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320A4" w:rsidRPr="00172646" w:rsidRDefault="009320A4" w:rsidP="009320A4">
      <w:pPr>
        <w:tabs>
          <w:tab w:val="left" w:pos="7219"/>
          <w:tab w:val="right" w:pos="9072"/>
        </w:tabs>
        <w:bidi/>
        <w:spacing w:before="240" w:after="0"/>
        <w:rPr>
          <w:rFonts w:ascii="Simplified Arabic" w:hAnsi="Simplified Arabic" w:cs="Simplified Arabic"/>
          <w:b/>
          <w:bCs/>
          <w:sz w:val="36"/>
          <w:szCs w:val="36"/>
          <w:lang w:val="fr-FR"/>
        </w:rPr>
      </w:pPr>
    </w:p>
    <w:p w:rsidR="00FC3A75" w:rsidRPr="00DB5339" w:rsidRDefault="00FC3A75" w:rsidP="00FC3A75">
      <w:pPr>
        <w:tabs>
          <w:tab w:val="center" w:pos="4536"/>
          <w:tab w:val="right" w:pos="9072"/>
        </w:tabs>
        <w:spacing w:after="200" w:line="276" w:lineRule="auto"/>
        <w:jc w:val="center"/>
        <w:rPr>
          <w:rFonts w:ascii="Andalus" w:eastAsia="Times New Roman" w:hAnsi="Andalus" w:cs="Andalus"/>
          <w:sz w:val="28"/>
          <w:szCs w:val="28"/>
          <w:lang w:eastAsia="fr-FR"/>
        </w:rPr>
      </w:pPr>
      <w:r w:rsidRPr="00DB5339">
        <w:rPr>
          <w:rFonts w:ascii="Andalus" w:eastAsia="Times New Roman" w:hAnsi="Andalus" w:cs="Andalus"/>
          <w:sz w:val="28"/>
          <w:szCs w:val="28"/>
          <w:rtl/>
          <w:lang w:eastAsia="fr-FR"/>
        </w:rPr>
        <w:t>الجمهورية الجزائرية الديمقراطية الشعبية</w:t>
      </w:r>
    </w:p>
    <w:p w:rsidR="00FC3A75" w:rsidRPr="00DB5339" w:rsidRDefault="00FC3A75" w:rsidP="00FC3A75">
      <w:pPr>
        <w:spacing w:after="200" w:line="276" w:lineRule="auto"/>
        <w:jc w:val="center"/>
        <w:rPr>
          <w:rFonts w:ascii="Andalus" w:eastAsia="Times New Roman" w:hAnsi="Andalus" w:cs="Andalus"/>
          <w:sz w:val="28"/>
          <w:szCs w:val="28"/>
          <w:lang w:eastAsia="fr-FR"/>
        </w:rPr>
      </w:pPr>
      <w:r w:rsidRPr="00DB5339">
        <w:rPr>
          <w:rFonts w:ascii="Andalus" w:eastAsia="Times New Roman" w:hAnsi="Andalus" w:cs="Andalus"/>
          <w:sz w:val="28"/>
          <w:szCs w:val="28"/>
          <w:rtl/>
          <w:lang w:eastAsia="fr-FR"/>
        </w:rPr>
        <w:t xml:space="preserve">وزارة التعليم العالي والبحث العلمي </w:t>
      </w:r>
    </w:p>
    <w:p w:rsidR="00FC3A75" w:rsidRPr="00DB5339" w:rsidRDefault="00FC3A75" w:rsidP="00FC3A75">
      <w:pPr>
        <w:spacing w:after="200" w:line="276" w:lineRule="auto"/>
        <w:jc w:val="center"/>
        <w:rPr>
          <w:rFonts w:ascii="Andalus" w:eastAsia="Times New Roman" w:hAnsi="Andalus" w:cs="Andalus"/>
          <w:rtl/>
          <w:lang w:eastAsia="fr-FR"/>
        </w:rPr>
      </w:pPr>
      <w:r w:rsidRPr="00DB5339">
        <w:rPr>
          <w:rFonts w:ascii="Andalus" w:eastAsia="Times New Roman" w:hAnsi="Andalus" w:cs="Andalus"/>
          <w:sz w:val="28"/>
          <w:szCs w:val="28"/>
          <w:rtl/>
          <w:lang w:eastAsia="fr-FR"/>
        </w:rPr>
        <w:t>جامعة أمحمد بوقرة ـ بومرداس</w:t>
      </w:r>
    </w:p>
    <w:p w:rsidR="00FC3A75" w:rsidRPr="00DB5339" w:rsidRDefault="00FC3A75" w:rsidP="00FC3A75">
      <w:pPr>
        <w:spacing w:after="200" w:line="276" w:lineRule="auto"/>
        <w:rPr>
          <w:rFonts w:ascii="Calibri" w:eastAsia="Times New Roman" w:hAnsi="Calibri" w:cs="Arial"/>
          <w:rtl/>
          <w:lang w:eastAsia="fr-FR"/>
        </w:rPr>
      </w:pPr>
      <w:r w:rsidRPr="00DB5339">
        <w:rPr>
          <w:rFonts w:ascii="Calibri" w:eastAsia="Times New Roman" w:hAnsi="Calibri" w:cs="Arial"/>
          <w:noProof/>
          <w:lang w:val="fr-FR" w:eastAsia="fr-FR"/>
        </w:rPr>
        <w:drawing>
          <wp:anchor distT="0" distB="0" distL="114300" distR="114300" simplePos="0" relativeHeight="251651584" behindDoc="0" locked="0" layoutInCell="1" allowOverlap="1" wp14:anchorId="694A3A97" wp14:editId="5FB6B095">
            <wp:simplePos x="0" y="0"/>
            <wp:positionH relativeFrom="column">
              <wp:posOffset>2005330</wp:posOffset>
            </wp:positionH>
            <wp:positionV relativeFrom="paragraph">
              <wp:posOffset>31750</wp:posOffset>
            </wp:positionV>
            <wp:extent cx="1752600" cy="628650"/>
            <wp:effectExtent l="19050" t="0" r="0" b="0"/>
            <wp:wrapSquare wrapText="bothSides"/>
            <wp:docPr id="56" name="Image 56" descr="جامعة امحمد بوڤرة-بومرداس - ويكيبيد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جامعة امحمد بوڤرة-بومرداس - ويكيبيديا"/>
                    <pic:cNvPicPr>
                      <a:picLocks noChangeAspect="1" noChangeArrowheads="1"/>
                    </pic:cNvPicPr>
                  </pic:nvPicPr>
                  <pic:blipFill>
                    <a:blip r:embed="rId8"/>
                    <a:srcRect/>
                    <a:stretch>
                      <a:fillRect/>
                    </a:stretch>
                  </pic:blipFill>
                  <pic:spPr bwMode="auto">
                    <a:xfrm>
                      <a:off x="0" y="0"/>
                      <a:ext cx="1752600" cy="628650"/>
                    </a:xfrm>
                    <a:prstGeom prst="rect">
                      <a:avLst/>
                    </a:prstGeom>
                    <a:noFill/>
                    <a:ln w="9525">
                      <a:noFill/>
                      <a:miter lim="800000"/>
                      <a:headEnd/>
                      <a:tailEnd/>
                    </a:ln>
                  </pic:spPr>
                </pic:pic>
              </a:graphicData>
            </a:graphic>
          </wp:anchor>
        </w:drawing>
      </w:r>
      <w:r w:rsidRPr="00DB5339">
        <w:rPr>
          <w:rFonts w:ascii="Calibri" w:eastAsia="Times New Roman" w:hAnsi="Calibri" w:cs="Arial"/>
          <w:lang w:eastAsia="fr-FR"/>
        </w:rPr>
        <w:br w:type="textWrapping" w:clear="all"/>
      </w:r>
    </w:p>
    <w:p w:rsidR="00FC3A75" w:rsidRPr="00DB5339" w:rsidRDefault="00FC3A75" w:rsidP="00FC3A75">
      <w:pPr>
        <w:spacing w:after="200" w:line="276" w:lineRule="auto"/>
        <w:jc w:val="center"/>
        <w:rPr>
          <w:rFonts w:ascii="Andalus" w:eastAsia="Times New Roman" w:hAnsi="Andalus" w:cs="Andalus"/>
          <w:sz w:val="28"/>
          <w:szCs w:val="28"/>
          <w:rtl/>
          <w:lang w:eastAsia="fr-FR"/>
        </w:rPr>
      </w:pPr>
      <w:r w:rsidRPr="00DB5339">
        <w:rPr>
          <w:rFonts w:ascii="Andalus" w:eastAsia="Times New Roman" w:hAnsi="Andalus" w:cs="Andalus"/>
          <w:sz w:val="28"/>
          <w:szCs w:val="28"/>
          <w:rtl/>
          <w:lang w:eastAsia="fr-FR"/>
        </w:rPr>
        <w:t xml:space="preserve">كلية العلوم </w:t>
      </w:r>
      <w:proofErr w:type="spellStart"/>
      <w:r w:rsidRPr="00DB5339">
        <w:rPr>
          <w:rFonts w:ascii="Andalus" w:eastAsia="Times New Roman" w:hAnsi="Andalus" w:cs="Andalus"/>
          <w:sz w:val="28"/>
          <w:szCs w:val="28"/>
          <w:rtl/>
          <w:lang w:eastAsia="fr-FR"/>
        </w:rPr>
        <w:t>الإقتصادية</w:t>
      </w:r>
      <w:proofErr w:type="spellEnd"/>
      <w:r w:rsidRPr="00DB5339">
        <w:rPr>
          <w:rFonts w:ascii="Andalus" w:eastAsia="Times New Roman" w:hAnsi="Andalus" w:cs="Andalus"/>
          <w:sz w:val="28"/>
          <w:szCs w:val="28"/>
          <w:rtl/>
          <w:lang w:eastAsia="fr-FR"/>
        </w:rPr>
        <w:t xml:space="preserve"> والتسيير والعلوم التجارية </w:t>
      </w:r>
    </w:p>
    <w:p w:rsidR="00FC3A75" w:rsidRPr="00DB5339" w:rsidRDefault="00583254" w:rsidP="00FC3A75">
      <w:pPr>
        <w:spacing w:after="200" w:line="276" w:lineRule="auto"/>
        <w:jc w:val="center"/>
        <w:rPr>
          <w:rFonts w:ascii="Andalus" w:eastAsia="Times New Roman" w:hAnsi="Andalus" w:cs="Andalus"/>
          <w:sz w:val="28"/>
          <w:szCs w:val="28"/>
          <w:rtl/>
          <w:lang w:eastAsia="fr-FR"/>
        </w:rPr>
      </w:pPr>
      <w:r w:rsidRPr="00DB5339">
        <w:rPr>
          <w:rFonts w:ascii="Calibri" w:eastAsia="Times New Roman" w:hAnsi="Calibri" w:cs="Arial"/>
          <w:noProof/>
          <w:rtl/>
          <w:lang w:val="fr-FR" w:eastAsia="fr-FR"/>
        </w:rPr>
        <mc:AlternateContent>
          <mc:Choice Requires="wps">
            <w:drawing>
              <wp:anchor distT="0" distB="0" distL="114300" distR="114300" simplePos="0" relativeHeight="251652608" behindDoc="0" locked="0" layoutInCell="1" allowOverlap="1" wp14:anchorId="7EA13C63" wp14:editId="0A969043">
                <wp:simplePos x="0" y="0"/>
                <wp:positionH relativeFrom="column">
                  <wp:posOffset>467360</wp:posOffset>
                </wp:positionH>
                <wp:positionV relativeFrom="paragraph">
                  <wp:posOffset>351155</wp:posOffset>
                </wp:positionV>
                <wp:extent cx="4857750" cy="1647825"/>
                <wp:effectExtent l="0" t="76200" r="95250" b="28575"/>
                <wp:wrapNone/>
                <wp:docPr id="8" nam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57750" cy="1647825"/>
                        </a:xfrm>
                        <a:prstGeom prst="flowChartPunchedTape">
                          <a:avLst/>
                        </a:prstGeom>
                        <a:gradFill rotWithShape="0">
                          <a:gsLst>
                            <a:gs pos="0">
                              <a:srgbClr val="4BACC6">
                                <a:lumMod val="60000"/>
                                <a:lumOff val="40000"/>
                              </a:srgbClr>
                            </a:gs>
                            <a:gs pos="50000">
                              <a:srgbClr val="4BACC6">
                                <a:lumMod val="20000"/>
                                <a:lumOff val="80000"/>
                              </a:srgbClr>
                            </a:gs>
                            <a:gs pos="100000">
                              <a:srgbClr val="4BACC6">
                                <a:lumMod val="60000"/>
                                <a:lumOff val="40000"/>
                              </a:srgbClr>
                            </a:gs>
                          </a:gsLst>
                          <a:lin ang="18900000" scaled="1"/>
                        </a:gradFill>
                        <a:ln w="12700">
                          <a:solidFill>
                            <a:srgbClr val="4BACC6">
                              <a:lumMod val="60000"/>
                              <a:lumOff val="40000"/>
                            </a:srgbClr>
                          </a:solidFill>
                          <a:miter lim="800000"/>
                          <a:headEnd/>
                          <a:tailEnd/>
                        </a:ln>
                        <a:effectLst>
                          <a:outerShdw dist="107763" dir="18900000" algn="ctr" rotWithShape="0">
                            <a:srgbClr val="4BACC6">
                              <a:lumMod val="50000"/>
                              <a:lumOff val="0"/>
                              <a:alpha val="50000"/>
                            </a:srgbClr>
                          </a:outerShdw>
                        </a:effectLst>
                      </wps:spPr>
                      <wps:txbx>
                        <w:txbxContent>
                          <w:p w:rsidR="00617FD4" w:rsidRDefault="00617FD4" w:rsidP="00FC3A75">
                            <w:pPr>
                              <w:jc w:val="center"/>
                              <w:rPr>
                                <w:b/>
                                <w:bCs/>
                                <w:sz w:val="48"/>
                                <w:szCs w:val="48"/>
                                <w:rtl/>
                                <w:lang w:bidi="ar-DZ"/>
                              </w:rPr>
                            </w:pPr>
                            <w:r>
                              <w:rPr>
                                <w:rFonts w:hint="cs"/>
                                <w:b/>
                                <w:bCs/>
                                <w:sz w:val="48"/>
                                <w:szCs w:val="48"/>
                                <w:rtl/>
                                <w:lang w:bidi="ar-DZ"/>
                              </w:rPr>
                              <w:t>الأنظمة الجمركية الاقتصادية</w:t>
                            </w:r>
                          </w:p>
                          <w:p w:rsidR="00617FD4" w:rsidRPr="00E16A6E" w:rsidRDefault="00D213F3" w:rsidP="00FC3A75">
                            <w:pPr>
                              <w:jc w:val="center"/>
                              <w:rPr>
                                <w:b/>
                                <w:bCs/>
                                <w:sz w:val="48"/>
                                <w:szCs w:val="48"/>
                                <w:rtl/>
                                <w:lang w:bidi="ar-DZ"/>
                              </w:rPr>
                            </w:pPr>
                            <w:r>
                              <w:rPr>
                                <w:b/>
                                <w:bCs/>
                                <w:sz w:val="48"/>
                                <w:szCs w:val="48"/>
                                <w:rtl/>
                                <w:lang w:bidi="ar-DZ"/>
                              </w:rPr>
                              <w:t xml:space="preserve">دراسة حالة </w:t>
                            </w:r>
                            <w:r w:rsidR="00DE7F45">
                              <w:rPr>
                                <w:b/>
                                <w:bCs/>
                                <w:sz w:val="48"/>
                                <w:szCs w:val="48"/>
                                <w:rtl/>
                                <w:lang w:bidi="ar-DZ"/>
                              </w:rPr>
                              <w:t>مفتشية أقسام الجمارك-بومرداس-</w:t>
                            </w: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Pr="00EC058D" w:rsidRDefault="00617FD4" w:rsidP="00FC3A75">
                            <w:pPr>
                              <w:jc w:val="center"/>
                              <w:rPr>
                                <w:sz w:val="36"/>
                                <w:szCs w:val="36"/>
                                <w:rtl/>
                                <w:lang w:bidi="ar-DZ"/>
                              </w:rPr>
                            </w:pPr>
                            <w:proofErr w:type="spellStart"/>
                            <w:r>
                              <w:rPr>
                                <w:rFonts w:hint="cs"/>
                                <w:sz w:val="36"/>
                                <w:szCs w:val="36"/>
                                <w:rtl/>
                                <w:lang w:bidi="ar-DZ"/>
                              </w:rPr>
                              <w:t>خنخ</w:t>
                            </w:r>
                            <w:proofErr w:type="spellEnd"/>
                          </w:p>
                          <w:p w:rsidR="00617FD4" w:rsidRDefault="00617FD4" w:rsidP="00FC3A75">
                            <w:pPr>
                              <w:rPr>
                                <w:sz w:val="32"/>
                                <w:szCs w:val="32"/>
                                <w:rtl/>
                                <w:lang w:bidi="ar-DZ"/>
                              </w:rPr>
                            </w:pPr>
                          </w:p>
                          <w:p w:rsidR="00617FD4" w:rsidRDefault="00617FD4" w:rsidP="00FC3A75">
                            <w:pPr>
                              <w:rPr>
                                <w:sz w:val="32"/>
                                <w:szCs w:val="32"/>
                                <w:rtl/>
                                <w:lang w:bidi="ar-DZ"/>
                              </w:rPr>
                            </w:pPr>
                            <w:r>
                              <w:rPr>
                                <w:rFonts w:hint="cs"/>
                                <w:sz w:val="32"/>
                                <w:szCs w:val="32"/>
                                <w:rtl/>
                                <w:lang w:bidi="ar-DZ"/>
                              </w:rPr>
                              <w:t xml:space="preserve"> </w:t>
                            </w:r>
                          </w:p>
                          <w:p w:rsidR="00617FD4" w:rsidRDefault="00617FD4" w:rsidP="00FC3A75">
                            <w:pPr>
                              <w:rPr>
                                <w:sz w:val="32"/>
                                <w:szCs w:val="32"/>
                                <w:lang w:bidi="ar-DZ"/>
                              </w:rPr>
                            </w:pPr>
                          </w:p>
                          <w:p w:rsidR="00D213F3" w:rsidRPr="00EC058D" w:rsidRDefault="00D213F3" w:rsidP="00FC3A75">
                            <w:pPr>
                              <w:rPr>
                                <w:sz w:val="32"/>
                                <w:szCs w:val="32"/>
                                <w:lang w:bidi="ar-DZ"/>
                              </w:rPr>
                            </w:pPr>
                            <w:r>
                              <w:rPr>
                                <w:sz w:val="32"/>
                                <w:szCs w:val="32"/>
                                <w:lang w:bidi="ar-D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A13C63"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 2" o:spid="_x0000_s1026" type="#_x0000_t122" style="position:absolute;left:0;text-align:left;margin-left:36.8pt;margin-top:27.65pt;width:382.5pt;height:129.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" fillcolor="#93cddd" strokecolor="#93cddd" strokeweight="1pt">
                <v:fill color2="#dbeef4" angle="135" focus="50%" type="gradient"/>
                <v:shadow on="t" color="#215968" opacity=".5" offset="6pt,-6pt"/>
                <v:path arrowok="t"/>
                <v:textbox>
                  <w:txbxContent>
                    <w:p w:rsidR="00617FD4" w:rsidRDefault="00617FD4" w:rsidP="00FC3A75">
                      <w:pPr>
                        <w:jc w:val="center"/>
                        <w:rPr>
                          <w:b/>
                          <w:bCs/>
                          <w:sz w:val="48"/>
                          <w:szCs w:val="48"/>
                          <w:rtl/>
                          <w:lang w:bidi="ar-DZ"/>
                        </w:rPr>
                      </w:pPr>
                      <w:r>
                        <w:rPr>
                          <w:rFonts w:hint="cs"/>
                          <w:b/>
                          <w:bCs/>
                          <w:sz w:val="48"/>
                          <w:szCs w:val="48"/>
                          <w:rtl/>
                          <w:lang w:bidi="ar-DZ"/>
                        </w:rPr>
                        <w:t>الأنظمة الجمركية الاقتصادية</w:t>
                      </w:r>
                    </w:p>
                    <w:p w:rsidR="00617FD4" w:rsidRPr="00E16A6E" w:rsidRDefault="00D213F3" w:rsidP="00FC3A75">
                      <w:pPr>
                        <w:jc w:val="center"/>
                        <w:rPr>
                          <w:b/>
                          <w:bCs/>
                          <w:sz w:val="48"/>
                          <w:szCs w:val="48"/>
                          <w:rtl/>
                          <w:lang w:bidi="ar-DZ"/>
                        </w:rPr>
                      </w:pPr>
                      <w:r>
                        <w:rPr>
                          <w:b/>
                          <w:bCs/>
                          <w:sz w:val="48"/>
                          <w:szCs w:val="48"/>
                          <w:rtl/>
                          <w:lang w:bidi="ar-DZ"/>
                        </w:rPr>
                        <w:t xml:space="preserve">دراسة حالة </w:t>
                      </w:r>
                      <w:r w:rsidR="00DE7F45">
                        <w:rPr>
                          <w:b/>
                          <w:bCs/>
                          <w:sz w:val="48"/>
                          <w:szCs w:val="48"/>
                          <w:rtl/>
                          <w:lang w:bidi="ar-DZ"/>
                        </w:rPr>
                        <w:t>مفتشية أقسام الجمارك-بومرداس-</w:t>
                      </w: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Default="00617FD4" w:rsidP="00FC3A75">
                      <w:pPr>
                        <w:jc w:val="center"/>
                        <w:rPr>
                          <w:sz w:val="36"/>
                          <w:szCs w:val="36"/>
                          <w:rtl/>
                          <w:lang w:bidi="ar-DZ"/>
                        </w:rPr>
                      </w:pPr>
                    </w:p>
                    <w:p w:rsidR="00617FD4" w:rsidRPr="00EC058D" w:rsidRDefault="00617FD4" w:rsidP="00FC3A75">
                      <w:pPr>
                        <w:jc w:val="center"/>
                        <w:rPr>
                          <w:sz w:val="36"/>
                          <w:szCs w:val="36"/>
                          <w:rtl/>
                          <w:lang w:bidi="ar-DZ"/>
                        </w:rPr>
                      </w:pPr>
                      <w:proofErr w:type="spellStart"/>
                      <w:r>
                        <w:rPr>
                          <w:rFonts w:hint="cs"/>
                          <w:sz w:val="36"/>
                          <w:szCs w:val="36"/>
                          <w:rtl/>
                          <w:lang w:bidi="ar-DZ"/>
                        </w:rPr>
                        <w:t>خنخ</w:t>
                      </w:r>
                      <w:proofErr w:type="spellEnd"/>
                    </w:p>
                    <w:p w:rsidR="00617FD4" w:rsidRDefault="00617FD4" w:rsidP="00FC3A75">
                      <w:pPr>
                        <w:rPr>
                          <w:sz w:val="32"/>
                          <w:szCs w:val="32"/>
                          <w:rtl/>
                          <w:lang w:bidi="ar-DZ"/>
                        </w:rPr>
                      </w:pPr>
                    </w:p>
                    <w:p w:rsidR="00617FD4" w:rsidRDefault="00617FD4" w:rsidP="00FC3A75">
                      <w:pPr>
                        <w:rPr>
                          <w:sz w:val="32"/>
                          <w:szCs w:val="32"/>
                          <w:rtl/>
                          <w:lang w:bidi="ar-DZ"/>
                        </w:rPr>
                      </w:pPr>
                      <w:r>
                        <w:rPr>
                          <w:rFonts w:hint="cs"/>
                          <w:sz w:val="32"/>
                          <w:szCs w:val="32"/>
                          <w:rtl/>
                          <w:lang w:bidi="ar-DZ"/>
                        </w:rPr>
                        <w:t xml:space="preserve"> </w:t>
                      </w:r>
                    </w:p>
                    <w:p w:rsidR="00617FD4" w:rsidRDefault="00617FD4" w:rsidP="00FC3A75">
                      <w:pPr>
                        <w:rPr>
                          <w:sz w:val="32"/>
                          <w:szCs w:val="32"/>
                          <w:lang w:bidi="ar-DZ"/>
                        </w:rPr>
                      </w:pPr>
                    </w:p>
                    <w:p w:rsidR="00D213F3" w:rsidRPr="00EC058D" w:rsidRDefault="00D213F3" w:rsidP="00FC3A75">
                      <w:pPr>
                        <w:rPr>
                          <w:sz w:val="32"/>
                          <w:szCs w:val="32"/>
                          <w:lang w:bidi="ar-DZ"/>
                        </w:rPr>
                      </w:pPr>
                      <w:r>
                        <w:rPr>
                          <w:sz w:val="32"/>
                          <w:szCs w:val="32"/>
                          <w:lang w:bidi="ar-DZ"/>
                        </w:rPr>
                        <w:t xml:space="preserve"> </w:t>
                      </w:r>
                    </w:p>
                  </w:txbxContent>
                </v:textbox>
              </v:shape>
            </w:pict>
          </mc:Fallback>
        </mc:AlternateContent>
      </w:r>
      <w:r w:rsidR="00FC3A75" w:rsidRPr="00DB5339">
        <w:rPr>
          <w:rFonts w:ascii="Andalus" w:eastAsia="Times New Roman" w:hAnsi="Andalus" w:cs="Andalus"/>
          <w:sz w:val="28"/>
          <w:szCs w:val="28"/>
          <w:rtl/>
          <w:lang w:eastAsia="fr-FR"/>
        </w:rPr>
        <w:t xml:space="preserve">قسم العلوم التجارية </w:t>
      </w:r>
    </w:p>
    <w:p w:rsidR="00FC3A75" w:rsidRPr="00DB5339" w:rsidRDefault="00FC3A75" w:rsidP="00FC3A75">
      <w:pPr>
        <w:spacing w:after="200" w:line="276" w:lineRule="auto"/>
        <w:jc w:val="center"/>
        <w:rPr>
          <w:rFonts w:ascii="Calibri" w:eastAsia="Times New Roman" w:hAnsi="Calibri" w:cs="Arial"/>
          <w:sz w:val="28"/>
          <w:szCs w:val="28"/>
          <w:rtl/>
          <w:lang w:eastAsia="fr-FR"/>
        </w:rPr>
      </w:pPr>
    </w:p>
    <w:p w:rsidR="00FC3A75" w:rsidRPr="00DB5339" w:rsidRDefault="00FC3A75" w:rsidP="00FC3A75">
      <w:pPr>
        <w:spacing w:after="200" w:line="276" w:lineRule="auto"/>
        <w:jc w:val="center"/>
        <w:rPr>
          <w:rFonts w:ascii="Calibri" w:eastAsia="Times New Roman" w:hAnsi="Calibri" w:cs="Arial"/>
          <w:lang w:eastAsia="fr-FR"/>
        </w:rPr>
      </w:pPr>
    </w:p>
    <w:p w:rsidR="00FC3A75" w:rsidRPr="00DB5339" w:rsidRDefault="00FC3A75" w:rsidP="00FC3A75">
      <w:pPr>
        <w:spacing w:after="200" w:line="276" w:lineRule="auto"/>
        <w:rPr>
          <w:rFonts w:ascii="Calibri" w:eastAsia="Times New Roman" w:hAnsi="Calibri" w:cs="Arial"/>
          <w:lang w:eastAsia="fr-FR"/>
        </w:rPr>
      </w:pPr>
    </w:p>
    <w:p w:rsidR="00FC3A75" w:rsidRDefault="00FC3A75" w:rsidP="00FC3A75">
      <w:pPr>
        <w:spacing w:after="200" w:line="276" w:lineRule="auto"/>
        <w:rPr>
          <w:rFonts w:ascii="Calibri" w:eastAsia="Times New Roman" w:hAnsi="Calibri" w:cs="Arial"/>
          <w:lang w:eastAsia="fr-FR"/>
        </w:rPr>
      </w:pPr>
    </w:p>
    <w:p w:rsidR="004034BE" w:rsidRPr="00DB5339" w:rsidRDefault="004034BE" w:rsidP="00FC3A75">
      <w:pPr>
        <w:spacing w:after="200" w:line="276" w:lineRule="auto"/>
        <w:rPr>
          <w:rFonts w:ascii="Calibri" w:eastAsia="Times New Roman" w:hAnsi="Calibri" w:cs="Arial"/>
          <w:lang w:eastAsia="fr-FR"/>
        </w:rPr>
      </w:pPr>
    </w:p>
    <w:p w:rsidR="00FC3A75" w:rsidRPr="00DB5339" w:rsidRDefault="00FC3A75" w:rsidP="00FC3A75">
      <w:pPr>
        <w:tabs>
          <w:tab w:val="left" w:pos="3255"/>
        </w:tabs>
        <w:spacing w:after="200" w:line="276" w:lineRule="auto"/>
        <w:jc w:val="center"/>
        <w:rPr>
          <w:rFonts w:ascii="Andalus" w:eastAsia="Times New Roman" w:hAnsi="Andalus" w:cs="Andalus"/>
          <w:sz w:val="28"/>
          <w:szCs w:val="28"/>
          <w:rtl/>
          <w:lang w:eastAsia="fr-FR"/>
        </w:rPr>
      </w:pPr>
      <w:r w:rsidRPr="00DB5339">
        <w:rPr>
          <w:rFonts w:ascii="Andalus" w:eastAsia="Times New Roman" w:hAnsi="Andalus" w:cs="Andalus"/>
          <w:sz w:val="28"/>
          <w:szCs w:val="28"/>
          <w:rtl/>
          <w:lang w:eastAsia="fr-FR"/>
        </w:rPr>
        <w:t xml:space="preserve">مذكرة مكملة لنيل شهادة الماستر في العلوم </w:t>
      </w:r>
      <w:proofErr w:type="spellStart"/>
      <w:r w:rsidRPr="00DB5339">
        <w:rPr>
          <w:rFonts w:ascii="Andalus" w:eastAsia="Times New Roman" w:hAnsi="Andalus" w:cs="Andalus"/>
          <w:sz w:val="28"/>
          <w:szCs w:val="28"/>
          <w:rtl/>
          <w:lang w:eastAsia="fr-FR"/>
        </w:rPr>
        <w:t>الإقتصادية</w:t>
      </w:r>
      <w:proofErr w:type="spellEnd"/>
      <w:r w:rsidRPr="00DB5339">
        <w:rPr>
          <w:rFonts w:ascii="Andalus" w:eastAsia="Times New Roman" w:hAnsi="Andalus" w:cs="Andalus"/>
          <w:sz w:val="28"/>
          <w:szCs w:val="28"/>
          <w:rtl/>
          <w:lang w:eastAsia="fr-FR"/>
        </w:rPr>
        <w:t xml:space="preserve"> والتسيير والعلوم التجارية </w:t>
      </w:r>
    </w:p>
    <w:p w:rsidR="00FC3A75" w:rsidRPr="00DB5339" w:rsidRDefault="00FC3A75" w:rsidP="00FC3A75">
      <w:pPr>
        <w:tabs>
          <w:tab w:val="left" w:pos="3255"/>
        </w:tabs>
        <w:spacing w:after="200" w:line="276" w:lineRule="auto"/>
        <w:jc w:val="center"/>
        <w:rPr>
          <w:rFonts w:ascii="Andalus" w:eastAsia="Times New Roman" w:hAnsi="Andalus" w:cs="Andalus"/>
          <w:sz w:val="28"/>
          <w:szCs w:val="28"/>
          <w:rtl/>
          <w:lang w:eastAsia="fr-FR"/>
        </w:rPr>
      </w:pPr>
      <w:r w:rsidRPr="00DB5339">
        <w:rPr>
          <w:rFonts w:ascii="Andalus" w:eastAsia="Times New Roman" w:hAnsi="Andalus" w:cs="Andalus" w:hint="cs"/>
          <w:sz w:val="28"/>
          <w:szCs w:val="28"/>
          <w:rtl/>
          <w:lang w:eastAsia="fr-FR"/>
        </w:rPr>
        <w:t>تخصص:</w:t>
      </w:r>
      <w:r w:rsidRPr="00DB5339">
        <w:rPr>
          <w:rFonts w:ascii="Andalus" w:eastAsia="Times New Roman" w:hAnsi="Andalus" w:cs="Andalus"/>
          <w:sz w:val="28"/>
          <w:szCs w:val="28"/>
          <w:rtl/>
          <w:lang w:eastAsia="fr-FR"/>
        </w:rPr>
        <w:t xml:space="preserve"> مالية وتجارة دولية </w:t>
      </w:r>
    </w:p>
    <w:p w:rsidR="00FC3A75" w:rsidRPr="00DB5339" w:rsidRDefault="00FC3A75" w:rsidP="00FC3A75">
      <w:pPr>
        <w:tabs>
          <w:tab w:val="left" w:pos="3255"/>
        </w:tabs>
        <w:spacing w:after="200" w:line="276" w:lineRule="auto"/>
        <w:jc w:val="right"/>
        <w:rPr>
          <w:rFonts w:ascii="Andalus" w:eastAsia="Times New Roman" w:hAnsi="Andalus" w:cs="Andalus"/>
          <w:b/>
          <w:bCs/>
          <w:sz w:val="32"/>
          <w:szCs w:val="32"/>
          <w:rtl/>
          <w:lang w:eastAsia="fr-FR"/>
        </w:rPr>
      </w:pPr>
      <w:r w:rsidRPr="00DB5339">
        <w:rPr>
          <w:rFonts w:ascii="Andalus" w:eastAsia="Times New Roman" w:hAnsi="Andalus" w:cs="Andalus" w:hint="cs"/>
          <w:b/>
          <w:bCs/>
          <w:sz w:val="32"/>
          <w:szCs w:val="32"/>
          <w:rtl/>
          <w:lang w:eastAsia="fr-FR"/>
        </w:rPr>
        <w:t xml:space="preserve">من إعداد الطلبة:  </w:t>
      </w:r>
      <w:r w:rsidRPr="00DB5339">
        <w:rPr>
          <w:rFonts w:ascii="Andalus" w:eastAsia="Times New Roman" w:hAnsi="Andalus" w:cs="Andalus"/>
          <w:b/>
          <w:bCs/>
          <w:sz w:val="32"/>
          <w:szCs w:val="32"/>
          <w:rtl/>
          <w:lang w:eastAsia="fr-FR"/>
        </w:rPr>
        <w:t xml:space="preserve">   </w:t>
      </w:r>
      <w:r w:rsidRPr="00DB5339">
        <w:rPr>
          <w:rFonts w:ascii="Andalus" w:eastAsia="Times New Roman" w:hAnsi="Andalus" w:cs="Andalus" w:hint="cs"/>
          <w:b/>
          <w:bCs/>
          <w:sz w:val="32"/>
          <w:szCs w:val="32"/>
          <w:rtl/>
          <w:lang w:eastAsia="fr-FR"/>
        </w:rPr>
        <w:t xml:space="preserve">     </w:t>
      </w:r>
      <w:r w:rsidRPr="00DB5339">
        <w:rPr>
          <w:rFonts w:ascii="Andalus" w:eastAsia="Times New Roman" w:hAnsi="Andalus" w:cs="Andalus"/>
          <w:b/>
          <w:bCs/>
          <w:sz w:val="32"/>
          <w:szCs w:val="32"/>
          <w:rtl/>
          <w:lang w:eastAsia="fr-FR"/>
        </w:rPr>
        <w:t xml:space="preserve">                               </w:t>
      </w:r>
      <w:r w:rsidRPr="00DB5339">
        <w:rPr>
          <w:rFonts w:ascii="Andalus" w:eastAsia="Times New Roman" w:hAnsi="Andalus" w:cs="Andalus" w:hint="cs"/>
          <w:b/>
          <w:bCs/>
          <w:sz w:val="32"/>
          <w:szCs w:val="32"/>
          <w:rtl/>
          <w:lang w:eastAsia="fr-FR"/>
        </w:rPr>
        <w:t xml:space="preserve">       </w:t>
      </w:r>
      <w:r w:rsidRPr="00DB5339">
        <w:rPr>
          <w:rFonts w:ascii="Andalus" w:eastAsia="Times New Roman" w:hAnsi="Andalus" w:cs="Andalus"/>
          <w:b/>
          <w:bCs/>
          <w:sz w:val="32"/>
          <w:szCs w:val="32"/>
          <w:rtl/>
          <w:lang w:eastAsia="fr-FR"/>
        </w:rPr>
        <w:t xml:space="preserve"> </w:t>
      </w:r>
      <w:r w:rsidRPr="00DB5339">
        <w:rPr>
          <w:rFonts w:ascii="Andalus" w:eastAsia="Times New Roman" w:hAnsi="Andalus" w:cs="Andalus" w:hint="cs"/>
          <w:b/>
          <w:bCs/>
          <w:sz w:val="32"/>
          <w:szCs w:val="32"/>
          <w:rtl/>
          <w:lang w:eastAsia="fr-FR"/>
        </w:rPr>
        <w:t xml:space="preserve">        </w:t>
      </w:r>
      <w:r w:rsidRPr="00DB5339">
        <w:rPr>
          <w:rFonts w:ascii="Andalus" w:eastAsia="Times New Roman" w:hAnsi="Andalus" w:cs="Andalus"/>
          <w:b/>
          <w:bCs/>
          <w:sz w:val="32"/>
          <w:szCs w:val="32"/>
          <w:rtl/>
          <w:lang w:eastAsia="fr-FR"/>
        </w:rPr>
        <w:t xml:space="preserve"> تحت إشراف:</w:t>
      </w:r>
    </w:p>
    <w:p w:rsidR="00FC3A75" w:rsidRPr="00DB5339" w:rsidRDefault="00FC3A75" w:rsidP="00FC3A75">
      <w:pPr>
        <w:tabs>
          <w:tab w:val="left" w:pos="3255"/>
        </w:tabs>
        <w:spacing w:after="200" w:line="276" w:lineRule="auto"/>
        <w:jc w:val="right"/>
        <w:rPr>
          <w:rFonts w:ascii="Andalus" w:eastAsia="Times New Roman" w:hAnsi="Andalus" w:cs="Andalus"/>
          <w:sz w:val="32"/>
          <w:szCs w:val="32"/>
          <w:rtl/>
          <w:lang w:eastAsia="fr-FR"/>
        </w:rPr>
      </w:pPr>
      <w:r w:rsidRPr="00DB5339">
        <w:rPr>
          <w:rFonts w:ascii="Andalus" w:eastAsia="Times New Roman" w:hAnsi="Andalus" w:cs="Andalus" w:hint="cs"/>
          <w:sz w:val="32"/>
          <w:szCs w:val="32"/>
          <w:rtl/>
          <w:lang w:eastAsia="fr-FR"/>
        </w:rPr>
        <w:t xml:space="preserve">يوسفي ريم                                                               الأستاذ </w:t>
      </w:r>
      <w:proofErr w:type="spellStart"/>
      <w:r w:rsidRPr="00DB5339">
        <w:rPr>
          <w:rFonts w:ascii="Andalus" w:eastAsia="Times New Roman" w:hAnsi="Andalus" w:cs="Andalus" w:hint="cs"/>
          <w:sz w:val="32"/>
          <w:szCs w:val="32"/>
          <w:rtl/>
          <w:lang w:eastAsia="fr-FR"/>
        </w:rPr>
        <w:t>تبرورت</w:t>
      </w:r>
      <w:proofErr w:type="spellEnd"/>
      <w:r w:rsidRPr="00DB5339">
        <w:rPr>
          <w:rFonts w:ascii="Andalus" w:eastAsia="Times New Roman" w:hAnsi="Andalus" w:cs="Andalus" w:hint="cs"/>
          <w:sz w:val="32"/>
          <w:szCs w:val="32"/>
          <w:rtl/>
          <w:lang w:eastAsia="fr-FR"/>
        </w:rPr>
        <w:t xml:space="preserve"> علال</w:t>
      </w:r>
    </w:p>
    <w:p w:rsidR="00FC3A75" w:rsidRPr="00DB5339" w:rsidRDefault="00FC3A75" w:rsidP="00FC3A75">
      <w:pPr>
        <w:tabs>
          <w:tab w:val="left" w:pos="3255"/>
        </w:tabs>
        <w:spacing w:after="200" w:line="276" w:lineRule="auto"/>
        <w:jc w:val="right"/>
        <w:rPr>
          <w:rFonts w:ascii="Andalus" w:eastAsia="Times New Roman" w:hAnsi="Andalus" w:cs="Andalus"/>
          <w:b/>
          <w:bCs/>
          <w:sz w:val="32"/>
          <w:szCs w:val="32"/>
          <w:rtl/>
          <w:lang w:eastAsia="fr-FR"/>
        </w:rPr>
      </w:pPr>
      <w:r w:rsidRPr="00DB5339">
        <w:rPr>
          <w:rFonts w:ascii="Andalus" w:eastAsia="Times New Roman" w:hAnsi="Andalus" w:cs="Andalus" w:hint="cs"/>
          <w:sz w:val="32"/>
          <w:szCs w:val="32"/>
          <w:rtl/>
          <w:lang w:eastAsia="fr-FR"/>
        </w:rPr>
        <w:t>قاسم ايوب</w:t>
      </w:r>
    </w:p>
    <w:p w:rsidR="00FC3A75" w:rsidRPr="00DB5339" w:rsidRDefault="00FC3A75" w:rsidP="00FC3A75">
      <w:pPr>
        <w:tabs>
          <w:tab w:val="left" w:pos="3255"/>
        </w:tabs>
        <w:spacing w:after="200" w:line="276" w:lineRule="auto"/>
        <w:jc w:val="right"/>
        <w:rPr>
          <w:rFonts w:ascii="Calibri" w:eastAsia="Times New Roman" w:hAnsi="Calibri" w:cs="Arial"/>
          <w:sz w:val="32"/>
          <w:szCs w:val="32"/>
          <w:rtl/>
          <w:lang w:eastAsia="fr-FR"/>
        </w:rPr>
      </w:pPr>
      <w:r w:rsidRPr="00DB5339">
        <w:rPr>
          <w:rFonts w:ascii="Andalus" w:eastAsia="Times New Roman" w:hAnsi="Andalus" w:cs="Andalus"/>
          <w:sz w:val="32"/>
          <w:szCs w:val="32"/>
          <w:rtl/>
          <w:lang w:eastAsia="fr-FR"/>
        </w:rPr>
        <w:t xml:space="preserve">  </w:t>
      </w:r>
      <w:r w:rsidRPr="00DB5339">
        <w:rPr>
          <w:rFonts w:ascii="Andalus" w:eastAsia="Times New Roman" w:hAnsi="Andalus" w:cs="Andalus" w:hint="cs"/>
          <w:sz w:val="32"/>
          <w:szCs w:val="32"/>
          <w:rtl/>
          <w:lang w:eastAsia="fr-FR"/>
        </w:rPr>
        <w:t xml:space="preserve">        </w:t>
      </w:r>
      <w:r w:rsidRPr="00DB5339">
        <w:rPr>
          <w:rFonts w:ascii="Andalus" w:eastAsia="Times New Roman" w:hAnsi="Andalus" w:cs="Andalus"/>
          <w:sz w:val="32"/>
          <w:szCs w:val="32"/>
          <w:rtl/>
          <w:lang w:eastAsia="fr-FR"/>
        </w:rPr>
        <w:t xml:space="preserve">                                      </w:t>
      </w:r>
    </w:p>
    <w:p w:rsidR="00FC3A75" w:rsidRPr="00DB5339" w:rsidRDefault="00FC3A75" w:rsidP="00FC3A75">
      <w:pPr>
        <w:tabs>
          <w:tab w:val="left" w:pos="3255"/>
        </w:tabs>
        <w:spacing w:after="200" w:line="276" w:lineRule="auto"/>
        <w:rPr>
          <w:rFonts w:ascii="Calibri" w:eastAsia="Times New Roman" w:hAnsi="Calibri" w:cs="Arial"/>
          <w:b/>
          <w:bCs/>
          <w:sz w:val="32"/>
          <w:szCs w:val="32"/>
          <w:rtl/>
          <w:lang w:eastAsia="fr-FR"/>
        </w:rPr>
      </w:pPr>
    </w:p>
    <w:p w:rsidR="00FC3A75" w:rsidRPr="00DB5339" w:rsidRDefault="00FC3A75" w:rsidP="00E63382">
      <w:pPr>
        <w:tabs>
          <w:tab w:val="left" w:pos="3255"/>
        </w:tabs>
        <w:spacing w:after="200" w:line="276" w:lineRule="auto"/>
        <w:jc w:val="center"/>
        <w:rPr>
          <w:rFonts w:ascii="Andalus" w:eastAsia="Times New Roman" w:hAnsi="Andalus" w:cs="Andalus"/>
          <w:b/>
          <w:bCs/>
          <w:sz w:val="32"/>
          <w:szCs w:val="32"/>
          <w:rtl/>
          <w:lang w:eastAsia="fr-FR"/>
        </w:rPr>
      </w:pPr>
      <w:r w:rsidRPr="00DB5339">
        <w:rPr>
          <w:rFonts w:ascii="Andalus" w:eastAsia="Times New Roman" w:hAnsi="Andalus" w:cs="Andalus" w:hint="cs"/>
          <w:b/>
          <w:bCs/>
          <w:sz w:val="32"/>
          <w:szCs w:val="32"/>
          <w:rtl/>
          <w:lang w:eastAsia="fr-FR"/>
        </w:rPr>
        <w:t>رقم المذكرة:101</w:t>
      </w:r>
    </w:p>
    <w:p w:rsidR="00FC3A75" w:rsidRPr="00DB5339" w:rsidRDefault="00FC3A75" w:rsidP="00E63382">
      <w:pPr>
        <w:bidi/>
        <w:jc w:val="center"/>
        <w:rPr>
          <w:rFonts w:ascii="Simplified Arabic" w:hAnsi="Simplified Arabic" w:cs="Simplified Arabic"/>
          <w:sz w:val="32"/>
          <w:szCs w:val="32"/>
          <w:rtl/>
          <w:lang w:val="en-US" w:bidi="ar-DZ"/>
        </w:rPr>
      </w:pPr>
      <w:r w:rsidRPr="00DB5339">
        <w:rPr>
          <w:rFonts w:ascii="Andalus" w:eastAsia="Times New Roman" w:hAnsi="Andalus" w:cs="Andalus"/>
          <w:b/>
          <w:bCs/>
          <w:sz w:val="32"/>
          <w:szCs w:val="32"/>
          <w:rtl/>
          <w:lang w:eastAsia="fr-FR"/>
        </w:rPr>
        <w:t>السنة الجامعية:2022</w:t>
      </w:r>
      <w:r w:rsidRPr="00DB5339">
        <w:rPr>
          <w:rFonts w:ascii="Andalus" w:eastAsia="Times New Roman" w:hAnsi="Andalus" w:cs="Andalus" w:hint="cs"/>
          <w:b/>
          <w:bCs/>
          <w:sz w:val="32"/>
          <w:szCs w:val="32"/>
          <w:rtl/>
          <w:lang w:eastAsia="fr-FR"/>
        </w:rPr>
        <w:t xml:space="preserve"> </w:t>
      </w:r>
      <w:r w:rsidRPr="00DB5339">
        <w:rPr>
          <w:rFonts w:ascii="Andalus" w:eastAsia="Times New Roman" w:hAnsi="Andalus" w:cs="Andalus"/>
          <w:b/>
          <w:bCs/>
          <w:sz w:val="32"/>
          <w:szCs w:val="32"/>
          <w:rtl/>
          <w:lang w:eastAsia="fr-FR"/>
        </w:rPr>
        <w:t>/ 2023</w:t>
      </w:r>
    </w:p>
    <w:p w:rsidR="00FC3A75" w:rsidRDefault="00FC3A75" w:rsidP="00FC3A75">
      <w:pPr>
        <w:bidi/>
        <w:rPr>
          <w:rFonts w:ascii="Andalus" w:eastAsia="Times New Roman" w:hAnsi="Andalus" w:cs="Andalus"/>
          <w:b/>
          <w:bCs/>
          <w:noProof/>
          <w:sz w:val="32"/>
          <w:szCs w:val="32"/>
          <w:lang w:eastAsia="fr-FR"/>
        </w:rPr>
      </w:pPr>
      <w:r>
        <w:rPr>
          <w:rFonts w:ascii="Simplified Arabic" w:hAnsi="Simplified Arabic" w:cs="Simplified Arabic" w:hint="cs"/>
          <w:b/>
          <w:bCs/>
          <w:sz w:val="32"/>
          <w:szCs w:val="32"/>
          <w:rtl/>
          <w:lang w:val="en-US" w:bidi="ar-DZ"/>
        </w:rPr>
        <w:t xml:space="preserve">     </w:t>
      </w:r>
    </w:p>
    <w:p w:rsidR="00FC3A75" w:rsidRDefault="00FC3A75" w:rsidP="00FC3A75">
      <w:pPr>
        <w:bidi/>
        <w:rPr>
          <w:rFonts w:ascii="Andalus" w:eastAsia="Times New Roman" w:hAnsi="Andalus" w:cs="Andalus"/>
          <w:b/>
          <w:bCs/>
          <w:noProof/>
          <w:sz w:val="32"/>
          <w:szCs w:val="32"/>
          <w:lang w:eastAsia="fr-FR"/>
        </w:rPr>
      </w:pPr>
    </w:p>
    <w:p w:rsidR="00FC3A75" w:rsidRDefault="00FC3A75" w:rsidP="00FC3A75">
      <w:pPr>
        <w:bidi/>
        <w:rPr>
          <w:rFonts w:ascii="Andalus" w:eastAsia="Times New Roman" w:hAnsi="Andalus" w:cs="Andalus"/>
          <w:b/>
          <w:bCs/>
          <w:noProof/>
          <w:sz w:val="32"/>
          <w:szCs w:val="32"/>
          <w:lang w:eastAsia="fr-FR"/>
        </w:rPr>
      </w:pPr>
    </w:p>
    <w:p w:rsidR="00FC3A75" w:rsidRDefault="00FC3A75" w:rsidP="00FC3A75">
      <w:pPr>
        <w:bidi/>
        <w:rPr>
          <w:rFonts w:ascii="Andalus" w:eastAsia="Times New Roman" w:hAnsi="Andalus" w:cs="Andalus"/>
          <w:b/>
          <w:bCs/>
          <w:noProof/>
          <w:sz w:val="32"/>
          <w:szCs w:val="32"/>
          <w:lang w:eastAsia="fr-FR"/>
        </w:rPr>
      </w:pPr>
    </w:p>
    <w:p w:rsidR="00FC3A75" w:rsidRDefault="00FC3A75" w:rsidP="00FC3A75">
      <w:pPr>
        <w:bidi/>
        <w:rPr>
          <w:rFonts w:ascii="Simplified Arabic" w:hAnsi="Simplified Arabic" w:cs="Simplified Arabic"/>
          <w:sz w:val="32"/>
          <w:szCs w:val="32"/>
          <w:rtl/>
          <w:lang w:val="en-US" w:bidi="ar-DZ"/>
        </w:rPr>
      </w:pPr>
      <w:r w:rsidRPr="00956C6C">
        <w:rPr>
          <w:rFonts w:ascii="Andalus" w:eastAsia="Times New Roman" w:hAnsi="Andalus" w:cs="Andalus"/>
          <w:b/>
          <w:bCs/>
          <w:noProof/>
          <w:sz w:val="32"/>
          <w:szCs w:val="32"/>
          <w:lang w:val="fr-FR" w:eastAsia="fr-FR"/>
        </w:rPr>
        <w:drawing>
          <wp:inline distT="0" distB="0" distL="0" distR="0" wp14:anchorId="4D291C34" wp14:editId="3D2BC3C4">
            <wp:extent cx="5562600" cy="4902589"/>
            <wp:effectExtent l="0" t="0" r="0" b="0"/>
            <wp:docPr id="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29650723b3e118b266b0cc92b54ee4f.jpg"/>
                    <pic:cNvPicPr/>
                  </pic:nvPicPr>
                  <pic:blipFill>
                    <a:blip r:embed="rId9">
                      <a:biLevel thresh="50000"/>
                      <a:extLst>
                        <a:ext uri="{28A0092B-C50C-407E-A947-70E740481C1C}">
                          <a14:useLocalDpi xmlns:a14="http://schemas.microsoft.com/office/drawing/2010/main" val="0"/>
                        </a:ext>
                      </a:extLst>
                    </a:blip>
                    <a:stretch>
                      <a:fillRect/>
                    </a:stretch>
                  </pic:blipFill>
                  <pic:spPr>
                    <a:xfrm>
                      <a:off x="0" y="0"/>
                      <a:ext cx="5674186" cy="5000935"/>
                    </a:xfrm>
                    <a:prstGeom prst="rect">
                      <a:avLst/>
                    </a:prstGeom>
                  </pic:spPr>
                </pic:pic>
              </a:graphicData>
            </a:graphic>
          </wp:inline>
        </w:drawing>
      </w:r>
    </w:p>
    <w:p w:rsidR="00FC3A75" w:rsidRPr="00956C6C" w:rsidRDefault="00FC3A75" w:rsidP="00FC3A75">
      <w:pPr>
        <w:bidi/>
        <w:rPr>
          <w:rFonts w:ascii="Simplified Arabic" w:hAnsi="Simplified Arabic" w:cs="Simplified Arabic"/>
          <w:sz w:val="32"/>
          <w:szCs w:val="32"/>
          <w:rtl/>
          <w:lang w:val="en-US" w:bidi="ar-DZ"/>
        </w:rPr>
      </w:pPr>
    </w:p>
    <w:p w:rsidR="00FC3A75" w:rsidRPr="00956C6C" w:rsidRDefault="00FC3A75" w:rsidP="00FC3A75">
      <w:pPr>
        <w:bidi/>
        <w:rPr>
          <w:rFonts w:ascii="Simplified Arabic" w:hAnsi="Simplified Arabic" w:cs="Simplified Arabic"/>
          <w:sz w:val="32"/>
          <w:szCs w:val="32"/>
          <w:rtl/>
          <w:lang w:val="en-US" w:bidi="ar-DZ"/>
        </w:rPr>
      </w:pPr>
    </w:p>
    <w:p w:rsidR="00FC3A75" w:rsidRPr="00956C6C" w:rsidRDefault="00FC3A75" w:rsidP="00FC3A75">
      <w:pPr>
        <w:bidi/>
        <w:rPr>
          <w:rFonts w:ascii="Simplified Arabic" w:hAnsi="Simplified Arabic" w:cs="Simplified Arabic"/>
          <w:sz w:val="32"/>
          <w:szCs w:val="32"/>
          <w:rtl/>
          <w:lang w:val="en-US" w:bidi="ar-DZ"/>
        </w:rPr>
      </w:pPr>
    </w:p>
    <w:p w:rsidR="00FC3A75" w:rsidRDefault="00FC3A75" w:rsidP="00FC3A75">
      <w:pPr>
        <w:bidi/>
        <w:rPr>
          <w:rFonts w:ascii="Simplified Arabic" w:hAnsi="Simplified Arabic" w:cs="Simplified Arabic"/>
          <w:sz w:val="32"/>
          <w:szCs w:val="32"/>
          <w:lang w:val="en-US" w:bidi="ar-DZ"/>
        </w:rPr>
      </w:pPr>
    </w:p>
    <w:p w:rsidR="00F77C06" w:rsidRDefault="00F77C06" w:rsidP="00FC3A75">
      <w:pPr>
        <w:bidi/>
        <w:jc w:val="center"/>
        <w:rPr>
          <w:rFonts w:ascii="Simplified Arabic" w:hAnsi="Simplified Arabic" w:cs="Simplified Arabic"/>
          <w:sz w:val="32"/>
          <w:szCs w:val="32"/>
          <w:rtl/>
        </w:rPr>
        <w:sectPr w:rsidR="00F77C06" w:rsidSect="00AB2BF3">
          <w:footerReference w:type="default" r:id="rId10"/>
          <w:footnotePr>
            <w:numRestart w:val="eachPage"/>
          </w:footnotePr>
          <w:pgSz w:w="11906" w:h="16838"/>
          <w:pgMar w:top="1134" w:right="1701" w:bottom="1134" w:left="1134" w:header="709" w:footer="709" w:gutter="0"/>
          <w:pgBorders w:display="firstPage" w:offsetFrom="page">
            <w:top w:val="threeDEngrave" w:sz="24" w:space="24" w:color="auto"/>
            <w:left w:val="threeDEngrave" w:sz="24" w:space="24" w:color="auto"/>
            <w:bottom w:val="threeDEmboss" w:sz="24" w:space="24" w:color="auto"/>
            <w:right w:val="threeDEmboss" w:sz="24" w:space="24" w:color="auto"/>
          </w:pgBorders>
          <w:cols w:space="708"/>
          <w:docGrid w:linePitch="360"/>
        </w:sectPr>
      </w:pPr>
    </w:p>
    <w:p w:rsidR="00FC3A75" w:rsidRDefault="00FC3A75" w:rsidP="00FC3A75">
      <w:pPr>
        <w:bidi/>
        <w:jc w:val="center"/>
        <w:rPr>
          <w:rFonts w:ascii="Simplified Arabic" w:hAnsi="Simplified Arabic" w:cs="Simplified Arabic"/>
          <w:sz w:val="32"/>
          <w:szCs w:val="32"/>
          <w:rtl/>
        </w:rPr>
      </w:pPr>
    </w:p>
    <w:p w:rsidR="00FC3A75" w:rsidRDefault="00FC3A75" w:rsidP="00FC3A75">
      <w:pPr>
        <w:bidi/>
        <w:jc w:val="center"/>
        <w:rPr>
          <w:rFonts w:ascii="Simplified Arabic" w:hAnsi="Simplified Arabic" w:cs="Simplified Arabic"/>
          <w:sz w:val="32"/>
          <w:szCs w:val="32"/>
          <w:rtl/>
        </w:rPr>
      </w:pPr>
    </w:p>
    <w:p w:rsidR="00FC3A75" w:rsidRDefault="00FC3A75" w:rsidP="00FC3A75">
      <w:pPr>
        <w:bidi/>
        <w:jc w:val="center"/>
        <w:rPr>
          <w:rFonts w:ascii="Simplified Arabic" w:hAnsi="Simplified Arabic" w:cs="Simplified Arabic"/>
          <w:sz w:val="32"/>
          <w:szCs w:val="32"/>
          <w:rtl/>
        </w:rPr>
      </w:pPr>
    </w:p>
    <w:p w:rsidR="00FC3A75" w:rsidRDefault="006A5C83" w:rsidP="00FC3A75">
      <w:pPr>
        <w:bidi/>
        <w:jc w:val="center"/>
        <w:rPr>
          <w:rFonts w:ascii="Simplified Arabic" w:hAnsi="Simplified Arabic" w:cs="Simplified Arabic"/>
          <w:sz w:val="32"/>
          <w:szCs w:val="32"/>
          <w:rtl/>
        </w:rPr>
      </w:pP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706880" behindDoc="0" locked="0" layoutInCell="1" allowOverlap="1" wp14:anchorId="48F85AFE" wp14:editId="7AC7AB3F">
                <wp:simplePos x="0" y="0"/>
                <wp:positionH relativeFrom="column">
                  <wp:posOffset>683407</wp:posOffset>
                </wp:positionH>
                <wp:positionV relativeFrom="paragraph">
                  <wp:posOffset>1377537</wp:posOffset>
                </wp:positionV>
                <wp:extent cx="4816549" cy="4954270"/>
                <wp:effectExtent l="0" t="0" r="22225" b="17780"/>
                <wp:wrapNone/>
                <wp:docPr id="155" name="Zone de texte 155"/>
                <wp:cNvGraphicFramePr/>
                <a:graphic xmlns:a="http://schemas.openxmlformats.org/drawingml/2006/main">
                  <a:graphicData uri="http://schemas.microsoft.com/office/word/2010/wordprocessingShape">
                    <wps:wsp>
                      <wps:cNvSpPr txBox="1"/>
                      <wps:spPr>
                        <a:xfrm>
                          <a:off x="0" y="0"/>
                          <a:ext cx="4816549" cy="495427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17FD4" w:rsidRPr="006A5C83" w:rsidRDefault="00617FD4" w:rsidP="006A5C83">
                            <w:pPr>
                              <w:jc w:val="center"/>
                              <w:rPr>
                                <w:b/>
                                <w:bCs/>
                                <w:rtl/>
                                <w:lang w:bidi="ar-DZ"/>
                              </w:rPr>
                            </w:pPr>
                          </w:p>
                          <w:p w:rsidR="00617FD4" w:rsidRPr="006A5C83" w:rsidRDefault="00617FD4" w:rsidP="006A5C83">
                            <w:pPr>
                              <w:jc w:val="center"/>
                              <w:rPr>
                                <w:b/>
                                <w:bCs/>
                                <w:sz w:val="28"/>
                                <w:szCs w:val="28"/>
                                <w:rtl/>
                                <w:lang w:bidi="ar-DZ"/>
                              </w:rPr>
                            </w:pPr>
                            <w:r w:rsidRPr="006A5C83">
                              <w:rPr>
                                <w:rFonts w:hint="cs"/>
                                <w:b/>
                                <w:bCs/>
                                <w:sz w:val="28"/>
                                <w:szCs w:val="28"/>
                                <w:rtl/>
                                <w:lang w:bidi="ar-DZ"/>
                              </w:rPr>
                              <w:t xml:space="preserve">أولا نشكر الله عز وجل لتوفقيه لنا لإتمام هذا العمل </w:t>
                            </w:r>
                            <w:r w:rsidRPr="006A5C83">
                              <w:rPr>
                                <w:b/>
                                <w:bCs/>
                                <w:sz w:val="28"/>
                                <w:szCs w:val="28"/>
                                <w:rtl/>
                              </w:rPr>
                              <w:t xml:space="preserve">ورزقنا من الصبر </w:t>
                            </w:r>
                            <w:r w:rsidRPr="006A5C83">
                              <w:rPr>
                                <w:rFonts w:hint="cs"/>
                                <w:b/>
                                <w:bCs/>
                                <w:sz w:val="28"/>
                                <w:szCs w:val="28"/>
                                <w:rtl/>
                              </w:rPr>
                              <w:t>الشي</w:t>
                            </w:r>
                            <w:r w:rsidRPr="006A5C83">
                              <w:rPr>
                                <w:rFonts w:hint="eastAsia"/>
                                <w:b/>
                                <w:bCs/>
                                <w:sz w:val="28"/>
                                <w:szCs w:val="28"/>
                                <w:rtl/>
                              </w:rPr>
                              <w:t>ء</w:t>
                            </w:r>
                            <w:r w:rsidRPr="006A5C83">
                              <w:rPr>
                                <w:b/>
                                <w:bCs/>
                                <w:sz w:val="28"/>
                                <w:szCs w:val="28"/>
                                <w:rtl/>
                              </w:rPr>
                              <w:t xml:space="preserve"> الكثير لنجتهد كل </w:t>
                            </w:r>
                            <w:r w:rsidRPr="006A5C83">
                              <w:rPr>
                                <w:rFonts w:hint="cs"/>
                                <w:b/>
                                <w:bCs/>
                                <w:sz w:val="28"/>
                                <w:szCs w:val="28"/>
                                <w:rtl/>
                              </w:rPr>
                              <w:t>الاجتهاد</w:t>
                            </w:r>
                            <w:r w:rsidRPr="006A5C83">
                              <w:rPr>
                                <w:b/>
                                <w:bCs/>
                                <w:sz w:val="28"/>
                                <w:szCs w:val="28"/>
                                <w:rtl/>
                              </w:rPr>
                              <w:t xml:space="preserve"> من أجل تقديم </w:t>
                            </w:r>
                            <w:r w:rsidRPr="006A5C83">
                              <w:rPr>
                                <w:rFonts w:hint="cs"/>
                                <w:b/>
                                <w:bCs/>
                                <w:sz w:val="28"/>
                                <w:szCs w:val="28"/>
                                <w:rtl/>
                              </w:rPr>
                              <w:t>هذا ال</w:t>
                            </w:r>
                            <w:r w:rsidRPr="006A5C83">
                              <w:rPr>
                                <w:b/>
                                <w:bCs/>
                                <w:sz w:val="28"/>
                                <w:szCs w:val="28"/>
                                <w:rtl/>
                              </w:rPr>
                              <w:t>عم</w:t>
                            </w:r>
                            <w:r w:rsidRPr="006A5C83">
                              <w:rPr>
                                <w:rFonts w:hint="cs"/>
                                <w:b/>
                                <w:bCs/>
                                <w:sz w:val="28"/>
                                <w:szCs w:val="28"/>
                                <w:rtl/>
                              </w:rPr>
                              <w:t>ل المتواضع</w:t>
                            </w:r>
                            <w:r w:rsidRPr="006A5C83">
                              <w:rPr>
                                <w:b/>
                                <w:bCs/>
                                <w:sz w:val="28"/>
                                <w:szCs w:val="28"/>
                              </w:rPr>
                              <w:t>.</w:t>
                            </w:r>
                          </w:p>
                          <w:p w:rsidR="00617FD4" w:rsidRDefault="00617FD4" w:rsidP="006A5C83">
                            <w:pPr>
                              <w:jc w:val="center"/>
                              <w:rPr>
                                <w:b/>
                                <w:bCs/>
                                <w:sz w:val="28"/>
                                <w:szCs w:val="28"/>
                                <w:rtl/>
                              </w:rPr>
                            </w:pPr>
                            <w:r w:rsidRPr="006A5C83">
                              <w:rPr>
                                <w:rFonts w:hint="cs"/>
                                <w:b/>
                                <w:bCs/>
                                <w:sz w:val="28"/>
                                <w:szCs w:val="28"/>
                                <w:rtl/>
                              </w:rPr>
                              <w:t>كما ن</w:t>
                            </w:r>
                            <w:r w:rsidRPr="006A5C83">
                              <w:rPr>
                                <w:b/>
                                <w:bCs/>
                                <w:sz w:val="28"/>
                                <w:szCs w:val="28"/>
                                <w:rtl/>
                              </w:rPr>
                              <w:t xml:space="preserve">تقدم </w:t>
                            </w:r>
                            <w:proofErr w:type="spellStart"/>
                            <w:r w:rsidRPr="006A5C83">
                              <w:rPr>
                                <w:rFonts w:hint="cs"/>
                                <w:b/>
                                <w:bCs/>
                                <w:sz w:val="28"/>
                                <w:szCs w:val="28"/>
                                <w:rtl/>
                              </w:rPr>
                              <w:t>بأخلص</w:t>
                            </w:r>
                            <w:proofErr w:type="spellEnd"/>
                            <w:r w:rsidRPr="006A5C83">
                              <w:rPr>
                                <w:rFonts w:hint="cs"/>
                                <w:b/>
                                <w:bCs/>
                                <w:sz w:val="28"/>
                                <w:szCs w:val="28"/>
                                <w:rtl/>
                              </w:rPr>
                              <w:t xml:space="preserve"> آيات الشكر والعرفان والتقدير الى الأستاذ المشرف</w:t>
                            </w:r>
                          </w:p>
                          <w:p w:rsidR="00617FD4" w:rsidRPr="006A5C83" w:rsidRDefault="00617FD4" w:rsidP="006A5C83">
                            <w:pPr>
                              <w:jc w:val="center"/>
                              <w:rPr>
                                <w:b/>
                                <w:bCs/>
                                <w:sz w:val="28"/>
                                <w:szCs w:val="28"/>
                                <w:rtl/>
                              </w:rPr>
                            </w:pPr>
                            <w:r w:rsidRPr="006A5C83">
                              <w:rPr>
                                <w:rFonts w:hint="cs"/>
                                <w:b/>
                                <w:bCs/>
                                <w:sz w:val="28"/>
                                <w:szCs w:val="28"/>
                                <w:rtl/>
                              </w:rPr>
                              <w:t xml:space="preserve"> </w:t>
                            </w:r>
                            <w:proofErr w:type="spellStart"/>
                            <w:r w:rsidRPr="006A5C83">
                              <w:rPr>
                                <w:rFonts w:hint="cs"/>
                                <w:b/>
                                <w:bCs/>
                                <w:sz w:val="28"/>
                                <w:szCs w:val="28"/>
                                <w:rtl/>
                              </w:rPr>
                              <w:t>تبرورت</w:t>
                            </w:r>
                            <w:proofErr w:type="spellEnd"/>
                            <w:r w:rsidRPr="006A5C83">
                              <w:rPr>
                                <w:rFonts w:hint="cs"/>
                                <w:b/>
                                <w:bCs/>
                                <w:sz w:val="28"/>
                                <w:szCs w:val="28"/>
                                <w:rtl/>
                              </w:rPr>
                              <w:t xml:space="preserve"> علال"</w:t>
                            </w:r>
                            <w:r w:rsidRPr="006A5C83">
                              <w:rPr>
                                <w:b/>
                                <w:bCs/>
                                <w:sz w:val="28"/>
                                <w:szCs w:val="28"/>
                              </w:rPr>
                              <w:t xml:space="preserve"> </w:t>
                            </w:r>
                            <w:r w:rsidRPr="006A5C83">
                              <w:rPr>
                                <w:rFonts w:hint="cs"/>
                                <w:b/>
                                <w:bCs/>
                                <w:sz w:val="28"/>
                                <w:szCs w:val="28"/>
                                <w:rtl/>
                              </w:rPr>
                              <w:t>"</w:t>
                            </w:r>
                          </w:p>
                          <w:p w:rsidR="00617FD4" w:rsidRPr="006A5C83" w:rsidRDefault="00617FD4" w:rsidP="006A5C83">
                            <w:pPr>
                              <w:jc w:val="center"/>
                              <w:rPr>
                                <w:b/>
                                <w:bCs/>
                                <w:sz w:val="28"/>
                                <w:szCs w:val="28"/>
                                <w:rtl/>
                              </w:rPr>
                            </w:pPr>
                            <w:r w:rsidRPr="006A5C83">
                              <w:rPr>
                                <w:rFonts w:hint="cs"/>
                                <w:b/>
                                <w:bCs/>
                                <w:sz w:val="28"/>
                                <w:szCs w:val="28"/>
                                <w:rtl/>
                              </w:rPr>
                              <w:t>على سماحة خلقه وقبوله الأشراف على هذه المذكرة وعلى توجيهاته السديدة من اجل ان يرى هذا العمل.</w:t>
                            </w:r>
                          </w:p>
                          <w:p w:rsidR="00617FD4" w:rsidRPr="006A5C83" w:rsidRDefault="00617FD4" w:rsidP="006A5C83">
                            <w:pPr>
                              <w:jc w:val="center"/>
                              <w:rPr>
                                <w:b/>
                                <w:bCs/>
                                <w:sz w:val="28"/>
                                <w:szCs w:val="28"/>
                                <w:rtl/>
                              </w:rPr>
                            </w:pPr>
                            <w:r w:rsidRPr="006A5C83">
                              <w:rPr>
                                <w:rFonts w:hint="cs"/>
                                <w:b/>
                                <w:bCs/>
                                <w:sz w:val="28"/>
                                <w:szCs w:val="28"/>
                                <w:rtl/>
                              </w:rPr>
                              <w:t>كما يسرنا أيضا التقدم بجزيل الشكر الى أعضاء مفتشية اقسام جمارك بومرداس الذين لم يبخلوا علينا وخاصة المفتشة الرئيسية السيدة</w:t>
                            </w:r>
                          </w:p>
                          <w:p w:rsidR="00617FD4" w:rsidRDefault="00617FD4" w:rsidP="006A5C83">
                            <w:pPr>
                              <w:jc w:val="center"/>
                              <w:rPr>
                                <w:b/>
                                <w:bCs/>
                                <w:sz w:val="28"/>
                                <w:szCs w:val="28"/>
                                <w:rtl/>
                              </w:rPr>
                            </w:pPr>
                            <w:r w:rsidRPr="006A5C83">
                              <w:rPr>
                                <w:rFonts w:hint="cs"/>
                                <w:b/>
                                <w:bCs/>
                                <w:sz w:val="28"/>
                                <w:szCs w:val="28"/>
                                <w:rtl/>
                              </w:rPr>
                              <w:t xml:space="preserve"> "نيسا فتحي"</w:t>
                            </w:r>
                          </w:p>
                          <w:p w:rsidR="00617FD4" w:rsidRPr="006A5C83" w:rsidRDefault="00617FD4" w:rsidP="006A5C83">
                            <w:pPr>
                              <w:jc w:val="center"/>
                              <w:rPr>
                                <w:b/>
                                <w:bCs/>
                                <w:sz w:val="28"/>
                                <w:szCs w:val="28"/>
                                <w:rtl/>
                              </w:rPr>
                            </w:pPr>
                            <w:r w:rsidRPr="006A5C83">
                              <w:rPr>
                                <w:rFonts w:hint="cs"/>
                                <w:b/>
                                <w:bCs/>
                                <w:sz w:val="28"/>
                                <w:szCs w:val="28"/>
                                <w:rtl/>
                              </w:rPr>
                              <w:t xml:space="preserve"> على تقديمها كافة التسهيلات والوثائق اللازمة لإتمام هذه المذكرة.</w:t>
                            </w:r>
                          </w:p>
                          <w:p w:rsidR="00617FD4" w:rsidRPr="006A5C83" w:rsidRDefault="00617FD4" w:rsidP="006A5C83">
                            <w:pPr>
                              <w:jc w:val="center"/>
                              <w:rPr>
                                <w:b/>
                                <w:bCs/>
                                <w:sz w:val="28"/>
                                <w:szCs w:val="28"/>
                                <w:rtl/>
                              </w:rPr>
                            </w:pPr>
                            <w:r w:rsidRPr="006A5C83">
                              <w:rPr>
                                <w:b/>
                                <w:bCs/>
                                <w:sz w:val="28"/>
                                <w:szCs w:val="28"/>
                                <w:rtl/>
                              </w:rPr>
                              <w:t xml:space="preserve">كما </w:t>
                            </w:r>
                            <w:r w:rsidRPr="006A5C83">
                              <w:rPr>
                                <w:rFonts w:hint="cs"/>
                                <w:b/>
                                <w:bCs/>
                                <w:sz w:val="28"/>
                                <w:szCs w:val="28"/>
                                <w:rtl/>
                              </w:rPr>
                              <w:t xml:space="preserve">يتسنى لنا ان </w:t>
                            </w:r>
                            <w:r w:rsidRPr="006A5C83">
                              <w:rPr>
                                <w:b/>
                                <w:bCs/>
                                <w:sz w:val="28"/>
                                <w:szCs w:val="28"/>
                                <w:rtl/>
                              </w:rPr>
                              <w:t xml:space="preserve">نتقدم بجزيل الشكر </w:t>
                            </w:r>
                            <w:r w:rsidRPr="006A5C83">
                              <w:rPr>
                                <w:rFonts w:hint="cs"/>
                                <w:b/>
                                <w:bCs/>
                                <w:sz w:val="28"/>
                                <w:szCs w:val="28"/>
                                <w:rtl/>
                              </w:rPr>
                              <w:t>والتقدير إلى</w:t>
                            </w:r>
                            <w:r w:rsidRPr="006A5C83">
                              <w:rPr>
                                <w:b/>
                                <w:bCs/>
                                <w:sz w:val="28"/>
                                <w:szCs w:val="28"/>
                                <w:rtl/>
                              </w:rPr>
                              <w:t xml:space="preserve"> السادة الأساتذة أعضاء لجنة المناقشة على تفضلهم بقبول مناقشة هذا البحث المتواضع </w:t>
                            </w:r>
                            <w:r w:rsidRPr="006A5C83">
                              <w:rPr>
                                <w:rFonts w:hint="cs"/>
                                <w:b/>
                                <w:bCs/>
                                <w:sz w:val="28"/>
                                <w:szCs w:val="28"/>
                                <w:rtl/>
                              </w:rPr>
                              <w:t>وتقييمه</w:t>
                            </w:r>
                            <w:r w:rsidRPr="006A5C83">
                              <w:rPr>
                                <w:b/>
                                <w:bCs/>
                                <w:sz w:val="28"/>
                                <w:szCs w:val="28"/>
                              </w:rPr>
                              <w:t>.</w:t>
                            </w:r>
                          </w:p>
                          <w:p w:rsidR="00617FD4" w:rsidRPr="006A5C83" w:rsidRDefault="00617FD4" w:rsidP="006A5C83">
                            <w:pPr>
                              <w:jc w:val="center"/>
                              <w:rPr>
                                <w:b/>
                                <w:bCs/>
                                <w:sz w:val="28"/>
                                <w:szCs w:val="28"/>
                                <w:rtl/>
                              </w:rPr>
                            </w:pPr>
                            <w:r w:rsidRPr="006A5C83">
                              <w:rPr>
                                <w:b/>
                                <w:bCs/>
                                <w:sz w:val="28"/>
                                <w:szCs w:val="28"/>
                                <w:rtl/>
                              </w:rPr>
                              <w:t>كما لا يفوتنا أن نتقدم بالشكر الجزيل إلى كل من مد لنا يد العون</w:t>
                            </w:r>
                            <w:r w:rsidRPr="006A5C83">
                              <w:rPr>
                                <w:rFonts w:hint="cs"/>
                                <w:b/>
                                <w:bCs/>
                                <w:sz w:val="28"/>
                                <w:szCs w:val="28"/>
                                <w:rtl/>
                              </w:rPr>
                              <w:t xml:space="preserve"> من قريب او من بعيد </w:t>
                            </w:r>
                            <w:r w:rsidRPr="006A5C83">
                              <w:rPr>
                                <w:b/>
                                <w:bCs/>
                                <w:sz w:val="28"/>
                                <w:szCs w:val="28"/>
                                <w:rtl/>
                              </w:rPr>
                              <w:t xml:space="preserve">ولو بكلمة </w:t>
                            </w:r>
                            <w:proofErr w:type="spellStart"/>
                            <w:r w:rsidRPr="006A5C83">
                              <w:rPr>
                                <w:b/>
                                <w:bCs/>
                                <w:sz w:val="28"/>
                                <w:szCs w:val="28"/>
                                <w:rtl/>
                              </w:rPr>
                              <w:t>طیبة</w:t>
                            </w:r>
                            <w:proofErr w:type="spellEnd"/>
                            <w:r w:rsidRPr="006A5C83">
                              <w:rPr>
                                <w:rFonts w:hint="cs"/>
                                <w:b/>
                                <w:bCs/>
                                <w:sz w:val="28"/>
                                <w:szCs w:val="28"/>
                                <w:rtl/>
                              </w:rPr>
                              <w:t>.</w:t>
                            </w:r>
                          </w:p>
                          <w:p w:rsidR="00617FD4" w:rsidRDefault="00617FD4" w:rsidP="006A5C83">
                            <w:pPr>
                              <w:jc w:val="center"/>
                            </w:pPr>
                            <w:r w:rsidRPr="006A5C83">
                              <w:rPr>
                                <w:rFonts w:hint="cs"/>
                                <w:b/>
                                <w:bCs/>
                                <w:sz w:val="28"/>
                                <w:szCs w:val="28"/>
                                <w:rtl/>
                              </w:rPr>
                              <w:t>الى كل هؤلاء نقول "بارك الله فيكم وشكرا جزيلا</w:t>
                            </w:r>
                            <w:r w:rsidRPr="006A5C83">
                              <w:rPr>
                                <w:rFonts w:hint="cs"/>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55" o:spid="_x0000_s1027" type="#_x0000_t202" style="position:absolute;left:0;text-align:left;margin-left:53.8pt;margin-top:108.45pt;width:379.25pt;height:390.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" fillcolor="white [3201]" strokecolor="white [3212]" strokeweight=".5pt">
                <v:textbox>
                  <w:txbxContent>
                    <w:p w:rsidR="00617FD4" w:rsidRPr="006A5C83" w:rsidRDefault="00617FD4" w:rsidP="006A5C83">
                      <w:pPr>
                        <w:jc w:val="center"/>
                        <w:rPr>
                          <w:b/>
                          <w:bCs/>
                          <w:rtl/>
                          <w:lang w:bidi="ar-DZ"/>
                        </w:rPr>
                      </w:pPr>
                    </w:p>
                    <w:p w:rsidR="00617FD4" w:rsidRPr="006A5C83" w:rsidRDefault="00617FD4" w:rsidP="006A5C83">
                      <w:pPr>
                        <w:jc w:val="center"/>
                        <w:rPr>
                          <w:b/>
                          <w:bCs/>
                          <w:sz w:val="28"/>
                          <w:szCs w:val="28"/>
                          <w:rtl/>
                          <w:lang w:bidi="ar-DZ"/>
                        </w:rPr>
                      </w:pPr>
                      <w:r w:rsidRPr="006A5C83">
                        <w:rPr>
                          <w:rFonts w:hint="cs"/>
                          <w:b/>
                          <w:bCs/>
                          <w:sz w:val="28"/>
                          <w:szCs w:val="28"/>
                          <w:rtl/>
                          <w:lang w:bidi="ar-DZ"/>
                        </w:rPr>
                        <w:t xml:space="preserve">أولا نشكر الله عز وجل لتوفقيه لنا لإتمام هذا العمل </w:t>
                      </w:r>
                      <w:r w:rsidRPr="006A5C83">
                        <w:rPr>
                          <w:b/>
                          <w:bCs/>
                          <w:sz w:val="28"/>
                          <w:szCs w:val="28"/>
                          <w:rtl/>
                        </w:rPr>
                        <w:t xml:space="preserve">ورزقنا من الصبر </w:t>
                      </w:r>
                      <w:r w:rsidRPr="006A5C83">
                        <w:rPr>
                          <w:rFonts w:hint="cs"/>
                          <w:b/>
                          <w:bCs/>
                          <w:sz w:val="28"/>
                          <w:szCs w:val="28"/>
                          <w:rtl/>
                        </w:rPr>
                        <w:t>الشي</w:t>
                      </w:r>
                      <w:r w:rsidRPr="006A5C83">
                        <w:rPr>
                          <w:rFonts w:hint="eastAsia"/>
                          <w:b/>
                          <w:bCs/>
                          <w:sz w:val="28"/>
                          <w:szCs w:val="28"/>
                          <w:rtl/>
                        </w:rPr>
                        <w:t>ء</w:t>
                      </w:r>
                      <w:r w:rsidRPr="006A5C83">
                        <w:rPr>
                          <w:b/>
                          <w:bCs/>
                          <w:sz w:val="28"/>
                          <w:szCs w:val="28"/>
                          <w:rtl/>
                        </w:rPr>
                        <w:t xml:space="preserve"> الكثير لنجتهد كل </w:t>
                      </w:r>
                      <w:r w:rsidRPr="006A5C83">
                        <w:rPr>
                          <w:rFonts w:hint="cs"/>
                          <w:b/>
                          <w:bCs/>
                          <w:sz w:val="28"/>
                          <w:szCs w:val="28"/>
                          <w:rtl/>
                        </w:rPr>
                        <w:t>الاجتهاد</w:t>
                      </w:r>
                      <w:r w:rsidRPr="006A5C83">
                        <w:rPr>
                          <w:b/>
                          <w:bCs/>
                          <w:sz w:val="28"/>
                          <w:szCs w:val="28"/>
                          <w:rtl/>
                        </w:rPr>
                        <w:t xml:space="preserve"> من أجل تقديم </w:t>
                      </w:r>
                      <w:r w:rsidRPr="006A5C83">
                        <w:rPr>
                          <w:rFonts w:hint="cs"/>
                          <w:b/>
                          <w:bCs/>
                          <w:sz w:val="28"/>
                          <w:szCs w:val="28"/>
                          <w:rtl/>
                        </w:rPr>
                        <w:t>هذا ال</w:t>
                      </w:r>
                      <w:r w:rsidRPr="006A5C83">
                        <w:rPr>
                          <w:b/>
                          <w:bCs/>
                          <w:sz w:val="28"/>
                          <w:szCs w:val="28"/>
                          <w:rtl/>
                        </w:rPr>
                        <w:t>عم</w:t>
                      </w:r>
                      <w:r w:rsidRPr="006A5C83">
                        <w:rPr>
                          <w:rFonts w:hint="cs"/>
                          <w:b/>
                          <w:bCs/>
                          <w:sz w:val="28"/>
                          <w:szCs w:val="28"/>
                          <w:rtl/>
                        </w:rPr>
                        <w:t>ل المتواضع</w:t>
                      </w:r>
                      <w:r w:rsidRPr="006A5C83">
                        <w:rPr>
                          <w:b/>
                          <w:bCs/>
                          <w:sz w:val="28"/>
                          <w:szCs w:val="28"/>
                        </w:rPr>
                        <w:t>.</w:t>
                      </w:r>
                    </w:p>
                    <w:p w:rsidR="00617FD4" w:rsidRDefault="00617FD4" w:rsidP="006A5C83">
                      <w:pPr>
                        <w:jc w:val="center"/>
                        <w:rPr>
                          <w:b/>
                          <w:bCs/>
                          <w:sz w:val="28"/>
                          <w:szCs w:val="28"/>
                          <w:rtl/>
                        </w:rPr>
                      </w:pPr>
                      <w:r w:rsidRPr="006A5C83">
                        <w:rPr>
                          <w:rFonts w:hint="cs"/>
                          <w:b/>
                          <w:bCs/>
                          <w:sz w:val="28"/>
                          <w:szCs w:val="28"/>
                          <w:rtl/>
                        </w:rPr>
                        <w:t>كما ن</w:t>
                      </w:r>
                      <w:r w:rsidRPr="006A5C83">
                        <w:rPr>
                          <w:b/>
                          <w:bCs/>
                          <w:sz w:val="28"/>
                          <w:szCs w:val="28"/>
                          <w:rtl/>
                        </w:rPr>
                        <w:t xml:space="preserve">تقدم </w:t>
                      </w:r>
                      <w:proofErr w:type="spellStart"/>
                      <w:r w:rsidRPr="006A5C83">
                        <w:rPr>
                          <w:rFonts w:hint="cs"/>
                          <w:b/>
                          <w:bCs/>
                          <w:sz w:val="28"/>
                          <w:szCs w:val="28"/>
                          <w:rtl/>
                        </w:rPr>
                        <w:t>بأخلص</w:t>
                      </w:r>
                      <w:proofErr w:type="spellEnd"/>
                      <w:r w:rsidRPr="006A5C83">
                        <w:rPr>
                          <w:rFonts w:hint="cs"/>
                          <w:b/>
                          <w:bCs/>
                          <w:sz w:val="28"/>
                          <w:szCs w:val="28"/>
                          <w:rtl/>
                        </w:rPr>
                        <w:t xml:space="preserve"> آيات الشكر والعرفان والتقدير الى الأستاذ المشرف</w:t>
                      </w:r>
                    </w:p>
                    <w:p w:rsidR="00617FD4" w:rsidRPr="006A5C83" w:rsidRDefault="00617FD4" w:rsidP="006A5C83">
                      <w:pPr>
                        <w:jc w:val="center"/>
                        <w:rPr>
                          <w:b/>
                          <w:bCs/>
                          <w:sz w:val="28"/>
                          <w:szCs w:val="28"/>
                          <w:rtl/>
                        </w:rPr>
                      </w:pPr>
                      <w:r w:rsidRPr="006A5C83">
                        <w:rPr>
                          <w:rFonts w:hint="cs"/>
                          <w:b/>
                          <w:bCs/>
                          <w:sz w:val="28"/>
                          <w:szCs w:val="28"/>
                          <w:rtl/>
                        </w:rPr>
                        <w:t xml:space="preserve"> </w:t>
                      </w:r>
                      <w:proofErr w:type="spellStart"/>
                      <w:r w:rsidRPr="006A5C83">
                        <w:rPr>
                          <w:rFonts w:hint="cs"/>
                          <w:b/>
                          <w:bCs/>
                          <w:sz w:val="28"/>
                          <w:szCs w:val="28"/>
                          <w:rtl/>
                        </w:rPr>
                        <w:t>تبرورت</w:t>
                      </w:r>
                      <w:proofErr w:type="spellEnd"/>
                      <w:r w:rsidRPr="006A5C83">
                        <w:rPr>
                          <w:rFonts w:hint="cs"/>
                          <w:b/>
                          <w:bCs/>
                          <w:sz w:val="28"/>
                          <w:szCs w:val="28"/>
                          <w:rtl/>
                        </w:rPr>
                        <w:t xml:space="preserve"> علال"</w:t>
                      </w:r>
                      <w:r w:rsidRPr="006A5C83">
                        <w:rPr>
                          <w:b/>
                          <w:bCs/>
                          <w:sz w:val="28"/>
                          <w:szCs w:val="28"/>
                        </w:rPr>
                        <w:t xml:space="preserve"> </w:t>
                      </w:r>
                      <w:r w:rsidRPr="006A5C83">
                        <w:rPr>
                          <w:rFonts w:hint="cs"/>
                          <w:b/>
                          <w:bCs/>
                          <w:sz w:val="28"/>
                          <w:szCs w:val="28"/>
                          <w:rtl/>
                        </w:rPr>
                        <w:t>"</w:t>
                      </w:r>
                    </w:p>
                    <w:p w:rsidR="00617FD4" w:rsidRPr="006A5C83" w:rsidRDefault="00617FD4" w:rsidP="006A5C83">
                      <w:pPr>
                        <w:jc w:val="center"/>
                        <w:rPr>
                          <w:b/>
                          <w:bCs/>
                          <w:sz w:val="28"/>
                          <w:szCs w:val="28"/>
                          <w:rtl/>
                        </w:rPr>
                      </w:pPr>
                      <w:r w:rsidRPr="006A5C83">
                        <w:rPr>
                          <w:rFonts w:hint="cs"/>
                          <w:b/>
                          <w:bCs/>
                          <w:sz w:val="28"/>
                          <w:szCs w:val="28"/>
                          <w:rtl/>
                        </w:rPr>
                        <w:t>على سماحة خلقه وقبوله الأشراف على هذه المذكرة وعلى توجيهاته السديدة من اجل ان يرى هذا العمل.</w:t>
                      </w:r>
                    </w:p>
                    <w:p w:rsidR="00617FD4" w:rsidRPr="006A5C83" w:rsidRDefault="00617FD4" w:rsidP="006A5C83">
                      <w:pPr>
                        <w:jc w:val="center"/>
                        <w:rPr>
                          <w:b/>
                          <w:bCs/>
                          <w:sz w:val="28"/>
                          <w:szCs w:val="28"/>
                          <w:rtl/>
                        </w:rPr>
                      </w:pPr>
                      <w:r w:rsidRPr="006A5C83">
                        <w:rPr>
                          <w:rFonts w:hint="cs"/>
                          <w:b/>
                          <w:bCs/>
                          <w:sz w:val="28"/>
                          <w:szCs w:val="28"/>
                          <w:rtl/>
                        </w:rPr>
                        <w:t>كما يسرنا أيضا التقدم بجزيل الشكر الى أعضاء مفتشية اقسام جمارك بومرداس الذين لم يبخلوا علينا وخاصة المفتشة الرئيسية السيدة</w:t>
                      </w:r>
                    </w:p>
                    <w:p w:rsidR="00617FD4" w:rsidRDefault="00617FD4" w:rsidP="006A5C83">
                      <w:pPr>
                        <w:jc w:val="center"/>
                        <w:rPr>
                          <w:b/>
                          <w:bCs/>
                          <w:sz w:val="28"/>
                          <w:szCs w:val="28"/>
                          <w:rtl/>
                        </w:rPr>
                      </w:pPr>
                      <w:r w:rsidRPr="006A5C83">
                        <w:rPr>
                          <w:rFonts w:hint="cs"/>
                          <w:b/>
                          <w:bCs/>
                          <w:sz w:val="28"/>
                          <w:szCs w:val="28"/>
                          <w:rtl/>
                        </w:rPr>
                        <w:t xml:space="preserve"> "نيسا فتحي"</w:t>
                      </w:r>
                    </w:p>
                    <w:p w:rsidR="00617FD4" w:rsidRPr="006A5C83" w:rsidRDefault="00617FD4" w:rsidP="006A5C83">
                      <w:pPr>
                        <w:jc w:val="center"/>
                        <w:rPr>
                          <w:b/>
                          <w:bCs/>
                          <w:sz w:val="28"/>
                          <w:szCs w:val="28"/>
                          <w:rtl/>
                        </w:rPr>
                      </w:pPr>
                      <w:r w:rsidRPr="006A5C83">
                        <w:rPr>
                          <w:rFonts w:hint="cs"/>
                          <w:b/>
                          <w:bCs/>
                          <w:sz w:val="28"/>
                          <w:szCs w:val="28"/>
                          <w:rtl/>
                        </w:rPr>
                        <w:t xml:space="preserve"> على تقديمها كافة التسهيلات والوثائق اللازمة لإتمام هذه المذكرة.</w:t>
                      </w:r>
                    </w:p>
                    <w:p w:rsidR="00617FD4" w:rsidRPr="006A5C83" w:rsidRDefault="00617FD4" w:rsidP="006A5C83">
                      <w:pPr>
                        <w:jc w:val="center"/>
                        <w:rPr>
                          <w:b/>
                          <w:bCs/>
                          <w:sz w:val="28"/>
                          <w:szCs w:val="28"/>
                          <w:rtl/>
                        </w:rPr>
                      </w:pPr>
                      <w:r w:rsidRPr="006A5C83">
                        <w:rPr>
                          <w:b/>
                          <w:bCs/>
                          <w:sz w:val="28"/>
                          <w:szCs w:val="28"/>
                          <w:rtl/>
                        </w:rPr>
                        <w:t xml:space="preserve">كما </w:t>
                      </w:r>
                      <w:r w:rsidRPr="006A5C83">
                        <w:rPr>
                          <w:rFonts w:hint="cs"/>
                          <w:b/>
                          <w:bCs/>
                          <w:sz w:val="28"/>
                          <w:szCs w:val="28"/>
                          <w:rtl/>
                        </w:rPr>
                        <w:t xml:space="preserve">يتسنى لنا ان </w:t>
                      </w:r>
                      <w:r w:rsidRPr="006A5C83">
                        <w:rPr>
                          <w:b/>
                          <w:bCs/>
                          <w:sz w:val="28"/>
                          <w:szCs w:val="28"/>
                          <w:rtl/>
                        </w:rPr>
                        <w:t xml:space="preserve">نتقدم بجزيل الشكر </w:t>
                      </w:r>
                      <w:r w:rsidRPr="006A5C83">
                        <w:rPr>
                          <w:rFonts w:hint="cs"/>
                          <w:b/>
                          <w:bCs/>
                          <w:sz w:val="28"/>
                          <w:szCs w:val="28"/>
                          <w:rtl/>
                        </w:rPr>
                        <w:t>والتقدير إلى</w:t>
                      </w:r>
                      <w:r w:rsidRPr="006A5C83">
                        <w:rPr>
                          <w:b/>
                          <w:bCs/>
                          <w:sz w:val="28"/>
                          <w:szCs w:val="28"/>
                          <w:rtl/>
                        </w:rPr>
                        <w:t xml:space="preserve"> السادة الأساتذة أعضاء لجنة المناقشة على تفضلهم بقبول مناقشة هذا البحث المتواضع </w:t>
                      </w:r>
                      <w:r w:rsidRPr="006A5C83">
                        <w:rPr>
                          <w:rFonts w:hint="cs"/>
                          <w:b/>
                          <w:bCs/>
                          <w:sz w:val="28"/>
                          <w:szCs w:val="28"/>
                          <w:rtl/>
                        </w:rPr>
                        <w:t>وتقييمه</w:t>
                      </w:r>
                      <w:r w:rsidRPr="006A5C83">
                        <w:rPr>
                          <w:b/>
                          <w:bCs/>
                          <w:sz w:val="28"/>
                          <w:szCs w:val="28"/>
                        </w:rPr>
                        <w:t>.</w:t>
                      </w:r>
                    </w:p>
                    <w:p w:rsidR="00617FD4" w:rsidRPr="006A5C83" w:rsidRDefault="00617FD4" w:rsidP="006A5C83">
                      <w:pPr>
                        <w:jc w:val="center"/>
                        <w:rPr>
                          <w:b/>
                          <w:bCs/>
                          <w:sz w:val="28"/>
                          <w:szCs w:val="28"/>
                          <w:rtl/>
                        </w:rPr>
                      </w:pPr>
                      <w:r w:rsidRPr="006A5C83">
                        <w:rPr>
                          <w:b/>
                          <w:bCs/>
                          <w:sz w:val="28"/>
                          <w:szCs w:val="28"/>
                          <w:rtl/>
                        </w:rPr>
                        <w:t>كما لا يفوتنا أن نتقدم بالشكر الجزيل إلى كل من مد لنا يد العون</w:t>
                      </w:r>
                      <w:r w:rsidRPr="006A5C83">
                        <w:rPr>
                          <w:rFonts w:hint="cs"/>
                          <w:b/>
                          <w:bCs/>
                          <w:sz w:val="28"/>
                          <w:szCs w:val="28"/>
                          <w:rtl/>
                        </w:rPr>
                        <w:t xml:space="preserve"> من قريب او من بعيد </w:t>
                      </w:r>
                      <w:r w:rsidRPr="006A5C83">
                        <w:rPr>
                          <w:b/>
                          <w:bCs/>
                          <w:sz w:val="28"/>
                          <w:szCs w:val="28"/>
                          <w:rtl/>
                        </w:rPr>
                        <w:t xml:space="preserve">ولو بكلمة </w:t>
                      </w:r>
                      <w:proofErr w:type="spellStart"/>
                      <w:r w:rsidRPr="006A5C83">
                        <w:rPr>
                          <w:b/>
                          <w:bCs/>
                          <w:sz w:val="28"/>
                          <w:szCs w:val="28"/>
                          <w:rtl/>
                        </w:rPr>
                        <w:t>طیبة</w:t>
                      </w:r>
                      <w:proofErr w:type="spellEnd"/>
                      <w:r w:rsidRPr="006A5C83">
                        <w:rPr>
                          <w:rFonts w:hint="cs"/>
                          <w:b/>
                          <w:bCs/>
                          <w:sz w:val="28"/>
                          <w:szCs w:val="28"/>
                          <w:rtl/>
                        </w:rPr>
                        <w:t>.</w:t>
                      </w:r>
                    </w:p>
                    <w:p w:rsidR="00617FD4" w:rsidRDefault="00617FD4" w:rsidP="006A5C83">
                      <w:pPr>
                        <w:jc w:val="center"/>
                      </w:pPr>
                      <w:r w:rsidRPr="006A5C83">
                        <w:rPr>
                          <w:rFonts w:hint="cs"/>
                          <w:b/>
                          <w:bCs/>
                          <w:sz w:val="28"/>
                          <w:szCs w:val="28"/>
                          <w:rtl/>
                        </w:rPr>
                        <w:t>الى كل هؤلاء نقول "بارك الله فيكم وشكرا جزيلا</w:t>
                      </w:r>
                      <w:r w:rsidRPr="006A5C83">
                        <w:rPr>
                          <w:rFonts w:hint="cs"/>
                          <w:rtl/>
                        </w:rPr>
                        <w:t>"</w:t>
                      </w:r>
                    </w:p>
                  </w:txbxContent>
                </v:textbox>
              </v:shape>
            </w:pict>
          </mc:Fallback>
        </mc:AlternateContent>
      </w: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707904" behindDoc="0" locked="0" layoutInCell="1" allowOverlap="1" wp14:anchorId="59017C15" wp14:editId="2902168F">
                <wp:simplePos x="0" y="0"/>
                <wp:positionH relativeFrom="column">
                  <wp:posOffset>1778561</wp:posOffset>
                </wp:positionH>
                <wp:positionV relativeFrom="paragraph">
                  <wp:posOffset>484403</wp:posOffset>
                </wp:positionV>
                <wp:extent cx="2456121" cy="615758"/>
                <wp:effectExtent l="0" t="0" r="20955" b="13335"/>
                <wp:wrapNone/>
                <wp:docPr id="156" name="Zone de texte 156"/>
                <wp:cNvGraphicFramePr/>
                <a:graphic xmlns:a="http://schemas.openxmlformats.org/drawingml/2006/main">
                  <a:graphicData uri="http://schemas.microsoft.com/office/word/2010/wordprocessingShape">
                    <wps:wsp>
                      <wps:cNvSpPr txBox="1"/>
                      <wps:spPr>
                        <a:xfrm>
                          <a:off x="0" y="0"/>
                          <a:ext cx="2456121" cy="61575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17FD4" w:rsidRPr="006A5C83" w:rsidRDefault="00617FD4" w:rsidP="006A5C83">
                            <w:pPr>
                              <w:jc w:val="center"/>
                              <w:rPr>
                                <w:rFonts w:ascii="Andalus" w:hAnsi="Andalus" w:cs="Andalus"/>
                                <w:b/>
                                <w:bCs/>
                                <w:sz w:val="56"/>
                                <w:szCs w:val="56"/>
                                <w:lang w:bidi="ar-DZ"/>
                              </w:rPr>
                            </w:pPr>
                            <w:r w:rsidRPr="006A5C83">
                              <w:rPr>
                                <w:rFonts w:ascii="Andalus" w:hAnsi="Andalus" w:cs="Andalus" w:hint="cs"/>
                                <w:b/>
                                <w:bCs/>
                                <w:sz w:val="56"/>
                                <w:szCs w:val="56"/>
                                <w:rtl/>
                                <w:lang w:bidi="ar-DZ"/>
                              </w:rPr>
                              <w:t>شكر و عرفان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6" o:spid="_x0000_s1028" type="#_x0000_t202" style="position:absolute;left:0;text-align:left;margin-left:140.05pt;margin-top:38.15pt;width:193.4pt;height:48.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" fillcolor="white [3201]" strokecolor="white [3212]" strokeweight=".5pt">
                <v:textbox>
                  <w:txbxContent>
                    <w:p w:rsidR="00617FD4" w:rsidRPr="006A5C83" w:rsidRDefault="00617FD4" w:rsidP="006A5C83">
                      <w:pPr>
                        <w:jc w:val="center"/>
                        <w:rPr>
                          <w:rFonts w:ascii="Andalus" w:hAnsi="Andalus" w:cs="Andalus"/>
                          <w:b/>
                          <w:bCs/>
                          <w:sz w:val="56"/>
                          <w:szCs w:val="56"/>
                          <w:lang w:bidi="ar-DZ"/>
                        </w:rPr>
                      </w:pPr>
                      <w:r w:rsidRPr="006A5C83">
                        <w:rPr>
                          <w:rFonts w:ascii="Andalus" w:hAnsi="Andalus" w:cs="Andalus" w:hint="cs"/>
                          <w:b/>
                          <w:bCs/>
                          <w:sz w:val="56"/>
                          <w:szCs w:val="56"/>
                          <w:rtl/>
                          <w:lang w:bidi="ar-DZ"/>
                        </w:rPr>
                        <w:t>شكر و عرفان</w:t>
                      </w:r>
                    </w:p>
                  </w:txbxContent>
                </v:textbox>
              </v:shape>
            </w:pict>
          </mc:Fallback>
        </mc:AlternateContent>
      </w:r>
      <w:r>
        <w:rPr>
          <w:rFonts w:ascii="Simplified Arabic" w:hAnsi="Simplified Arabic" w:cs="Simplified Arabic"/>
          <w:noProof/>
          <w:sz w:val="32"/>
          <w:szCs w:val="32"/>
          <w:rtl/>
          <w:lang w:val="fr-FR" w:eastAsia="fr-FR"/>
        </w:rPr>
        <w:drawing>
          <wp:anchor distT="0" distB="0" distL="114300" distR="114300" simplePos="0" relativeHeight="251705856" behindDoc="1" locked="0" layoutInCell="1" allowOverlap="1" wp14:anchorId="50283920" wp14:editId="32245DE9">
            <wp:simplePos x="0" y="0"/>
            <wp:positionH relativeFrom="column">
              <wp:posOffset>-39606</wp:posOffset>
            </wp:positionH>
            <wp:positionV relativeFrom="paragraph">
              <wp:posOffset>-4696</wp:posOffset>
            </wp:positionV>
            <wp:extent cx="6220046" cy="7708605"/>
            <wp:effectExtent l="0" t="0" r="0" b="6985"/>
            <wp:wrapNone/>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كر.jpg"/>
                    <pic:cNvPicPr/>
                  </pic:nvPicPr>
                  <pic:blipFill>
                    <a:blip r:embed="rId11">
                      <a:extLst>
                        <a:ext uri="{28A0092B-C50C-407E-A947-70E740481C1C}">
                          <a14:useLocalDpi xmlns:a14="http://schemas.microsoft.com/office/drawing/2010/main" val="0"/>
                        </a:ext>
                      </a:extLst>
                    </a:blip>
                    <a:stretch>
                      <a:fillRect/>
                    </a:stretch>
                  </pic:blipFill>
                  <pic:spPr>
                    <a:xfrm>
                      <a:off x="0" y="0"/>
                      <a:ext cx="6220046" cy="7708605"/>
                    </a:xfrm>
                    <a:prstGeom prst="rect">
                      <a:avLst/>
                    </a:prstGeom>
                  </pic:spPr>
                </pic:pic>
              </a:graphicData>
            </a:graphic>
            <wp14:sizeRelH relativeFrom="page">
              <wp14:pctWidth>0</wp14:pctWidth>
            </wp14:sizeRelH>
            <wp14:sizeRelV relativeFrom="page">
              <wp14:pctHeight>0</wp14:pctHeight>
            </wp14:sizeRelV>
          </wp:anchor>
        </w:drawing>
      </w:r>
    </w:p>
    <w:p w:rsidR="00160998" w:rsidRDefault="00160998" w:rsidP="00FC3A75">
      <w:pPr>
        <w:bidi/>
        <w:jc w:val="center"/>
        <w:rPr>
          <w:rFonts w:ascii="Simplified Arabic" w:hAnsi="Simplified Arabic" w:cs="Simplified Arabic"/>
          <w:sz w:val="32"/>
          <w:szCs w:val="32"/>
          <w:rtl/>
        </w:rPr>
        <w:sectPr w:rsidR="00160998" w:rsidSect="00F77C06">
          <w:headerReference w:type="default" r:id="rId12"/>
          <w:footerReference w:type="default" r:id="rId13"/>
          <w:footnotePr>
            <w:numRestart w:val="eachPage"/>
          </w:footnotePr>
          <w:pgSz w:w="11906" w:h="16838"/>
          <w:pgMar w:top="1134" w:right="1701" w:bottom="1134" w:left="1134" w:header="709" w:footer="709" w:gutter="0"/>
          <w:pgNumType w:fmt="upperRoman" w:start="1"/>
          <w:cols w:space="708"/>
          <w:docGrid w:linePitch="360"/>
        </w:sectPr>
      </w:pPr>
    </w:p>
    <w:p w:rsidR="00105D4E" w:rsidRDefault="00C745DA" w:rsidP="00FC3A75">
      <w:pPr>
        <w:bidi/>
        <w:jc w:val="center"/>
        <w:rPr>
          <w:rFonts w:ascii="Simplified Arabic" w:hAnsi="Simplified Arabic" w:cs="Simplified Arabic"/>
          <w:sz w:val="32"/>
          <w:szCs w:val="32"/>
          <w:rtl/>
        </w:rPr>
        <w:sectPr w:rsidR="00105D4E" w:rsidSect="00F77C06">
          <w:footerReference w:type="default" r:id="rId14"/>
          <w:footnotePr>
            <w:numRestart w:val="eachPage"/>
          </w:footnotePr>
          <w:pgSz w:w="11906" w:h="16838"/>
          <w:pgMar w:top="1134" w:right="1701" w:bottom="1134" w:left="1134" w:header="709" w:footer="709" w:gutter="0"/>
          <w:pgNumType w:fmt="upperRoman" w:start="2"/>
          <w:cols w:space="708"/>
          <w:docGrid w:linePitch="360"/>
        </w:sectPr>
      </w:pPr>
      <w:r>
        <w:rPr>
          <w:rFonts w:ascii="Simplified Arabic" w:hAnsi="Simplified Arabic" w:cs="Simplified Arabic" w:hint="cs"/>
          <w:noProof/>
          <w:sz w:val="32"/>
          <w:szCs w:val="32"/>
          <w:rtl/>
          <w:lang w:val="fr-FR" w:eastAsia="fr-FR"/>
        </w:rPr>
        <w:lastRenderedPageBreak/>
        <mc:AlternateContent>
          <mc:Choice Requires="wps">
            <w:drawing>
              <wp:anchor distT="0" distB="0" distL="114300" distR="114300" simplePos="0" relativeHeight="251704832" behindDoc="0" locked="0" layoutInCell="1" allowOverlap="1">
                <wp:simplePos x="0" y="0"/>
                <wp:positionH relativeFrom="column">
                  <wp:posOffset>1640338</wp:posOffset>
                </wp:positionH>
                <wp:positionV relativeFrom="paragraph">
                  <wp:posOffset>1629705</wp:posOffset>
                </wp:positionV>
                <wp:extent cx="3264195" cy="4114800"/>
                <wp:effectExtent l="0" t="0" r="12700" b="19050"/>
                <wp:wrapNone/>
                <wp:docPr id="153" name="Zone de texte 153"/>
                <wp:cNvGraphicFramePr/>
                <a:graphic xmlns:a="http://schemas.openxmlformats.org/drawingml/2006/main">
                  <a:graphicData uri="http://schemas.microsoft.com/office/word/2010/wordprocessingShape">
                    <wps:wsp>
                      <wps:cNvSpPr txBox="1"/>
                      <wps:spPr>
                        <a:xfrm>
                          <a:off x="0" y="0"/>
                          <a:ext cx="3264195" cy="41148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17FD4" w:rsidRPr="00C745DA" w:rsidRDefault="00617FD4" w:rsidP="00C745DA">
                            <w:pPr>
                              <w:jc w:val="center"/>
                              <w:rPr>
                                <w:rFonts w:ascii="Simplified Arabic" w:hAnsi="Simplified Arabic" w:cs="Simplified Arabic"/>
                                <w:b/>
                                <w:bCs/>
                                <w:sz w:val="72"/>
                                <w:szCs w:val="72"/>
                                <w:rtl/>
                              </w:rPr>
                            </w:pPr>
                            <w:r w:rsidRPr="00C745DA">
                              <w:rPr>
                                <w:rFonts w:ascii="Simplified Arabic" w:hAnsi="Simplified Arabic" w:cs="Simplified Arabic"/>
                                <w:b/>
                                <w:bCs/>
                                <w:sz w:val="72"/>
                                <w:szCs w:val="72"/>
                                <w:rtl/>
                              </w:rPr>
                              <w:t>الاهداء</w:t>
                            </w:r>
                          </w:p>
                          <w:p w:rsidR="00617FD4" w:rsidRPr="00B43370" w:rsidRDefault="00617FD4" w:rsidP="00C745DA">
                            <w:pPr>
                              <w:jc w:val="center"/>
                              <w:rPr>
                                <w:b/>
                                <w:bCs/>
                                <w:sz w:val="28"/>
                                <w:szCs w:val="28"/>
                                <w:lang w:val="fr-FR"/>
                              </w:rPr>
                            </w:pPr>
                            <w:r w:rsidRPr="00C745DA">
                              <w:rPr>
                                <w:rFonts w:hint="cs"/>
                                <w:b/>
                                <w:bCs/>
                                <w:sz w:val="32"/>
                                <w:szCs w:val="32"/>
                                <w:rtl/>
                              </w:rPr>
                              <w:t>(</w:t>
                            </w:r>
                            <w:r w:rsidRPr="00C745DA">
                              <w:rPr>
                                <w:b/>
                                <w:bCs/>
                                <w:sz w:val="32"/>
                                <w:szCs w:val="32"/>
                                <w:rtl/>
                              </w:rPr>
                              <w:t>وَآخِرُ دَعْوَاهُمْ أَنِ الْحَمْدُ لِلَّهِ رَبِّ الْعَالَمِينَ</w:t>
                            </w:r>
                            <w:r w:rsidRPr="00C745DA">
                              <w:rPr>
                                <w:rFonts w:hint="cs"/>
                                <w:b/>
                                <w:bCs/>
                                <w:sz w:val="32"/>
                                <w:szCs w:val="32"/>
                                <w:rtl/>
                              </w:rPr>
                              <w:t>)</w:t>
                            </w:r>
                          </w:p>
                          <w:p w:rsidR="00617FD4" w:rsidRPr="00B43370" w:rsidRDefault="00617FD4" w:rsidP="00C745DA">
                            <w:pPr>
                              <w:jc w:val="center"/>
                              <w:rPr>
                                <w:b/>
                                <w:bCs/>
                                <w:sz w:val="28"/>
                                <w:szCs w:val="28"/>
                                <w:lang w:val="fr-FR"/>
                              </w:rPr>
                            </w:pPr>
                            <w:r w:rsidRPr="00B43370">
                              <w:rPr>
                                <w:b/>
                                <w:bCs/>
                                <w:sz w:val="28"/>
                                <w:szCs w:val="28"/>
                                <w:rtl/>
                              </w:rPr>
                              <w:t>الحمد لله الذي ما انتهى درب وختم جهد ولا تم سعي إلا بفضله</w:t>
                            </w:r>
                          </w:p>
                          <w:p w:rsidR="00617FD4" w:rsidRPr="00B43370" w:rsidRDefault="00617FD4" w:rsidP="00C745DA">
                            <w:pPr>
                              <w:jc w:val="center"/>
                              <w:rPr>
                                <w:b/>
                                <w:bCs/>
                                <w:sz w:val="28"/>
                                <w:szCs w:val="28"/>
                                <w:lang w:val="fr-FR"/>
                              </w:rPr>
                            </w:pPr>
                            <w:r w:rsidRPr="00B43370">
                              <w:rPr>
                                <w:b/>
                                <w:bCs/>
                                <w:sz w:val="28"/>
                                <w:szCs w:val="28"/>
                                <w:rtl/>
                              </w:rPr>
                              <w:t>فالحمد لله حين البدء، وعند الختام</w:t>
                            </w:r>
                          </w:p>
                          <w:p w:rsidR="00617FD4" w:rsidRPr="00B43370" w:rsidRDefault="00617FD4" w:rsidP="00C745DA">
                            <w:pPr>
                              <w:jc w:val="center"/>
                              <w:rPr>
                                <w:b/>
                                <w:bCs/>
                                <w:sz w:val="28"/>
                                <w:szCs w:val="28"/>
                                <w:lang w:val="fr-FR"/>
                              </w:rPr>
                            </w:pPr>
                            <w:r w:rsidRPr="00B43370">
                              <w:rPr>
                                <w:rFonts w:hint="cs"/>
                                <w:b/>
                                <w:bCs/>
                                <w:sz w:val="28"/>
                                <w:szCs w:val="28"/>
                                <w:rtl/>
                              </w:rPr>
                              <w:t>ن</w:t>
                            </w:r>
                            <w:r w:rsidRPr="00B43370">
                              <w:rPr>
                                <w:b/>
                                <w:bCs/>
                                <w:sz w:val="28"/>
                                <w:szCs w:val="28"/>
                                <w:rtl/>
                              </w:rPr>
                              <w:t>هدي هذا العمل</w:t>
                            </w:r>
                            <w:r w:rsidRPr="00B43370">
                              <w:rPr>
                                <w:rFonts w:hint="cs"/>
                                <w:b/>
                                <w:bCs/>
                                <w:sz w:val="28"/>
                                <w:szCs w:val="28"/>
                                <w:rtl/>
                              </w:rPr>
                              <w:t xml:space="preserve"> المتواضع</w:t>
                            </w:r>
                            <w:r w:rsidRPr="00B43370">
                              <w:rPr>
                                <w:b/>
                                <w:bCs/>
                                <w:sz w:val="28"/>
                                <w:szCs w:val="28"/>
                                <w:rtl/>
                              </w:rPr>
                              <w:t xml:space="preserve"> الذي اجتهد</w:t>
                            </w:r>
                            <w:r w:rsidRPr="00B43370">
                              <w:rPr>
                                <w:rFonts w:hint="cs"/>
                                <w:b/>
                                <w:bCs/>
                                <w:sz w:val="28"/>
                                <w:szCs w:val="28"/>
                                <w:rtl/>
                              </w:rPr>
                              <w:t>نا</w:t>
                            </w:r>
                            <w:r w:rsidRPr="00B43370">
                              <w:rPr>
                                <w:b/>
                                <w:bCs/>
                                <w:sz w:val="28"/>
                                <w:szCs w:val="28"/>
                                <w:rtl/>
                              </w:rPr>
                              <w:t xml:space="preserve"> فيه طيلة الاشهر الماضية لإتمامه ل</w:t>
                            </w:r>
                            <w:r w:rsidRPr="00B43370">
                              <w:rPr>
                                <w:rFonts w:hint="cs"/>
                                <w:b/>
                                <w:bCs/>
                                <w:sz w:val="28"/>
                                <w:szCs w:val="28"/>
                                <w:rtl/>
                              </w:rPr>
                              <w:t>أنفسنا</w:t>
                            </w:r>
                            <w:r w:rsidRPr="00B43370">
                              <w:rPr>
                                <w:b/>
                                <w:bCs/>
                                <w:sz w:val="28"/>
                                <w:szCs w:val="28"/>
                                <w:rtl/>
                              </w:rPr>
                              <w:t xml:space="preserve"> قبل كل شيء إذ لم يكن بالمشوار الهين</w:t>
                            </w:r>
                          </w:p>
                          <w:p w:rsidR="00617FD4" w:rsidRPr="00B43370" w:rsidRDefault="00617FD4" w:rsidP="00C745DA">
                            <w:pPr>
                              <w:jc w:val="center"/>
                              <w:rPr>
                                <w:b/>
                                <w:bCs/>
                                <w:sz w:val="28"/>
                                <w:szCs w:val="28"/>
                                <w:lang w:val="fr-FR"/>
                              </w:rPr>
                            </w:pPr>
                            <w:r w:rsidRPr="00B43370">
                              <w:rPr>
                                <w:b/>
                                <w:bCs/>
                                <w:sz w:val="28"/>
                                <w:szCs w:val="28"/>
                                <w:rtl/>
                              </w:rPr>
                              <w:t>وإلى عائلتين</w:t>
                            </w:r>
                            <w:r w:rsidRPr="00B43370">
                              <w:rPr>
                                <w:rFonts w:hint="cs"/>
                                <w:b/>
                                <w:bCs/>
                                <w:sz w:val="28"/>
                                <w:szCs w:val="28"/>
                                <w:rtl/>
                              </w:rPr>
                              <w:t>ا و كل اصدقائنا</w:t>
                            </w:r>
                            <w:r w:rsidRPr="00B43370">
                              <w:rPr>
                                <w:b/>
                                <w:bCs/>
                                <w:sz w:val="28"/>
                                <w:szCs w:val="28"/>
                                <w:rtl/>
                              </w:rPr>
                              <w:t xml:space="preserve"> لدعمهم ل</w:t>
                            </w:r>
                            <w:r w:rsidRPr="00B43370">
                              <w:rPr>
                                <w:rFonts w:hint="cs"/>
                                <w:b/>
                                <w:bCs/>
                                <w:sz w:val="28"/>
                                <w:szCs w:val="28"/>
                                <w:rtl/>
                              </w:rPr>
                              <w:t>نا</w:t>
                            </w:r>
                            <w:r w:rsidRPr="00B43370">
                              <w:rPr>
                                <w:b/>
                                <w:bCs/>
                                <w:sz w:val="28"/>
                                <w:szCs w:val="28"/>
                                <w:rtl/>
                              </w:rPr>
                              <w:t xml:space="preserve"> منذ البداية</w:t>
                            </w:r>
                          </w:p>
                          <w:p w:rsidR="00617FD4" w:rsidRPr="00C745DA" w:rsidRDefault="00617FD4" w:rsidP="00C745DA">
                            <w:pPr>
                              <w:jc w:val="center"/>
                              <w:rPr>
                                <w:b/>
                                <w:bCs/>
                                <w:sz w:val="32"/>
                                <w:szCs w:val="32"/>
                                <w:lang w:val="fr-FR"/>
                              </w:rPr>
                            </w:pPr>
                            <w:r w:rsidRPr="00B43370">
                              <w:rPr>
                                <w:b/>
                                <w:bCs/>
                                <w:sz w:val="28"/>
                                <w:szCs w:val="28"/>
                                <w:rtl/>
                              </w:rPr>
                              <w:t>اليوم وبفضل الله</w:t>
                            </w:r>
                          </w:p>
                          <w:p w:rsidR="00617FD4" w:rsidRPr="00B43370" w:rsidRDefault="00617FD4" w:rsidP="00C745DA">
                            <w:pPr>
                              <w:jc w:val="center"/>
                              <w:rPr>
                                <w:b/>
                                <w:bCs/>
                                <w:sz w:val="28"/>
                                <w:szCs w:val="28"/>
                                <w:lang w:val="fr-FR"/>
                              </w:rPr>
                            </w:pPr>
                            <w:r w:rsidRPr="00B43370">
                              <w:rPr>
                                <w:b/>
                                <w:bCs/>
                                <w:sz w:val="28"/>
                                <w:szCs w:val="28"/>
                                <w:lang w:val="fr-FR"/>
                              </w:rPr>
                              <w:t>"</w:t>
                            </w:r>
                            <w:r w:rsidRPr="00B43370">
                              <w:rPr>
                                <w:b/>
                                <w:bCs/>
                                <w:sz w:val="28"/>
                                <w:szCs w:val="28"/>
                                <w:rtl/>
                              </w:rPr>
                              <w:t>تم التخرج</w:t>
                            </w:r>
                            <w:r w:rsidRPr="00B43370">
                              <w:rPr>
                                <w:b/>
                                <w:bCs/>
                                <w:sz w:val="28"/>
                                <w:szCs w:val="28"/>
                                <w:lang w:val="fr-FR"/>
                              </w:rPr>
                              <w:t>"</w:t>
                            </w:r>
                          </w:p>
                          <w:p w:rsidR="00617FD4" w:rsidRPr="00C745DA" w:rsidRDefault="00617FD4" w:rsidP="00C745DA">
                            <w:pPr>
                              <w:jc w:val="center"/>
                              <w:rPr>
                                <w:b/>
                                <w:bCs/>
                                <w:rtl/>
                              </w:rPr>
                            </w:pPr>
                          </w:p>
                          <w:p w:rsidR="00617FD4" w:rsidRDefault="00617FD4" w:rsidP="00C745D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53" o:spid="_x0000_s1029" type="#_x0000_t202" style="position:absolute;left:0;text-align:left;margin-left:129.15pt;margin-top:128.3pt;width:257pt;height:324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" fillcolor="white [3201]" strokecolor="white [3212]" strokeweight=".5pt">
                <v:textbox>
                  <w:txbxContent>
                    <w:p w:rsidR="00617FD4" w:rsidRPr="00C745DA" w:rsidRDefault="00617FD4" w:rsidP="00C745DA">
                      <w:pPr>
                        <w:jc w:val="center"/>
                        <w:rPr>
                          <w:rFonts w:ascii="Simplified Arabic" w:hAnsi="Simplified Arabic" w:cs="Simplified Arabic"/>
                          <w:b/>
                          <w:bCs/>
                          <w:sz w:val="72"/>
                          <w:szCs w:val="72"/>
                          <w:rtl/>
                        </w:rPr>
                      </w:pPr>
                      <w:r w:rsidRPr="00C745DA">
                        <w:rPr>
                          <w:rFonts w:ascii="Simplified Arabic" w:hAnsi="Simplified Arabic" w:cs="Simplified Arabic"/>
                          <w:b/>
                          <w:bCs/>
                          <w:sz w:val="72"/>
                          <w:szCs w:val="72"/>
                          <w:rtl/>
                        </w:rPr>
                        <w:t>الاهداء</w:t>
                      </w:r>
                    </w:p>
                    <w:p w:rsidR="00617FD4" w:rsidRPr="00B43370" w:rsidRDefault="00617FD4" w:rsidP="00C745DA">
                      <w:pPr>
                        <w:jc w:val="center"/>
                        <w:rPr>
                          <w:b/>
                          <w:bCs/>
                          <w:sz w:val="28"/>
                          <w:szCs w:val="28"/>
                          <w:lang w:val="fr-FR"/>
                        </w:rPr>
                      </w:pPr>
                      <w:r w:rsidRPr="00C745DA">
                        <w:rPr>
                          <w:rFonts w:hint="cs"/>
                          <w:b/>
                          <w:bCs/>
                          <w:sz w:val="32"/>
                          <w:szCs w:val="32"/>
                          <w:rtl/>
                        </w:rPr>
                        <w:t>(</w:t>
                      </w:r>
                      <w:r w:rsidRPr="00C745DA">
                        <w:rPr>
                          <w:b/>
                          <w:bCs/>
                          <w:sz w:val="32"/>
                          <w:szCs w:val="32"/>
                          <w:rtl/>
                        </w:rPr>
                        <w:t>وَآخِرُ دَعْوَاهُمْ أَنِ الْحَمْدُ لِلَّهِ رَبِّ الْعَالَمِينَ</w:t>
                      </w:r>
                      <w:r w:rsidRPr="00C745DA">
                        <w:rPr>
                          <w:rFonts w:hint="cs"/>
                          <w:b/>
                          <w:bCs/>
                          <w:sz w:val="32"/>
                          <w:szCs w:val="32"/>
                          <w:rtl/>
                        </w:rPr>
                        <w:t>)</w:t>
                      </w:r>
                    </w:p>
                    <w:p w:rsidR="00617FD4" w:rsidRPr="00B43370" w:rsidRDefault="00617FD4" w:rsidP="00C745DA">
                      <w:pPr>
                        <w:jc w:val="center"/>
                        <w:rPr>
                          <w:b/>
                          <w:bCs/>
                          <w:sz w:val="28"/>
                          <w:szCs w:val="28"/>
                          <w:lang w:val="fr-FR"/>
                        </w:rPr>
                      </w:pPr>
                      <w:r w:rsidRPr="00B43370">
                        <w:rPr>
                          <w:b/>
                          <w:bCs/>
                          <w:sz w:val="28"/>
                          <w:szCs w:val="28"/>
                          <w:rtl/>
                        </w:rPr>
                        <w:t>الحمد لله الذي ما انتهى درب وختم جهد ولا تم سعي إلا بفضله</w:t>
                      </w:r>
                    </w:p>
                    <w:p w:rsidR="00617FD4" w:rsidRPr="00B43370" w:rsidRDefault="00617FD4" w:rsidP="00C745DA">
                      <w:pPr>
                        <w:jc w:val="center"/>
                        <w:rPr>
                          <w:b/>
                          <w:bCs/>
                          <w:sz w:val="28"/>
                          <w:szCs w:val="28"/>
                          <w:lang w:val="fr-FR"/>
                        </w:rPr>
                      </w:pPr>
                      <w:r w:rsidRPr="00B43370">
                        <w:rPr>
                          <w:b/>
                          <w:bCs/>
                          <w:sz w:val="28"/>
                          <w:szCs w:val="28"/>
                          <w:rtl/>
                        </w:rPr>
                        <w:t>فالحمد لله حين البدء، وعند الختام</w:t>
                      </w:r>
                    </w:p>
                    <w:p w:rsidR="00617FD4" w:rsidRPr="00B43370" w:rsidRDefault="00617FD4" w:rsidP="00C745DA">
                      <w:pPr>
                        <w:jc w:val="center"/>
                        <w:rPr>
                          <w:b/>
                          <w:bCs/>
                          <w:sz w:val="28"/>
                          <w:szCs w:val="28"/>
                          <w:lang w:val="fr-FR"/>
                        </w:rPr>
                      </w:pPr>
                      <w:r w:rsidRPr="00B43370">
                        <w:rPr>
                          <w:rFonts w:hint="cs"/>
                          <w:b/>
                          <w:bCs/>
                          <w:sz w:val="28"/>
                          <w:szCs w:val="28"/>
                          <w:rtl/>
                        </w:rPr>
                        <w:t>ن</w:t>
                      </w:r>
                      <w:r w:rsidRPr="00B43370">
                        <w:rPr>
                          <w:b/>
                          <w:bCs/>
                          <w:sz w:val="28"/>
                          <w:szCs w:val="28"/>
                          <w:rtl/>
                        </w:rPr>
                        <w:t>هدي هذا العمل</w:t>
                      </w:r>
                      <w:r w:rsidRPr="00B43370">
                        <w:rPr>
                          <w:rFonts w:hint="cs"/>
                          <w:b/>
                          <w:bCs/>
                          <w:sz w:val="28"/>
                          <w:szCs w:val="28"/>
                          <w:rtl/>
                        </w:rPr>
                        <w:t xml:space="preserve"> المتواضع</w:t>
                      </w:r>
                      <w:r w:rsidRPr="00B43370">
                        <w:rPr>
                          <w:b/>
                          <w:bCs/>
                          <w:sz w:val="28"/>
                          <w:szCs w:val="28"/>
                          <w:rtl/>
                        </w:rPr>
                        <w:t xml:space="preserve"> الذي اجتهد</w:t>
                      </w:r>
                      <w:r w:rsidRPr="00B43370">
                        <w:rPr>
                          <w:rFonts w:hint="cs"/>
                          <w:b/>
                          <w:bCs/>
                          <w:sz w:val="28"/>
                          <w:szCs w:val="28"/>
                          <w:rtl/>
                        </w:rPr>
                        <w:t>نا</w:t>
                      </w:r>
                      <w:r w:rsidRPr="00B43370">
                        <w:rPr>
                          <w:b/>
                          <w:bCs/>
                          <w:sz w:val="28"/>
                          <w:szCs w:val="28"/>
                          <w:rtl/>
                        </w:rPr>
                        <w:t xml:space="preserve"> فيه طيلة الاشهر الماضية لإتمامه ل</w:t>
                      </w:r>
                      <w:r w:rsidRPr="00B43370">
                        <w:rPr>
                          <w:rFonts w:hint="cs"/>
                          <w:b/>
                          <w:bCs/>
                          <w:sz w:val="28"/>
                          <w:szCs w:val="28"/>
                          <w:rtl/>
                        </w:rPr>
                        <w:t>أنفسنا</w:t>
                      </w:r>
                      <w:r w:rsidRPr="00B43370">
                        <w:rPr>
                          <w:b/>
                          <w:bCs/>
                          <w:sz w:val="28"/>
                          <w:szCs w:val="28"/>
                          <w:rtl/>
                        </w:rPr>
                        <w:t xml:space="preserve"> قبل كل شيء إذ لم يكن بالمشوار الهين</w:t>
                      </w:r>
                    </w:p>
                    <w:p w:rsidR="00617FD4" w:rsidRPr="00B43370" w:rsidRDefault="00617FD4" w:rsidP="00C745DA">
                      <w:pPr>
                        <w:jc w:val="center"/>
                        <w:rPr>
                          <w:b/>
                          <w:bCs/>
                          <w:sz w:val="28"/>
                          <w:szCs w:val="28"/>
                          <w:lang w:val="fr-FR"/>
                        </w:rPr>
                      </w:pPr>
                      <w:r w:rsidRPr="00B43370">
                        <w:rPr>
                          <w:b/>
                          <w:bCs/>
                          <w:sz w:val="28"/>
                          <w:szCs w:val="28"/>
                          <w:rtl/>
                        </w:rPr>
                        <w:t>وإلى عائلتين</w:t>
                      </w:r>
                      <w:r w:rsidRPr="00B43370">
                        <w:rPr>
                          <w:rFonts w:hint="cs"/>
                          <w:b/>
                          <w:bCs/>
                          <w:sz w:val="28"/>
                          <w:szCs w:val="28"/>
                          <w:rtl/>
                        </w:rPr>
                        <w:t>ا و كل اصدقائنا</w:t>
                      </w:r>
                      <w:r w:rsidRPr="00B43370">
                        <w:rPr>
                          <w:b/>
                          <w:bCs/>
                          <w:sz w:val="28"/>
                          <w:szCs w:val="28"/>
                          <w:rtl/>
                        </w:rPr>
                        <w:t xml:space="preserve"> لدعمهم ل</w:t>
                      </w:r>
                      <w:r w:rsidRPr="00B43370">
                        <w:rPr>
                          <w:rFonts w:hint="cs"/>
                          <w:b/>
                          <w:bCs/>
                          <w:sz w:val="28"/>
                          <w:szCs w:val="28"/>
                          <w:rtl/>
                        </w:rPr>
                        <w:t>نا</w:t>
                      </w:r>
                      <w:r w:rsidRPr="00B43370">
                        <w:rPr>
                          <w:b/>
                          <w:bCs/>
                          <w:sz w:val="28"/>
                          <w:szCs w:val="28"/>
                          <w:rtl/>
                        </w:rPr>
                        <w:t xml:space="preserve"> منذ البداية</w:t>
                      </w:r>
                    </w:p>
                    <w:p w:rsidR="00617FD4" w:rsidRPr="00C745DA" w:rsidRDefault="00617FD4" w:rsidP="00C745DA">
                      <w:pPr>
                        <w:jc w:val="center"/>
                        <w:rPr>
                          <w:b/>
                          <w:bCs/>
                          <w:sz w:val="32"/>
                          <w:szCs w:val="32"/>
                          <w:lang w:val="fr-FR"/>
                        </w:rPr>
                      </w:pPr>
                      <w:r w:rsidRPr="00B43370">
                        <w:rPr>
                          <w:b/>
                          <w:bCs/>
                          <w:sz w:val="28"/>
                          <w:szCs w:val="28"/>
                          <w:rtl/>
                        </w:rPr>
                        <w:t>اليوم وبفضل الله</w:t>
                      </w:r>
                    </w:p>
                    <w:p w:rsidR="00617FD4" w:rsidRPr="00B43370" w:rsidRDefault="00617FD4" w:rsidP="00C745DA">
                      <w:pPr>
                        <w:jc w:val="center"/>
                        <w:rPr>
                          <w:b/>
                          <w:bCs/>
                          <w:sz w:val="28"/>
                          <w:szCs w:val="28"/>
                          <w:lang w:val="fr-FR"/>
                        </w:rPr>
                      </w:pPr>
                      <w:r w:rsidRPr="00B43370">
                        <w:rPr>
                          <w:b/>
                          <w:bCs/>
                          <w:sz w:val="28"/>
                          <w:szCs w:val="28"/>
                          <w:lang w:val="fr-FR"/>
                        </w:rPr>
                        <w:t>"</w:t>
                      </w:r>
                      <w:r w:rsidRPr="00B43370">
                        <w:rPr>
                          <w:b/>
                          <w:bCs/>
                          <w:sz w:val="28"/>
                          <w:szCs w:val="28"/>
                          <w:rtl/>
                        </w:rPr>
                        <w:t>تم التخرج</w:t>
                      </w:r>
                      <w:r w:rsidRPr="00B43370">
                        <w:rPr>
                          <w:b/>
                          <w:bCs/>
                          <w:sz w:val="28"/>
                          <w:szCs w:val="28"/>
                          <w:lang w:val="fr-FR"/>
                        </w:rPr>
                        <w:t>"</w:t>
                      </w:r>
                    </w:p>
                    <w:p w:rsidR="00617FD4" w:rsidRPr="00C745DA" w:rsidRDefault="00617FD4" w:rsidP="00C745DA">
                      <w:pPr>
                        <w:jc w:val="center"/>
                        <w:rPr>
                          <w:b/>
                          <w:bCs/>
                          <w:rtl/>
                        </w:rPr>
                      </w:pPr>
                    </w:p>
                    <w:p w:rsidR="00617FD4" w:rsidRDefault="00617FD4" w:rsidP="00C745DA">
                      <w:pPr>
                        <w:jc w:val="center"/>
                      </w:pPr>
                    </w:p>
                  </w:txbxContent>
                </v:textbox>
              </v:shape>
            </w:pict>
          </mc:Fallback>
        </mc:AlternateContent>
      </w:r>
      <w:r>
        <w:rPr>
          <w:rFonts w:ascii="Simplified Arabic" w:hAnsi="Simplified Arabic" w:cs="Simplified Arabic" w:hint="cs"/>
          <w:noProof/>
          <w:sz w:val="32"/>
          <w:szCs w:val="32"/>
          <w:rtl/>
          <w:lang w:val="fr-FR" w:eastAsia="fr-FR"/>
        </w:rPr>
        <w:drawing>
          <wp:anchor distT="0" distB="0" distL="114300" distR="114300" simplePos="0" relativeHeight="251703808" behindDoc="1" locked="0" layoutInCell="1" allowOverlap="1">
            <wp:simplePos x="0" y="0"/>
            <wp:positionH relativeFrom="column">
              <wp:posOffset>-405765</wp:posOffset>
            </wp:positionH>
            <wp:positionV relativeFrom="paragraph">
              <wp:posOffset>3809</wp:posOffset>
            </wp:positionV>
            <wp:extent cx="6943725" cy="8296275"/>
            <wp:effectExtent l="0" t="0" r="9525" b="9525"/>
            <wp:wrapNone/>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هداء.png"/>
                    <pic:cNvPicPr/>
                  </pic:nvPicPr>
                  <pic:blipFill>
                    <a:blip r:embed="rId15">
                      <a:extLst>
                        <a:ext uri="{28A0092B-C50C-407E-A947-70E740481C1C}">
                          <a14:useLocalDpi xmlns:a14="http://schemas.microsoft.com/office/drawing/2010/main" val="0"/>
                        </a:ext>
                      </a:extLst>
                    </a:blip>
                    <a:stretch>
                      <a:fillRect/>
                    </a:stretch>
                  </pic:blipFill>
                  <pic:spPr>
                    <a:xfrm>
                      <a:off x="0" y="0"/>
                      <a:ext cx="6942858" cy="8295239"/>
                    </a:xfrm>
                    <a:prstGeom prst="rect">
                      <a:avLst/>
                    </a:prstGeom>
                  </pic:spPr>
                </pic:pic>
              </a:graphicData>
            </a:graphic>
            <wp14:sizeRelH relativeFrom="page">
              <wp14:pctWidth>0</wp14:pctWidth>
            </wp14:sizeRelH>
            <wp14:sizeRelV relativeFrom="page">
              <wp14:pctHeight>0</wp14:pctHeight>
            </wp14:sizeRelV>
          </wp:anchor>
        </w:drawing>
      </w:r>
      <w:r w:rsidR="00DA2C15">
        <w:rPr>
          <w:rFonts w:ascii="Simplified Arabic" w:hAnsi="Simplified Arabic" w:cs="Simplified Arabic" w:hint="cs"/>
          <w:sz w:val="32"/>
          <w:szCs w:val="32"/>
          <w:rtl/>
        </w:rPr>
        <w:t xml:space="preserve">                            </w:t>
      </w:r>
    </w:p>
    <w:p w:rsidR="00FC3A75" w:rsidRDefault="00105D4E" w:rsidP="00105D4E">
      <w:pPr>
        <w:bidi/>
        <w:rPr>
          <w:rFonts w:ascii="Simplified Arabic" w:hAnsi="Simplified Arabic" w:cs="Simplified Arabic"/>
          <w:b/>
          <w:bCs/>
          <w:sz w:val="36"/>
          <w:szCs w:val="36"/>
          <w:rtl/>
        </w:rPr>
      </w:pPr>
      <w:r w:rsidRPr="00105D4E">
        <w:rPr>
          <w:rFonts w:ascii="Simplified Arabic" w:hAnsi="Simplified Arabic" w:cs="Simplified Arabic" w:hint="cs"/>
          <w:b/>
          <w:bCs/>
          <w:sz w:val="36"/>
          <w:szCs w:val="36"/>
          <w:rtl/>
        </w:rPr>
        <w:lastRenderedPageBreak/>
        <w:t>الملخص</w:t>
      </w:r>
      <w:r>
        <w:rPr>
          <w:rFonts w:ascii="Simplified Arabic" w:hAnsi="Simplified Arabic" w:cs="Simplified Arabic" w:hint="cs"/>
          <w:b/>
          <w:bCs/>
          <w:sz w:val="36"/>
          <w:szCs w:val="36"/>
          <w:rtl/>
        </w:rPr>
        <w:t>:</w:t>
      </w:r>
    </w:p>
    <w:p w:rsidR="00105D4E" w:rsidRPr="00F73E65" w:rsidRDefault="00105D4E" w:rsidP="00105D4E">
      <w:pPr>
        <w:bidi/>
        <w:rPr>
          <w:rFonts w:ascii="Simplified Arabic" w:hAnsi="Simplified Arabic" w:cs="Simplified Arabic"/>
          <w:sz w:val="28"/>
          <w:szCs w:val="28"/>
          <w:rtl/>
        </w:rPr>
      </w:pPr>
      <w:r w:rsidRPr="00F73E65">
        <w:rPr>
          <w:rFonts w:ascii="Simplified Arabic" w:hAnsi="Simplified Arabic" w:cs="Simplified Arabic" w:hint="cs"/>
          <w:sz w:val="28"/>
          <w:szCs w:val="28"/>
          <w:rtl/>
        </w:rPr>
        <w:t xml:space="preserve">مع انتقال الجزائر من اقتصاد يعتمد على المحروقات كمصدر </w:t>
      </w:r>
      <w:r w:rsidR="00142E6B" w:rsidRPr="00F73E65">
        <w:rPr>
          <w:rFonts w:ascii="Simplified Arabic" w:hAnsi="Simplified Arabic" w:cs="Simplified Arabic" w:hint="cs"/>
          <w:sz w:val="28"/>
          <w:szCs w:val="28"/>
          <w:rtl/>
        </w:rPr>
        <w:t xml:space="preserve">اول فقط الى نظام اقتصاد السوق وجدت ادارة الجمارك نفسها ملزمة على التكيف مع هذا التغيير من خلال الانتقال من المهمة الجبائية فقط الى مهمة </w:t>
      </w:r>
      <w:proofErr w:type="spellStart"/>
      <w:r w:rsidR="00142E6B" w:rsidRPr="00F73E65">
        <w:rPr>
          <w:rFonts w:ascii="Simplified Arabic" w:hAnsi="Simplified Arabic" w:cs="Simplified Arabic" w:hint="cs"/>
          <w:sz w:val="28"/>
          <w:szCs w:val="28"/>
          <w:rtl/>
        </w:rPr>
        <w:t>جبائية</w:t>
      </w:r>
      <w:proofErr w:type="spellEnd"/>
      <w:r w:rsidR="00142E6B" w:rsidRPr="00F73E65">
        <w:rPr>
          <w:rFonts w:ascii="Simplified Arabic" w:hAnsi="Simplified Arabic" w:cs="Simplified Arabic" w:hint="cs"/>
          <w:sz w:val="28"/>
          <w:szCs w:val="28"/>
          <w:rtl/>
        </w:rPr>
        <w:t xml:space="preserve"> و اقتصادية وذلك عن طريق تبني مجموعة من الميكانيزمات التي تساعد على ترقية وشجيع المبادلات التجارية و خاصة التصدير و التي تتمثل في الانظمة الجمركية الاقتصادية.</w:t>
      </w:r>
    </w:p>
    <w:p w:rsidR="00142E6B" w:rsidRPr="00F73E65" w:rsidRDefault="00142E6B" w:rsidP="00142E6B">
      <w:pPr>
        <w:bidi/>
        <w:rPr>
          <w:rFonts w:ascii="Simplified Arabic" w:hAnsi="Simplified Arabic" w:cs="Simplified Arabic"/>
          <w:sz w:val="28"/>
          <w:szCs w:val="28"/>
          <w:rtl/>
        </w:rPr>
      </w:pPr>
      <w:r w:rsidRPr="00F73E65">
        <w:rPr>
          <w:rFonts w:ascii="Simplified Arabic" w:hAnsi="Simplified Arabic" w:cs="Simplified Arabic" w:hint="cs"/>
          <w:sz w:val="28"/>
          <w:szCs w:val="28"/>
          <w:rtl/>
        </w:rPr>
        <w:t>هدفت هذه الدراسة الى التعرف على هذه الانظمة و مختلف تصنيفاتها وكيفية سيرها وكان ذلك في الجزء النظري اما الجزء التطبيقي فتم فيه اسقاط الجانب النظري على ارض الواقع من خلا دراسة امثلة تطبيقية عن الانظمة الجمركية الاقتصادية و التي تمثلت في نظام القبول المؤقت بنوعيه على مستوى مفتشية اقسام جمارك بومرداس.</w:t>
      </w:r>
    </w:p>
    <w:p w:rsidR="00142E6B" w:rsidRPr="00F73E65" w:rsidRDefault="00142E6B" w:rsidP="00142E6B">
      <w:pPr>
        <w:bidi/>
        <w:rPr>
          <w:rFonts w:ascii="Simplified Arabic" w:hAnsi="Simplified Arabic" w:cs="Simplified Arabic"/>
          <w:b/>
          <w:bCs/>
          <w:sz w:val="28"/>
          <w:szCs w:val="28"/>
          <w:rtl/>
        </w:rPr>
      </w:pPr>
      <w:r w:rsidRPr="00F73E65">
        <w:rPr>
          <w:rFonts w:ascii="Simplified Arabic" w:hAnsi="Simplified Arabic" w:cs="Simplified Arabic" w:hint="cs"/>
          <w:b/>
          <w:bCs/>
          <w:sz w:val="28"/>
          <w:szCs w:val="28"/>
          <w:rtl/>
        </w:rPr>
        <w:t>الكلمات المفتاحية:</w:t>
      </w:r>
    </w:p>
    <w:p w:rsidR="00142E6B" w:rsidRPr="00F73E65" w:rsidRDefault="00142E6B" w:rsidP="00B26359">
      <w:pPr>
        <w:bidi/>
        <w:rPr>
          <w:rFonts w:ascii="Simplified Arabic" w:hAnsi="Simplified Arabic" w:cs="Simplified Arabic"/>
          <w:sz w:val="28"/>
          <w:szCs w:val="28"/>
          <w:rtl/>
        </w:rPr>
      </w:pPr>
      <w:r w:rsidRPr="00F73E65">
        <w:rPr>
          <w:rFonts w:ascii="Simplified Arabic" w:hAnsi="Simplified Arabic" w:cs="Simplified Arabic" w:hint="cs"/>
          <w:sz w:val="28"/>
          <w:szCs w:val="28"/>
          <w:rtl/>
        </w:rPr>
        <w:t>الانظمة الجمركية الاقتصادية</w:t>
      </w:r>
      <w:r w:rsidR="00B26359">
        <w:rPr>
          <w:rFonts w:ascii="Simplified Arabic" w:hAnsi="Simplified Arabic" w:cs="Simplified Arabic" w:hint="cs"/>
          <w:sz w:val="28"/>
          <w:szCs w:val="28"/>
          <w:rtl/>
        </w:rPr>
        <w:t>،</w:t>
      </w:r>
      <w:r w:rsidRPr="00F73E65">
        <w:rPr>
          <w:rFonts w:ascii="Simplified Arabic" w:hAnsi="Simplified Arabic" w:cs="Simplified Arabic" w:hint="cs"/>
          <w:sz w:val="28"/>
          <w:szCs w:val="28"/>
          <w:rtl/>
        </w:rPr>
        <w:t xml:space="preserve"> التجارة الخارجية</w:t>
      </w:r>
      <w:r w:rsidR="00B26359">
        <w:rPr>
          <w:rFonts w:ascii="Simplified Arabic" w:hAnsi="Simplified Arabic" w:cs="Simplified Arabic" w:hint="cs"/>
          <w:sz w:val="28"/>
          <w:szCs w:val="28"/>
          <w:rtl/>
        </w:rPr>
        <w:t xml:space="preserve">، </w:t>
      </w:r>
      <w:r w:rsidRPr="00F73E65">
        <w:rPr>
          <w:rFonts w:ascii="Simplified Arabic" w:hAnsi="Simplified Arabic" w:cs="Simplified Arabic" w:hint="cs"/>
          <w:sz w:val="28"/>
          <w:szCs w:val="28"/>
          <w:rtl/>
        </w:rPr>
        <w:t>الاستيراد</w:t>
      </w:r>
      <w:r w:rsidR="00B26359">
        <w:rPr>
          <w:rFonts w:ascii="Simplified Arabic" w:hAnsi="Simplified Arabic" w:cs="Simplified Arabic" w:hint="cs"/>
          <w:sz w:val="28"/>
          <w:szCs w:val="28"/>
          <w:rtl/>
        </w:rPr>
        <w:t>،</w:t>
      </w:r>
      <w:r w:rsidRPr="00F73E65">
        <w:rPr>
          <w:rFonts w:ascii="Simplified Arabic" w:hAnsi="Simplified Arabic" w:cs="Simplified Arabic" w:hint="cs"/>
          <w:sz w:val="28"/>
          <w:szCs w:val="28"/>
          <w:rtl/>
        </w:rPr>
        <w:t xml:space="preserve"> التصدير</w:t>
      </w:r>
      <w:r w:rsidR="00B26359">
        <w:rPr>
          <w:rFonts w:ascii="Simplified Arabic" w:hAnsi="Simplified Arabic" w:cs="Simplified Arabic" w:hint="cs"/>
          <w:sz w:val="28"/>
          <w:szCs w:val="28"/>
          <w:rtl/>
        </w:rPr>
        <w:t>،</w:t>
      </w:r>
      <w:r w:rsidRPr="00F73E65">
        <w:rPr>
          <w:rFonts w:ascii="Simplified Arabic" w:hAnsi="Simplified Arabic" w:cs="Simplified Arabic" w:hint="cs"/>
          <w:sz w:val="28"/>
          <w:szCs w:val="28"/>
          <w:rtl/>
        </w:rPr>
        <w:t xml:space="preserve"> الجمارك</w:t>
      </w:r>
      <w:r w:rsidR="00B26359">
        <w:rPr>
          <w:rFonts w:ascii="Simplified Arabic" w:hAnsi="Simplified Arabic" w:cs="Simplified Arabic" w:hint="cs"/>
          <w:sz w:val="28"/>
          <w:szCs w:val="28"/>
          <w:rtl/>
        </w:rPr>
        <w:t>،</w:t>
      </w:r>
      <w:r w:rsidRPr="00F73E65">
        <w:rPr>
          <w:rFonts w:ascii="Simplified Arabic" w:hAnsi="Simplified Arabic" w:cs="Simplified Arabic" w:hint="cs"/>
          <w:sz w:val="28"/>
          <w:szCs w:val="28"/>
          <w:rtl/>
        </w:rPr>
        <w:t xml:space="preserve"> القبول المؤقت.</w:t>
      </w:r>
    </w:p>
    <w:p w:rsidR="00D30CE0" w:rsidRPr="00F73E65" w:rsidRDefault="00F73E65" w:rsidP="00D30CE0">
      <w:pPr>
        <w:bidi/>
        <w:jc w:val="right"/>
        <w:rPr>
          <w:rFonts w:ascii="Simplified Arabic" w:hAnsi="Simplified Arabic" w:cs="Simplified Arabic"/>
          <w:b/>
          <w:bCs/>
          <w:sz w:val="28"/>
          <w:szCs w:val="28"/>
          <w:lang w:val="fr-FR"/>
        </w:rPr>
      </w:pPr>
      <w:r w:rsidRPr="00F73E65">
        <w:rPr>
          <w:rFonts w:ascii="Simplified Arabic" w:hAnsi="Simplified Arabic" w:cs="Simplified Arabic"/>
          <w:b/>
          <w:bCs/>
          <w:sz w:val="32"/>
          <w:szCs w:val="32"/>
          <w:lang w:val="fr-FR"/>
        </w:rPr>
        <w:t>Summary</w:t>
      </w:r>
      <w:r>
        <w:rPr>
          <w:rFonts w:ascii="Simplified Arabic" w:hAnsi="Simplified Arabic" w:cs="Simplified Arabic"/>
          <w:b/>
          <w:bCs/>
          <w:sz w:val="32"/>
          <w:szCs w:val="32"/>
          <w:lang w:val="fr-FR"/>
        </w:rPr>
        <w:t> </w:t>
      </w:r>
    </w:p>
    <w:p w:rsidR="00FC3A75" w:rsidRPr="00F73E65" w:rsidRDefault="00D30CE0" w:rsidP="00D30CE0">
      <w:pPr>
        <w:rPr>
          <w:rFonts w:ascii="Simplified Arabic" w:hAnsi="Simplified Arabic" w:cs="Simplified Arabic"/>
          <w:sz w:val="28"/>
          <w:szCs w:val="28"/>
        </w:rPr>
      </w:pPr>
      <w:r w:rsidRPr="00F73E65">
        <w:rPr>
          <w:rFonts w:ascii="Simplified Arabic" w:hAnsi="Simplified Arabic" w:cs="Simplified Arabic"/>
          <w:sz w:val="28"/>
          <w:szCs w:val="28"/>
        </w:rPr>
        <w:t xml:space="preserve">With Algeria moving from a fuel-based economy as a first source to the market economy system, the Customs administration found itself obliged to adapt to this change by moving from the tax mission only to a tax and economic mission, by adopting a set of mechanics that help promote and encourage trade and especially export trade, which are represented in customs economic systems. This study aimed to identify the economic customs systems and their various classifications and how they proceed in the theoretical part. As for the applied part, the theoretical part was dropped on the ground of reality by studying practical examples of economic customs systems, which consisted of temporary acceptance of two types at the level of the </w:t>
      </w:r>
      <w:proofErr w:type="spellStart"/>
      <w:r w:rsidRPr="00F73E65">
        <w:rPr>
          <w:rFonts w:ascii="Simplified Arabic" w:hAnsi="Simplified Arabic" w:cs="Simplified Arabic"/>
          <w:sz w:val="28"/>
          <w:szCs w:val="28"/>
        </w:rPr>
        <w:t>Boumardas</w:t>
      </w:r>
      <w:proofErr w:type="spellEnd"/>
      <w:r w:rsidRPr="00F73E65">
        <w:rPr>
          <w:rFonts w:ascii="Simplified Arabic" w:hAnsi="Simplified Arabic" w:cs="Simplified Arabic"/>
          <w:sz w:val="28"/>
          <w:szCs w:val="28"/>
        </w:rPr>
        <w:t xml:space="preserve"> Customs Divisions Inspectorate.</w:t>
      </w:r>
    </w:p>
    <w:p w:rsidR="00105D4E" w:rsidRPr="00F73E65" w:rsidRDefault="00D30CE0" w:rsidP="00D30CE0">
      <w:pPr>
        <w:bidi/>
        <w:jc w:val="right"/>
        <w:rPr>
          <w:rFonts w:ascii="Simplified Arabic" w:hAnsi="Simplified Arabic" w:cs="Simplified Arabic"/>
          <w:b/>
          <w:bCs/>
          <w:sz w:val="28"/>
          <w:szCs w:val="28"/>
        </w:rPr>
      </w:pPr>
      <w:r w:rsidRPr="00F73E65">
        <w:rPr>
          <w:rFonts w:ascii="Simplified Arabic" w:hAnsi="Simplified Arabic" w:cs="Simplified Arabic"/>
          <w:b/>
          <w:bCs/>
          <w:sz w:val="28"/>
          <w:szCs w:val="28"/>
        </w:rPr>
        <w:t>Keywords:</w:t>
      </w:r>
    </w:p>
    <w:p w:rsidR="00105D4E" w:rsidRDefault="00D30CE0" w:rsidP="00F73E65">
      <w:pPr>
        <w:bidi/>
        <w:jc w:val="right"/>
        <w:rPr>
          <w:rFonts w:ascii="Simplified Arabic" w:hAnsi="Simplified Arabic" w:cs="Simplified Arabic"/>
          <w:sz w:val="32"/>
          <w:szCs w:val="32"/>
        </w:rPr>
      </w:pPr>
      <w:r w:rsidRPr="00F73E65">
        <w:rPr>
          <w:rFonts w:ascii="Simplified Arabic" w:hAnsi="Simplified Arabic" w:cs="Simplified Arabic"/>
          <w:sz w:val="28"/>
          <w:szCs w:val="28"/>
        </w:rPr>
        <w:t>Customs economic systems, foreign trade, import, export, customs, temporary admission.</w:t>
      </w:r>
    </w:p>
    <w:p w:rsidR="00105D4E" w:rsidRDefault="00105D4E" w:rsidP="00105D4E">
      <w:pPr>
        <w:tabs>
          <w:tab w:val="left" w:pos="7569"/>
        </w:tabs>
        <w:bidi/>
        <w:rPr>
          <w:rFonts w:ascii="Simplified Arabic" w:hAnsi="Simplified Arabic" w:cs="Simplified Arabic"/>
          <w:sz w:val="32"/>
          <w:szCs w:val="32"/>
          <w:rtl/>
          <w:lang w:val="en-US"/>
        </w:rPr>
        <w:sectPr w:rsidR="00105D4E" w:rsidSect="00105D4E">
          <w:headerReference w:type="default" r:id="rId16"/>
          <w:footerReference w:type="default" r:id="rId17"/>
          <w:footnotePr>
            <w:numRestart w:val="eachPage"/>
          </w:footnotePr>
          <w:pgSz w:w="11906" w:h="16838"/>
          <w:pgMar w:top="1134" w:right="1701" w:bottom="1134" w:left="1134" w:header="709" w:footer="709" w:gutter="0"/>
          <w:cols w:space="708"/>
          <w:docGrid w:linePitch="360"/>
        </w:sectPr>
      </w:pPr>
    </w:p>
    <w:p w:rsidR="00105D4E" w:rsidRDefault="00105D4E" w:rsidP="00105D4E">
      <w:pPr>
        <w:bidi/>
        <w:rPr>
          <w:rFonts w:ascii="Simplified Arabic" w:hAnsi="Simplified Arabic" w:cs="Simplified Arabic"/>
          <w:sz w:val="32"/>
          <w:szCs w:val="32"/>
          <w:rtl/>
          <w:lang w:val="en-US" w:bidi="ar-DZ"/>
        </w:rPr>
      </w:pPr>
    </w:p>
    <w:p w:rsidR="00105D4E" w:rsidRDefault="00105D4E" w:rsidP="00105D4E">
      <w:pPr>
        <w:bidi/>
        <w:rPr>
          <w:rFonts w:ascii="Simplified Arabic" w:hAnsi="Simplified Arabic" w:cs="Simplified Arabic"/>
          <w:sz w:val="32"/>
          <w:szCs w:val="32"/>
          <w:rtl/>
          <w:lang w:val="en-US" w:bidi="ar-DZ"/>
        </w:rPr>
      </w:pP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654656" behindDoc="0" locked="0" layoutInCell="1" allowOverlap="1" wp14:anchorId="15859080" wp14:editId="40053EA4">
                <wp:simplePos x="0" y="0"/>
                <wp:positionH relativeFrom="column">
                  <wp:posOffset>1118870</wp:posOffset>
                </wp:positionH>
                <wp:positionV relativeFrom="paragraph">
                  <wp:posOffset>1884680</wp:posOffset>
                </wp:positionV>
                <wp:extent cx="3667760" cy="1328420"/>
                <wp:effectExtent l="0" t="0" r="27940" b="24130"/>
                <wp:wrapNone/>
                <wp:docPr id="31" name="Zone de texte 31"/>
                <wp:cNvGraphicFramePr/>
                <a:graphic xmlns:a="http://schemas.openxmlformats.org/drawingml/2006/main">
                  <a:graphicData uri="http://schemas.microsoft.com/office/word/2010/wordprocessingShape">
                    <wps:wsp>
                      <wps:cNvSpPr txBox="1"/>
                      <wps:spPr>
                        <a:xfrm>
                          <a:off x="0" y="0"/>
                          <a:ext cx="3667760" cy="1328420"/>
                        </a:xfrm>
                        <a:prstGeom prst="rect">
                          <a:avLst/>
                        </a:prstGeom>
                        <a:solidFill>
                          <a:schemeClr val="lt1"/>
                        </a:solidFill>
                        <a:ln w="6350">
                          <a:solidFill>
                            <a:schemeClr val="bg1"/>
                          </a:solidFill>
                        </a:ln>
                      </wps:spPr>
                      <wps:txbx>
                        <w:txbxContent>
                          <w:p w:rsidR="00617FD4" w:rsidRPr="00F03950" w:rsidRDefault="00617FD4" w:rsidP="00FC3A75">
                            <w:pPr>
                              <w:spacing w:after="200" w:line="276" w:lineRule="auto"/>
                              <w:jc w:val="center"/>
                              <w:rPr>
                                <w:rFonts w:ascii="Simplified Arabic" w:eastAsia="Times New Roman" w:hAnsi="Simplified Arabic" w:cs="Simplified Arabic"/>
                                <w:b/>
                                <w:bCs/>
                                <w:sz w:val="96"/>
                                <w:szCs w:val="96"/>
                                <w:lang w:eastAsia="fr-FR" w:bidi="ar-DZ"/>
                              </w:rPr>
                            </w:pPr>
                            <w:r w:rsidRPr="00F03950">
                              <w:rPr>
                                <w:rFonts w:ascii="Simplified Arabic" w:eastAsia="Times New Roman" w:hAnsi="Simplified Arabic" w:cs="Simplified Arabic"/>
                                <w:b/>
                                <w:bCs/>
                                <w:sz w:val="96"/>
                                <w:szCs w:val="96"/>
                                <w:rtl/>
                                <w:lang w:eastAsia="fr-FR" w:bidi="ar-DZ"/>
                              </w:rPr>
                              <w:t>فهرس المحتويات</w:t>
                            </w:r>
                          </w:p>
                          <w:p w:rsidR="00617FD4" w:rsidRDefault="00617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30" type="#_x0000_t202" style="position:absolute;left:0;text-align:left;margin-left:88.1pt;margin-top:148.4pt;width:288.8pt;height:104.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" fillcolor="white [3201]" strokecolor="white [3212]" strokeweight=".5pt">
                <v:textbox>
                  <w:txbxContent>
                    <w:p w:rsidR="00617FD4" w:rsidRPr="00F03950" w:rsidRDefault="00617FD4" w:rsidP="00FC3A75">
                      <w:pPr>
                        <w:spacing w:after="200" w:line="276" w:lineRule="auto"/>
                        <w:jc w:val="center"/>
                        <w:rPr>
                          <w:rFonts w:ascii="Simplified Arabic" w:eastAsia="Times New Roman" w:hAnsi="Simplified Arabic" w:cs="Simplified Arabic"/>
                          <w:b/>
                          <w:bCs/>
                          <w:sz w:val="96"/>
                          <w:szCs w:val="96"/>
                          <w:lang w:eastAsia="fr-FR" w:bidi="ar-DZ"/>
                        </w:rPr>
                      </w:pPr>
                      <w:r w:rsidRPr="00F03950">
                        <w:rPr>
                          <w:rFonts w:ascii="Simplified Arabic" w:eastAsia="Times New Roman" w:hAnsi="Simplified Arabic" w:cs="Simplified Arabic"/>
                          <w:b/>
                          <w:bCs/>
                          <w:sz w:val="96"/>
                          <w:szCs w:val="96"/>
                          <w:rtl/>
                          <w:lang w:eastAsia="fr-FR" w:bidi="ar-DZ"/>
                        </w:rPr>
                        <w:t>فهرس المحتويات</w:t>
                      </w:r>
                    </w:p>
                    <w:p w:rsidR="00617FD4" w:rsidRDefault="00617FD4"/>
                  </w:txbxContent>
                </v:textbox>
              </v:shape>
            </w:pict>
          </mc:Fallback>
        </mc:AlternateContent>
      </w:r>
      <w:r w:rsidRPr="00F03950">
        <w:rPr>
          <w:rFonts w:ascii="Andalus" w:eastAsia="Times New Roman" w:hAnsi="Andalus" w:cs="Andalus"/>
          <w:noProof/>
          <w:sz w:val="32"/>
          <w:szCs w:val="32"/>
          <w:rtl/>
          <w:lang w:val="fr-FR" w:eastAsia="fr-FR"/>
        </w:rPr>
        <mc:AlternateContent>
          <mc:Choice Requires="wps">
            <w:drawing>
              <wp:anchor distT="0" distB="0" distL="114300" distR="114300" simplePos="0" relativeHeight="251653632" behindDoc="0" locked="0" layoutInCell="1" allowOverlap="1" wp14:anchorId="23BE7CDB" wp14:editId="5DC8A3FD">
                <wp:simplePos x="0" y="0"/>
                <wp:positionH relativeFrom="margin">
                  <wp:posOffset>159385</wp:posOffset>
                </wp:positionH>
                <wp:positionV relativeFrom="paragraph">
                  <wp:posOffset>552450</wp:posOffset>
                </wp:positionV>
                <wp:extent cx="5454015" cy="3710305"/>
                <wp:effectExtent l="0" t="0" r="13335" b="23495"/>
                <wp:wrapNone/>
                <wp:docPr id="7" name="Parchemin horizontal 7"/>
                <wp:cNvGraphicFramePr/>
                <a:graphic xmlns:a="http://schemas.openxmlformats.org/drawingml/2006/main">
                  <a:graphicData uri="http://schemas.microsoft.com/office/word/2010/wordprocessingShape">
                    <wps:wsp>
                      <wps:cNvSpPr/>
                      <wps:spPr>
                        <a:xfrm>
                          <a:off x="0" y="0"/>
                          <a:ext cx="5454015" cy="3710305"/>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7C1DF4"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7" o:spid="_x0000_s1026" type="#_x0000_t98" style="position:absolute;margin-left:12.55pt;margin-top:43.5pt;width:429.45pt;height:292.1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" fillcolor="window" strokecolor="windowText" strokeweight="2pt">
                <w10:wrap anchorx="margin"/>
              </v:shape>
            </w:pict>
          </mc:Fallback>
        </mc:AlternateContent>
      </w:r>
    </w:p>
    <w:p w:rsidR="00EF7428" w:rsidRPr="00105D4E" w:rsidRDefault="00EF7428" w:rsidP="00105D4E">
      <w:pPr>
        <w:bidi/>
        <w:rPr>
          <w:rFonts w:ascii="Simplified Arabic" w:hAnsi="Simplified Arabic" w:cs="Simplified Arabic"/>
          <w:sz w:val="32"/>
          <w:szCs w:val="32"/>
          <w:rtl/>
          <w:lang w:val="en-US" w:bidi="ar-DZ"/>
        </w:rPr>
        <w:sectPr w:rsidR="00EF7428" w:rsidRPr="00105D4E" w:rsidSect="00105D4E">
          <w:footnotePr>
            <w:numRestart w:val="eachPage"/>
          </w:footnotePr>
          <w:pgSz w:w="11906" w:h="16838"/>
          <w:pgMar w:top="1134" w:right="1701" w:bottom="1134" w:left="1134" w:header="709" w:footer="709" w:gutter="0"/>
          <w:cols w:space="708"/>
          <w:docGrid w:linePitch="360"/>
        </w:sectPr>
      </w:pPr>
    </w:p>
    <w:p w:rsidR="00FC3A75" w:rsidRDefault="00FC3A75" w:rsidP="00FC3A75">
      <w:pPr>
        <w:tabs>
          <w:tab w:val="left" w:pos="1705"/>
        </w:tabs>
        <w:bidi/>
        <w:rPr>
          <w:rFonts w:ascii="Simplified Arabic" w:hAnsi="Simplified Arabic" w:cs="Simplified Arabic"/>
          <w:sz w:val="32"/>
          <w:szCs w:val="32"/>
          <w:lang w:val="en-US"/>
        </w:rPr>
      </w:pPr>
    </w:p>
    <w:tbl>
      <w:tblPr>
        <w:tblStyle w:val="Grilledutableau1"/>
        <w:bidiVisual/>
        <w:tblW w:w="0" w:type="auto"/>
        <w:tblLook w:val="04A0" w:firstRow="1" w:lastRow="0" w:firstColumn="1" w:lastColumn="0" w:noHBand="0" w:noVBand="1"/>
      </w:tblPr>
      <w:tblGrid>
        <w:gridCol w:w="7790"/>
        <w:gridCol w:w="1271"/>
      </w:tblGrid>
      <w:tr w:rsidR="00FC3A75" w:rsidRPr="00F03950" w:rsidTr="00FC3A75">
        <w:tc>
          <w:tcPr>
            <w:tcW w:w="7790" w:type="dxa"/>
          </w:tcPr>
          <w:p w:rsidR="00FC3A75" w:rsidRPr="00F03950" w:rsidRDefault="00FC3A75" w:rsidP="00FC3A75">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الفهرس</w:t>
            </w:r>
          </w:p>
        </w:tc>
        <w:tc>
          <w:tcPr>
            <w:tcW w:w="1271" w:type="dxa"/>
          </w:tcPr>
          <w:p w:rsidR="00FC3A75" w:rsidRPr="00F03950" w:rsidRDefault="00FC3A75" w:rsidP="00FC3A75">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الصفحة</w:t>
            </w:r>
          </w:p>
        </w:tc>
      </w:tr>
      <w:tr w:rsidR="00FC3A75" w:rsidRPr="00F03950" w:rsidTr="00FC3A75">
        <w:tc>
          <w:tcPr>
            <w:tcW w:w="7790" w:type="dxa"/>
          </w:tcPr>
          <w:p w:rsidR="00FC3A75" w:rsidRPr="00F03950" w:rsidRDefault="00FC3A75" w:rsidP="00FC3A75">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شكر وعرفان</w:t>
            </w:r>
          </w:p>
        </w:tc>
        <w:tc>
          <w:tcPr>
            <w:tcW w:w="1271" w:type="dxa"/>
          </w:tcPr>
          <w:sdt>
            <w:sdtPr>
              <w:rPr>
                <w:rFonts w:ascii="Andalus" w:hAnsi="Andalus" w:cs="Andalus"/>
                <w:sz w:val="32"/>
                <w:szCs w:val="32"/>
                <w:rtl/>
                <w:lang w:bidi="ar-DZ"/>
              </w:rPr>
              <w:id w:val="-694697589"/>
              <w:docPartObj>
                <w:docPartGallery w:val="Page Numbers (Bottom of Page)"/>
                <w:docPartUnique/>
              </w:docPartObj>
            </w:sdtPr>
            <w:sdtEndPr/>
            <w:sdtContent>
              <w:p w:rsidR="00FC3A75" w:rsidRPr="00C47AD7" w:rsidRDefault="00C47AD7" w:rsidP="00C47AD7">
                <w:pPr>
                  <w:tabs>
                    <w:tab w:val="left" w:pos="7887"/>
                  </w:tabs>
                  <w:bidi/>
                  <w:jc w:val="center"/>
                  <w:rPr>
                    <w:rFonts w:ascii="Andalus" w:hAnsi="Andalus" w:cs="Andalus"/>
                    <w:sz w:val="32"/>
                    <w:szCs w:val="32"/>
                    <w:rtl/>
                    <w:lang w:bidi="ar-DZ"/>
                  </w:rPr>
                </w:pPr>
                <w:r w:rsidRPr="00C47AD7">
                  <w:rPr>
                    <w:rFonts w:ascii="Andalus" w:hAnsi="Andalus" w:cs="Andalus"/>
                    <w:sz w:val="32"/>
                    <w:szCs w:val="32"/>
                    <w:lang w:bidi="ar-DZ"/>
                  </w:rPr>
                  <w:fldChar w:fldCharType="begin"/>
                </w:r>
                <w:r w:rsidRPr="00C47AD7">
                  <w:rPr>
                    <w:rFonts w:ascii="Andalus" w:hAnsi="Andalus" w:cs="Andalus"/>
                    <w:sz w:val="32"/>
                    <w:szCs w:val="32"/>
                    <w:lang w:bidi="ar-DZ"/>
                  </w:rPr>
                  <w:instrText>PAGE   \* MERGEFORMAT</w:instrText>
                </w:r>
                <w:r w:rsidRPr="00C47AD7">
                  <w:rPr>
                    <w:rFonts w:ascii="Andalus" w:hAnsi="Andalus" w:cs="Andalus"/>
                    <w:sz w:val="32"/>
                    <w:szCs w:val="32"/>
                    <w:lang w:bidi="ar-DZ"/>
                  </w:rPr>
                  <w:fldChar w:fldCharType="separate"/>
                </w:r>
                <w:r w:rsidR="0024011B" w:rsidRPr="0024011B">
                  <w:rPr>
                    <w:rFonts w:ascii="Andalus" w:hAnsi="Andalus" w:cs="Andalus"/>
                    <w:noProof/>
                    <w:sz w:val="32"/>
                    <w:szCs w:val="32"/>
                    <w:lang w:val="fr-FR" w:bidi="ar-DZ"/>
                  </w:rPr>
                  <w:t>III</w:t>
                </w:r>
                <w:r w:rsidRPr="00C47AD7">
                  <w:rPr>
                    <w:rFonts w:ascii="Andalus" w:hAnsi="Andalus" w:cs="Andalus"/>
                    <w:sz w:val="32"/>
                    <w:szCs w:val="32"/>
                    <w:lang w:val="en-US" w:bidi="ar-DZ"/>
                  </w:rPr>
                  <w:fldChar w:fldCharType="end"/>
                </w:r>
              </w:p>
            </w:sdtContent>
          </w:sdt>
        </w:tc>
      </w:tr>
      <w:tr w:rsidR="00160998" w:rsidRPr="00F03950" w:rsidTr="00FC3A75">
        <w:tc>
          <w:tcPr>
            <w:tcW w:w="7790" w:type="dxa"/>
          </w:tcPr>
          <w:p w:rsidR="00160998" w:rsidRPr="00F03950" w:rsidRDefault="00160998" w:rsidP="00FC3A75">
            <w:pPr>
              <w:tabs>
                <w:tab w:val="left" w:pos="7887"/>
              </w:tabs>
              <w:bidi/>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الاهداء</w:t>
            </w:r>
          </w:p>
        </w:tc>
        <w:tc>
          <w:tcPr>
            <w:tcW w:w="1271" w:type="dxa"/>
          </w:tcPr>
          <w:sdt>
            <w:sdtPr>
              <w:rPr>
                <w:rFonts w:ascii="Andalus" w:hAnsi="Andalus" w:cs="Andalus"/>
                <w:sz w:val="32"/>
                <w:szCs w:val="32"/>
                <w:rtl/>
                <w:lang w:bidi="ar-DZ"/>
              </w:rPr>
              <w:id w:val="1271587970"/>
              <w:docPartObj>
                <w:docPartGallery w:val="Page Numbers (Bottom of Page)"/>
                <w:docPartUnique/>
              </w:docPartObj>
            </w:sdtPr>
            <w:sdtEndPr/>
            <w:sdtContent>
              <w:p w:rsidR="00160998" w:rsidRPr="00C47AD7" w:rsidRDefault="00C47AD7" w:rsidP="00C47AD7">
                <w:pPr>
                  <w:tabs>
                    <w:tab w:val="left" w:pos="7887"/>
                  </w:tabs>
                  <w:bidi/>
                  <w:jc w:val="center"/>
                  <w:rPr>
                    <w:rFonts w:ascii="Andalus" w:hAnsi="Andalus" w:cs="Andalus"/>
                    <w:sz w:val="32"/>
                    <w:szCs w:val="32"/>
                    <w:rtl/>
                    <w:lang w:bidi="ar-DZ"/>
                  </w:rPr>
                </w:pPr>
                <w:r w:rsidRPr="00C47AD7">
                  <w:rPr>
                    <w:rFonts w:ascii="Andalus" w:hAnsi="Andalus" w:cs="Andalus"/>
                    <w:sz w:val="32"/>
                    <w:szCs w:val="32"/>
                    <w:lang w:bidi="ar-DZ"/>
                  </w:rPr>
                  <w:fldChar w:fldCharType="begin"/>
                </w:r>
                <w:r w:rsidRPr="00C47AD7">
                  <w:rPr>
                    <w:rFonts w:ascii="Andalus" w:hAnsi="Andalus" w:cs="Andalus"/>
                    <w:sz w:val="32"/>
                    <w:szCs w:val="32"/>
                    <w:lang w:bidi="ar-DZ"/>
                  </w:rPr>
                  <w:instrText>PAGE   \* MERGEFORMAT</w:instrText>
                </w:r>
                <w:r w:rsidRPr="00C47AD7">
                  <w:rPr>
                    <w:rFonts w:ascii="Andalus" w:hAnsi="Andalus" w:cs="Andalus"/>
                    <w:sz w:val="32"/>
                    <w:szCs w:val="32"/>
                    <w:lang w:bidi="ar-DZ"/>
                  </w:rPr>
                  <w:fldChar w:fldCharType="separate"/>
                </w:r>
                <w:r w:rsidR="0024011B" w:rsidRPr="0024011B">
                  <w:rPr>
                    <w:rFonts w:ascii="Andalus" w:hAnsi="Andalus" w:cs="Andalus"/>
                    <w:noProof/>
                    <w:sz w:val="32"/>
                    <w:szCs w:val="32"/>
                    <w:lang w:val="fr-FR" w:bidi="ar-DZ"/>
                  </w:rPr>
                  <w:t>III</w:t>
                </w:r>
                <w:r w:rsidRPr="00C47AD7">
                  <w:rPr>
                    <w:rFonts w:ascii="Andalus" w:hAnsi="Andalus" w:cs="Andalus"/>
                    <w:sz w:val="32"/>
                    <w:szCs w:val="32"/>
                    <w:lang w:val="en-US" w:bidi="ar-DZ"/>
                  </w:rPr>
                  <w:fldChar w:fldCharType="end"/>
                </w:r>
              </w:p>
            </w:sdtContent>
          </w:sdt>
        </w:tc>
      </w:tr>
      <w:tr w:rsidR="00FC3A75" w:rsidRPr="00F03950" w:rsidTr="00FC3A75">
        <w:tc>
          <w:tcPr>
            <w:tcW w:w="7790" w:type="dxa"/>
          </w:tcPr>
          <w:p w:rsidR="00FC3A75" w:rsidRPr="00F03950" w:rsidRDefault="00FC3A75" w:rsidP="00FC3A75">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فهرس المحتويات</w:t>
            </w:r>
          </w:p>
        </w:tc>
        <w:tc>
          <w:tcPr>
            <w:tcW w:w="1271" w:type="dxa"/>
          </w:tcPr>
          <w:sdt>
            <w:sdtPr>
              <w:rPr>
                <w:rFonts w:ascii="Andalus" w:hAnsi="Andalus" w:cs="Andalus"/>
                <w:sz w:val="32"/>
                <w:szCs w:val="32"/>
                <w:rtl/>
                <w:lang w:bidi="ar-DZ"/>
              </w:rPr>
              <w:id w:val="-1361591829"/>
              <w:docPartObj>
                <w:docPartGallery w:val="Page Numbers (Bottom of Page)"/>
                <w:docPartUnique/>
              </w:docPartObj>
            </w:sdtPr>
            <w:sdtEndPr/>
            <w:sdtContent>
              <w:p w:rsidR="00FC3A75" w:rsidRPr="00C47AD7" w:rsidRDefault="00C47AD7" w:rsidP="00C47AD7">
                <w:pPr>
                  <w:tabs>
                    <w:tab w:val="left" w:pos="7887"/>
                  </w:tabs>
                  <w:bidi/>
                  <w:jc w:val="center"/>
                  <w:rPr>
                    <w:rFonts w:ascii="Andalus" w:hAnsi="Andalus" w:cs="Andalus"/>
                    <w:sz w:val="32"/>
                    <w:szCs w:val="32"/>
                    <w:rtl/>
                    <w:lang w:bidi="ar-DZ"/>
                  </w:rPr>
                </w:pPr>
                <w:r w:rsidRPr="00C47AD7">
                  <w:rPr>
                    <w:rFonts w:ascii="Andalus" w:hAnsi="Andalus" w:cs="Andalus"/>
                    <w:sz w:val="32"/>
                    <w:szCs w:val="32"/>
                    <w:lang w:bidi="ar-DZ"/>
                  </w:rPr>
                  <w:fldChar w:fldCharType="begin"/>
                </w:r>
                <w:r w:rsidRPr="00C47AD7">
                  <w:rPr>
                    <w:rFonts w:ascii="Andalus" w:hAnsi="Andalus" w:cs="Andalus"/>
                    <w:sz w:val="32"/>
                    <w:szCs w:val="32"/>
                    <w:lang w:bidi="ar-DZ"/>
                  </w:rPr>
                  <w:instrText>PAGE   \* MERGEFORMAT</w:instrText>
                </w:r>
                <w:r w:rsidRPr="00C47AD7">
                  <w:rPr>
                    <w:rFonts w:ascii="Andalus" w:hAnsi="Andalus" w:cs="Andalus"/>
                    <w:sz w:val="32"/>
                    <w:szCs w:val="32"/>
                    <w:lang w:bidi="ar-DZ"/>
                  </w:rPr>
                  <w:fldChar w:fldCharType="separate"/>
                </w:r>
                <w:r w:rsidR="0024011B" w:rsidRPr="0024011B">
                  <w:rPr>
                    <w:rFonts w:ascii="Andalus" w:hAnsi="Andalus" w:cs="Andalus"/>
                    <w:noProof/>
                    <w:sz w:val="32"/>
                    <w:szCs w:val="32"/>
                    <w:lang w:val="fr-FR" w:bidi="ar-DZ"/>
                  </w:rPr>
                  <w:t>III</w:t>
                </w:r>
                <w:r w:rsidRPr="00C47AD7">
                  <w:rPr>
                    <w:rFonts w:ascii="Andalus" w:hAnsi="Andalus" w:cs="Andalus"/>
                    <w:sz w:val="32"/>
                    <w:szCs w:val="32"/>
                    <w:lang w:val="en-US" w:bidi="ar-DZ"/>
                  </w:rPr>
                  <w:fldChar w:fldCharType="end"/>
                </w:r>
              </w:p>
            </w:sdtContent>
          </w:sdt>
        </w:tc>
      </w:tr>
      <w:tr w:rsidR="00C47AD7" w:rsidRPr="00F03950" w:rsidTr="00FC3A75">
        <w:tc>
          <w:tcPr>
            <w:tcW w:w="7790" w:type="dxa"/>
          </w:tcPr>
          <w:p w:rsidR="00C47AD7" w:rsidRPr="00F03950" w:rsidRDefault="00C47AD7" w:rsidP="00FC3A75">
            <w:pPr>
              <w:tabs>
                <w:tab w:val="left" w:pos="7887"/>
              </w:tabs>
              <w:bidi/>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قائمة الجداول</w:t>
            </w:r>
          </w:p>
        </w:tc>
        <w:tc>
          <w:tcPr>
            <w:tcW w:w="1271" w:type="dxa"/>
          </w:tcPr>
          <w:sdt>
            <w:sdtPr>
              <w:rPr>
                <w:rFonts w:ascii="Andalus" w:hAnsi="Andalus" w:cs="Andalus"/>
                <w:sz w:val="32"/>
                <w:szCs w:val="32"/>
                <w:rtl/>
                <w:lang w:bidi="ar-DZ"/>
              </w:rPr>
              <w:id w:val="407352750"/>
              <w:docPartObj>
                <w:docPartGallery w:val="Page Numbers (Bottom of Page)"/>
                <w:docPartUnique/>
              </w:docPartObj>
            </w:sdtPr>
            <w:sdtEndPr/>
            <w:sdtContent>
              <w:p w:rsidR="00C47AD7" w:rsidRPr="00C47AD7" w:rsidRDefault="00C47AD7" w:rsidP="00C47AD7">
                <w:pPr>
                  <w:tabs>
                    <w:tab w:val="left" w:pos="7887"/>
                  </w:tabs>
                  <w:bidi/>
                  <w:jc w:val="center"/>
                  <w:rPr>
                    <w:rFonts w:ascii="Andalus" w:hAnsi="Andalus" w:cs="Andalus"/>
                    <w:sz w:val="32"/>
                    <w:szCs w:val="32"/>
                    <w:rtl/>
                    <w:lang w:bidi="ar-DZ"/>
                  </w:rPr>
                </w:pPr>
                <w:r w:rsidRPr="00C47AD7">
                  <w:rPr>
                    <w:rFonts w:ascii="Andalus" w:hAnsi="Andalus" w:cs="Andalus"/>
                    <w:sz w:val="32"/>
                    <w:szCs w:val="32"/>
                    <w:lang w:bidi="ar-DZ"/>
                  </w:rPr>
                  <w:fldChar w:fldCharType="begin"/>
                </w:r>
                <w:r w:rsidRPr="00C47AD7">
                  <w:rPr>
                    <w:rFonts w:ascii="Andalus" w:hAnsi="Andalus" w:cs="Andalus"/>
                    <w:sz w:val="32"/>
                    <w:szCs w:val="32"/>
                    <w:lang w:bidi="ar-DZ"/>
                  </w:rPr>
                  <w:instrText>PAGE   \* MERGEFORMAT</w:instrText>
                </w:r>
                <w:r w:rsidRPr="00C47AD7">
                  <w:rPr>
                    <w:rFonts w:ascii="Andalus" w:hAnsi="Andalus" w:cs="Andalus"/>
                    <w:sz w:val="32"/>
                    <w:szCs w:val="32"/>
                    <w:lang w:bidi="ar-DZ"/>
                  </w:rPr>
                  <w:fldChar w:fldCharType="separate"/>
                </w:r>
                <w:r w:rsidR="0024011B" w:rsidRPr="0024011B">
                  <w:rPr>
                    <w:rFonts w:ascii="Andalus" w:hAnsi="Andalus" w:cs="Andalus"/>
                    <w:noProof/>
                    <w:sz w:val="32"/>
                    <w:szCs w:val="32"/>
                    <w:lang w:val="fr-FR" w:bidi="ar-DZ"/>
                  </w:rPr>
                  <w:t>III</w:t>
                </w:r>
                <w:r w:rsidRPr="00C47AD7">
                  <w:rPr>
                    <w:rFonts w:ascii="Andalus" w:hAnsi="Andalus" w:cs="Andalus"/>
                    <w:sz w:val="32"/>
                    <w:szCs w:val="32"/>
                    <w:lang w:bidi="ar-DZ"/>
                  </w:rPr>
                  <w:fldChar w:fldCharType="end"/>
                </w:r>
              </w:p>
            </w:sdtContent>
          </w:sdt>
        </w:tc>
      </w:tr>
      <w:tr w:rsidR="00C47AD7" w:rsidRPr="00F03950" w:rsidTr="00FC3A75">
        <w:tc>
          <w:tcPr>
            <w:tcW w:w="7790" w:type="dxa"/>
          </w:tcPr>
          <w:p w:rsidR="00C47AD7" w:rsidRPr="00F03950" w:rsidRDefault="00C47AD7" w:rsidP="00FC3A75">
            <w:pPr>
              <w:tabs>
                <w:tab w:val="left" w:pos="7887"/>
              </w:tabs>
              <w:bidi/>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قائمة الاشكال</w:t>
            </w:r>
          </w:p>
        </w:tc>
        <w:tc>
          <w:tcPr>
            <w:tcW w:w="1271" w:type="dxa"/>
          </w:tcPr>
          <w:sdt>
            <w:sdtPr>
              <w:rPr>
                <w:rFonts w:ascii="Andalus" w:hAnsi="Andalus" w:cs="Andalus"/>
                <w:sz w:val="32"/>
                <w:szCs w:val="32"/>
                <w:rtl/>
                <w:lang w:bidi="ar-DZ"/>
              </w:rPr>
              <w:id w:val="1821533919"/>
              <w:docPartObj>
                <w:docPartGallery w:val="Page Numbers (Bottom of Page)"/>
                <w:docPartUnique/>
              </w:docPartObj>
            </w:sdtPr>
            <w:sdtEndPr/>
            <w:sdtContent>
              <w:p w:rsidR="00C47AD7" w:rsidRPr="00C47AD7" w:rsidRDefault="00C47AD7" w:rsidP="00C47AD7">
                <w:pPr>
                  <w:tabs>
                    <w:tab w:val="left" w:pos="7887"/>
                  </w:tabs>
                  <w:bidi/>
                  <w:jc w:val="center"/>
                  <w:rPr>
                    <w:rFonts w:ascii="Andalus" w:hAnsi="Andalus" w:cs="Andalus"/>
                    <w:sz w:val="32"/>
                    <w:szCs w:val="32"/>
                    <w:rtl/>
                    <w:lang w:bidi="ar-DZ"/>
                  </w:rPr>
                </w:pPr>
                <w:r w:rsidRPr="00C47AD7">
                  <w:rPr>
                    <w:rFonts w:ascii="Andalus" w:hAnsi="Andalus" w:cs="Andalus"/>
                    <w:sz w:val="32"/>
                    <w:szCs w:val="32"/>
                    <w:lang w:bidi="ar-DZ"/>
                  </w:rPr>
                  <w:fldChar w:fldCharType="begin"/>
                </w:r>
                <w:r w:rsidRPr="00C47AD7">
                  <w:rPr>
                    <w:rFonts w:ascii="Andalus" w:hAnsi="Andalus" w:cs="Andalus"/>
                    <w:sz w:val="32"/>
                    <w:szCs w:val="32"/>
                    <w:lang w:bidi="ar-DZ"/>
                  </w:rPr>
                  <w:instrText>PAGE   \* MERGEFORMAT</w:instrText>
                </w:r>
                <w:r w:rsidRPr="00C47AD7">
                  <w:rPr>
                    <w:rFonts w:ascii="Andalus" w:hAnsi="Andalus" w:cs="Andalus"/>
                    <w:sz w:val="32"/>
                    <w:szCs w:val="32"/>
                    <w:lang w:bidi="ar-DZ"/>
                  </w:rPr>
                  <w:fldChar w:fldCharType="separate"/>
                </w:r>
                <w:r w:rsidR="0024011B" w:rsidRPr="0024011B">
                  <w:rPr>
                    <w:rFonts w:ascii="Andalus" w:hAnsi="Andalus" w:cs="Andalus"/>
                    <w:noProof/>
                    <w:sz w:val="32"/>
                    <w:szCs w:val="32"/>
                    <w:lang w:val="fr-FR" w:bidi="ar-DZ"/>
                  </w:rPr>
                  <w:t>III</w:t>
                </w:r>
                <w:r w:rsidRPr="00C47AD7">
                  <w:rPr>
                    <w:rFonts w:ascii="Andalus" w:hAnsi="Andalus" w:cs="Andalus"/>
                    <w:sz w:val="32"/>
                    <w:szCs w:val="32"/>
                    <w:lang w:bidi="ar-DZ"/>
                  </w:rPr>
                  <w:fldChar w:fldCharType="end"/>
                </w:r>
              </w:p>
            </w:sdtContent>
          </w:sdt>
        </w:tc>
      </w:tr>
      <w:tr w:rsidR="00FC3A75" w:rsidRPr="00F03950" w:rsidTr="00FC3A75">
        <w:tc>
          <w:tcPr>
            <w:tcW w:w="7790" w:type="dxa"/>
          </w:tcPr>
          <w:p w:rsidR="00FC3A75" w:rsidRPr="00F03950" w:rsidRDefault="00C47AD7" w:rsidP="00FC3A75">
            <w:pPr>
              <w:tabs>
                <w:tab w:val="left" w:pos="7887"/>
              </w:tabs>
              <w:bidi/>
              <w:rPr>
                <w:rFonts w:ascii="Simplified Arabic" w:hAnsi="Simplified Arabic" w:cs="Simplified Arabic"/>
                <w:sz w:val="32"/>
                <w:szCs w:val="32"/>
                <w:rtl/>
                <w:lang w:val="en-US" w:bidi="ar-DZ"/>
              </w:rPr>
            </w:pPr>
            <w:r>
              <w:rPr>
                <w:rFonts w:ascii="Simplified Arabic" w:hAnsi="Simplified Arabic" w:cs="Simplified Arabic"/>
                <w:sz w:val="32"/>
                <w:szCs w:val="32"/>
                <w:rtl/>
                <w:lang w:val="en-US" w:bidi="ar-DZ"/>
              </w:rPr>
              <w:t>قائمة الملا</w:t>
            </w:r>
            <w:r>
              <w:rPr>
                <w:rFonts w:ascii="Simplified Arabic" w:hAnsi="Simplified Arabic" w:cs="Simplified Arabic" w:hint="cs"/>
                <w:sz w:val="32"/>
                <w:szCs w:val="32"/>
                <w:rtl/>
                <w:lang w:val="en-US" w:bidi="ar-DZ"/>
              </w:rPr>
              <w:t>حق</w:t>
            </w:r>
          </w:p>
        </w:tc>
        <w:tc>
          <w:tcPr>
            <w:tcW w:w="1271" w:type="dxa"/>
          </w:tcPr>
          <w:sdt>
            <w:sdtPr>
              <w:rPr>
                <w:rFonts w:ascii="Simplified Arabic" w:hAnsi="Simplified Arabic" w:cs="Simplified Arabic"/>
                <w:sz w:val="32"/>
                <w:szCs w:val="32"/>
                <w:rtl/>
                <w:lang w:bidi="ar-DZ"/>
              </w:rPr>
              <w:id w:val="82963779"/>
              <w:docPartObj>
                <w:docPartGallery w:val="Page Numbers (Bottom of Page)"/>
                <w:docPartUnique/>
              </w:docPartObj>
            </w:sdtPr>
            <w:sdtEndPr/>
            <w:sdtContent>
              <w:p w:rsidR="00FC3A75" w:rsidRPr="00C47AD7" w:rsidRDefault="00C47AD7" w:rsidP="00C47AD7">
                <w:pPr>
                  <w:tabs>
                    <w:tab w:val="left" w:pos="7887"/>
                  </w:tabs>
                  <w:bidi/>
                  <w:jc w:val="center"/>
                  <w:rPr>
                    <w:rFonts w:ascii="Simplified Arabic" w:hAnsi="Simplified Arabic" w:cs="Simplified Arabic"/>
                    <w:sz w:val="32"/>
                    <w:szCs w:val="32"/>
                    <w:rtl/>
                    <w:lang w:bidi="ar-DZ"/>
                  </w:rPr>
                </w:pPr>
                <w:r w:rsidRPr="00C47AD7">
                  <w:rPr>
                    <w:rFonts w:ascii="Simplified Arabic" w:hAnsi="Simplified Arabic" w:cs="Simplified Arabic"/>
                    <w:sz w:val="32"/>
                    <w:szCs w:val="32"/>
                    <w:lang w:bidi="ar-DZ"/>
                  </w:rPr>
                  <w:fldChar w:fldCharType="begin"/>
                </w:r>
                <w:r w:rsidRPr="00C47AD7">
                  <w:rPr>
                    <w:rFonts w:ascii="Simplified Arabic" w:hAnsi="Simplified Arabic" w:cs="Simplified Arabic"/>
                    <w:sz w:val="32"/>
                    <w:szCs w:val="32"/>
                    <w:lang w:bidi="ar-DZ"/>
                  </w:rPr>
                  <w:instrText>PAGE   \* MERGEFORMAT</w:instrText>
                </w:r>
                <w:r w:rsidRPr="00C47AD7">
                  <w:rPr>
                    <w:rFonts w:ascii="Simplified Arabic" w:hAnsi="Simplified Arabic" w:cs="Simplified Arabic"/>
                    <w:sz w:val="32"/>
                    <w:szCs w:val="32"/>
                    <w:lang w:bidi="ar-DZ"/>
                  </w:rPr>
                  <w:fldChar w:fldCharType="separate"/>
                </w:r>
                <w:r w:rsidR="0024011B" w:rsidRPr="0024011B">
                  <w:rPr>
                    <w:rFonts w:ascii="Simplified Arabic" w:hAnsi="Simplified Arabic" w:cs="Simplified Arabic"/>
                    <w:noProof/>
                    <w:sz w:val="32"/>
                    <w:szCs w:val="32"/>
                    <w:lang w:val="fr-FR" w:bidi="ar-DZ"/>
                  </w:rPr>
                  <w:t>III</w:t>
                </w:r>
                <w:r w:rsidRPr="00C47AD7">
                  <w:rPr>
                    <w:rFonts w:ascii="Simplified Arabic" w:hAnsi="Simplified Arabic" w:cs="Simplified Arabic"/>
                    <w:sz w:val="32"/>
                    <w:szCs w:val="32"/>
                    <w:lang w:val="en-US" w:bidi="ar-DZ"/>
                  </w:rPr>
                  <w:fldChar w:fldCharType="end"/>
                </w:r>
              </w:p>
            </w:sdtContent>
          </w:sdt>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مقدمة</w:t>
            </w:r>
          </w:p>
        </w:tc>
        <w:tc>
          <w:tcPr>
            <w:tcW w:w="1271" w:type="dxa"/>
          </w:tcPr>
          <w:p w:rsidR="00FC3A75" w:rsidRPr="00C17FF6" w:rsidRDefault="00C47AD7"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أ ث</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 xml:space="preserve">الفصل الأول: الاطار </w:t>
            </w:r>
            <w:proofErr w:type="spellStart"/>
            <w:r w:rsidRPr="00F03950">
              <w:rPr>
                <w:rFonts w:ascii="Simplified Arabic" w:hAnsi="Simplified Arabic" w:cs="Simplified Arabic"/>
                <w:sz w:val="32"/>
                <w:szCs w:val="32"/>
                <w:rtl/>
                <w:lang w:val="en-US" w:bidi="ar-DZ"/>
              </w:rPr>
              <w:t>المفاهيمي</w:t>
            </w:r>
            <w:proofErr w:type="spellEnd"/>
            <w:r w:rsidRPr="00F03950">
              <w:rPr>
                <w:rFonts w:ascii="Simplified Arabic" w:hAnsi="Simplified Arabic" w:cs="Simplified Arabic"/>
                <w:sz w:val="32"/>
                <w:szCs w:val="32"/>
                <w:rtl/>
                <w:lang w:val="en-US" w:bidi="ar-DZ"/>
              </w:rPr>
              <w:t xml:space="preserve"> للأنظمة الجمركية الاقتصادية</w:t>
            </w:r>
          </w:p>
        </w:tc>
        <w:tc>
          <w:tcPr>
            <w:tcW w:w="1271" w:type="dxa"/>
          </w:tcPr>
          <w:p w:rsidR="00FC3A75" w:rsidRPr="00C17FF6" w:rsidRDefault="00FC3A75" w:rsidP="00C17FF6">
            <w:pPr>
              <w:tabs>
                <w:tab w:val="left" w:pos="7887"/>
              </w:tabs>
              <w:bidi/>
              <w:jc w:val="center"/>
              <w:rPr>
                <w:rFonts w:ascii="Simplified Arabic" w:hAnsi="Simplified Arabic" w:cs="Simplified Arabic"/>
                <w:sz w:val="32"/>
                <w:szCs w:val="32"/>
                <w:rtl/>
                <w:lang w:val="en-US" w:bidi="ar-DZ"/>
              </w:rPr>
            </w:pP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تمهيد</w:t>
            </w:r>
          </w:p>
        </w:tc>
        <w:tc>
          <w:tcPr>
            <w:tcW w:w="1271" w:type="dxa"/>
          </w:tcPr>
          <w:p w:rsidR="00FC3A75" w:rsidRPr="00C17FF6" w:rsidRDefault="00714D03"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sz w:val="32"/>
                <w:szCs w:val="32"/>
                <w:lang w:val="en-US" w:bidi="ar-DZ"/>
              </w:rPr>
              <w:t>1</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 xml:space="preserve">المبحث الأول: التعريف </w:t>
            </w:r>
            <w:r w:rsidRPr="00F03950">
              <w:rPr>
                <w:rFonts w:ascii="Simplified Arabic" w:hAnsi="Simplified Arabic" w:cs="Simplified Arabic" w:hint="cs"/>
                <w:sz w:val="32"/>
                <w:szCs w:val="32"/>
                <w:rtl/>
                <w:lang w:val="en-US" w:bidi="ar-DZ"/>
              </w:rPr>
              <w:t>بإدارة</w:t>
            </w:r>
            <w:r w:rsidRPr="00F03950">
              <w:rPr>
                <w:rFonts w:ascii="Simplified Arabic" w:hAnsi="Simplified Arabic" w:cs="Simplified Arabic"/>
                <w:sz w:val="32"/>
                <w:szCs w:val="32"/>
                <w:rtl/>
                <w:lang w:val="en-US" w:bidi="ar-DZ"/>
              </w:rPr>
              <w:t xml:space="preserve"> الجمارك</w:t>
            </w:r>
          </w:p>
        </w:tc>
        <w:tc>
          <w:tcPr>
            <w:tcW w:w="1271" w:type="dxa"/>
          </w:tcPr>
          <w:p w:rsidR="00FC3A75" w:rsidRPr="00C17FF6" w:rsidRDefault="00714D03"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sz w:val="32"/>
                <w:szCs w:val="32"/>
                <w:lang w:val="en-US" w:bidi="ar-DZ"/>
              </w:rPr>
              <w:t>2</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المطلب الأول: مفهوم إدارة الجمارك</w:t>
            </w:r>
          </w:p>
        </w:tc>
        <w:tc>
          <w:tcPr>
            <w:tcW w:w="1271" w:type="dxa"/>
          </w:tcPr>
          <w:p w:rsidR="00FC3A75" w:rsidRPr="00C17FF6" w:rsidRDefault="00714D03"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sz w:val="32"/>
                <w:szCs w:val="32"/>
                <w:lang w:val="en-US" w:bidi="ar-DZ"/>
              </w:rPr>
              <w:t>2</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المطلب الثاني: مهام إدارة الجمارك</w:t>
            </w:r>
          </w:p>
        </w:tc>
        <w:tc>
          <w:tcPr>
            <w:tcW w:w="1271" w:type="dxa"/>
          </w:tcPr>
          <w:p w:rsidR="00FC3A75" w:rsidRPr="00C17FF6" w:rsidRDefault="00714D03"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sz w:val="32"/>
                <w:szCs w:val="32"/>
                <w:lang w:val="en-US" w:bidi="ar-DZ"/>
              </w:rPr>
              <w:t>3</w:t>
            </w:r>
          </w:p>
        </w:tc>
      </w:tr>
      <w:tr w:rsidR="00FC3A75" w:rsidRPr="00F03950" w:rsidTr="00FC3A75">
        <w:tc>
          <w:tcPr>
            <w:tcW w:w="7790" w:type="dxa"/>
          </w:tcPr>
          <w:p w:rsidR="00FC3A75" w:rsidRPr="00F03950" w:rsidRDefault="00FC3A75" w:rsidP="00C17FF6">
            <w:pPr>
              <w:tabs>
                <w:tab w:val="right" w:pos="7575"/>
              </w:tabs>
              <w:bidi/>
              <w:rPr>
                <w:rFonts w:ascii="Simplified Arabic" w:hAnsi="Simplified Arabic" w:cs="Simplified Arabic"/>
                <w:sz w:val="32"/>
                <w:szCs w:val="32"/>
                <w:rtl/>
                <w:lang w:val="en-US" w:bidi="ar-DZ"/>
              </w:rPr>
            </w:pPr>
            <w:r w:rsidRPr="00F03950">
              <w:rPr>
                <w:rFonts w:ascii="Simplified Arabic" w:hAnsi="Simplified Arabic" w:cs="Simplified Arabic"/>
                <w:sz w:val="32"/>
                <w:szCs w:val="32"/>
                <w:rtl/>
                <w:lang w:val="en-US" w:bidi="ar-DZ"/>
              </w:rPr>
              <w:t>المطلب الثالث: الهيكل التنظيمي لإدارة الجمارك</w:t>
            </w:r>
          </w:p>
        </w:tc>
        <w:tc>
          <w:tcPr>
            <w:tcW w:w="1271" w:type="dxa"/>
          </w:tcPr>
          <w:p w:rsidR="00FC3A75" w:rsidRPr="00C17FF6" w:rsidRDefault="00FE41DF"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المبحث الثاني: ماهية الأنظمة الجمركية الاقتصادية</w:t>
            </w:r>
          </w:p>
        </w:tc>
        <w:tc>
          <w:tcPr>
            <w:tcW w:w="1271" w:type="dxa"/>
          </w:tcPr>
          <w:p w:rsidR="00FC3A75" w:rsidRPr="00C17FF6"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الأول: تعري</w:t>
            </w:r>
            <w:r w:rsidRPr="00F03950">
              <w:rPr>
                <w:rFonts w:ascii="Simplified Arabic" w:hAnsi="Simplified Arabic" w:cs="Simplified Arabic" w:hint="eastAsia"/>
                <w:sz w:val="32"/>
                <w:szCs w:val="32"/>
                <w:rtl/>
                <w:lang w:val="en-US" w:bidi="ar-DZ"/>
              </w:rPr>
              <w:t>ف</w:t>
            </w:r>
            <w:r w:rsidRPr="00F03950">
              <w:rPr>
                <w:rFonts w:ascii="Simplified Arabic" w:hAnsi="Simplified Arabic" w:cs="Simplified Arabic" w:hint="cs"/>
                <w:sz w:val="32"/>
                <w:szCs w:val="32"/>
                <w:rtl/>
                <w:lang w:val="en-US" w:bidi="ar-DZ"/>
              </w:rPr>
              <w:t xml:space="preserve"> الأنظمة الجمركية الاقتصادية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الثاني: أس</w:t>
            </w:r>
            <w:r w:rsidRPr="00F03950">
              <w:rPr>
                <w:rFonts w:ascii="Simplified Arabic" w:hAnsi="Simplified Arabic" w:cs="Simplified Arabic" w:hint="eastAsia"/>
                <w:sz w:val="32"/>
                <w:szCs w:val="32"/>
                <w:rtl/>
                <w:lang w:val="en-US" w:bidi="ar-DZ"/>
              </w:rPr>
              <w:t>س</w:t>
            </w:r>
            <w:r w:rsidRPr="00F03950">
              <w:rPr>
                <w:rFonts w:ascii="Simplified Arabic" w:hAnsi="Simplified Arabic" w:cs="Simplified Arabic" w:hint="cs"/>
                <w:sz w:val="32"/>
                <w:szCs w:val="32"/>
                <w:rtl/>
                <w:lang w:val="en-US" w:bidi="ar-DZ"/>
              </w:rPr>
              <w:t xml:space="preserve"> الأنظمة الجمركية الاقتصادية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10</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الثالث: مميزات الأنظمة الجمركية الاقتصادية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13</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المبحث الثالث: تصنيف الأنظمة الجمركية الاقتصادية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15</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الأول: الأنظم</w:t>
            </w:r>
            <w:r w:rsidRPr="00F03950">
              <w:rPr>
                <w:rFonts w:ascii="Simplified Arabic" w:hAnsi="Simplified Arabic" w:cs="Simplified Arabic" w:hint="eastAsia"/>
                <w:sz w:val="32"/>
                <w:szCs w:val="32"/>
                <w:rtl/>
                <w:lang w:val="en-US" w:bidi="ar-DZ"/>
              </w:rPr>
              <w:t>ة</w:t>
            </w:r>
            <w:r w:rsidRPr="00F03950">
              <w:rPr>
                <w:rFonts w:ascii="Simplified Arabic" w:hAnsi="Simplified Arabic" w:cs="Simplified Arabic" w:hint="cs"/>
                <w:sz w:val="32"/>
                <w:szCs w:val="32"/>
                <w:rtl/>
                <w:lang w:val="en-US" w:bidi="ar-DZ"/>
              </w:rPr>
              <w:t xml:space="preserve"> الجمركية الصناعية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15</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الثاني: الأنظمة الجمركية التجارية</w:t>
            </w:r>
          </w:p>
        </w:tc>
        <w:tc>
          <w:tcPr>
            <w:tcW w:w="1271" w:type="dxa"/>
          </w:tcPr>
          <w:p w:rsidR="00FC3A75" w:rsidRPr="00F03950" w:rsidRDefault="002B100E" w:rsidP="00714D03">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27</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الثالث: أنظمة التنقل و العبور</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33</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خلاصة الفصل</w:t>
            </w:r>
            <w:r w:rsidR="00B26359">
              <w:rPr>
                <w:rFonts w:ascii="Simplified Arabic" w:hAnsi="Simplified Arabic" w:cs="Simplified Arabic" w:hint="cs"/>
                <w:sz w:val="32"/>
                <w:szCs w:val="32"/>
                <w:rtl/>
                <w:lang w:val="en-US" w:bidi="ar-DZ"/>
              </w:rPr>
              <w:t xml:space="preserve"> الأول</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40</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lastRenderedPageBreak/>
              <w:t>الفصل الثاني: دراسة حالة الأنظمة الجمركية لدى جمارك بومرداس</w:t>
            </w:r>
          </w:p>
        </w:tc>
        <w:tc>
          <w:tcPr>
            <w:tcW w:w="1271" w:type="dxa"/>
          </w:tcPr>
          <w:p w:rsidR="00FC3A75" w:rsidRPr="00F03950" w:rsidRDefault="00FC3A75" w:rsidP="00C17FF6">
            <w:pPr>
              <w:tabs>
                <w:tab w:val="left" w:pos="7887"/>
              </w:tabs>
              <w:bidi/>
              <w:jc w:val="center"/>
              <w:rPr>
                <w:rFonts w:ascii="Simplified Arabic" w:hAnsi="Simplified Arabic" w:cs="Simplified Arabic"/>
                <w:sz w:val="32"/>
                <w:szCs w:val="32"/>
                <w:rtl/>
                <w:lang w:val="en-US" w:bidi="ar-DZ"/>
              </w:rPr>
            </w:pP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تمهيد</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41</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المبحث الأول: بطاق</w:t>
            </w:r>
            <w:r w:rsidRPr="00F03950">
              <w:rPr>
                <w:rFonts w:ascii="Simplified Arabic" w:hAnsi="Simplified Arabic" w:cs="Simplified Arabic" w:hint="eastAsia"/>
                <w:sz w:val="32"/>
                <w:szCs w:val="32"/>
                <w:rtl/>
                <w:lang w:val="en-US" w:bidi="ar-DZ"/>
              </w:rPr>
              <w:t>ة</w:t>
            </w:r>
            <w:r w:rsidRPr="00F03950">
              <w:rPr>
                <w:rFonts w:ascii="Simplified Arabic" w:hAnsi="Simplified Arabic" w:cs="Simplified Arabic" w:hint="cs"/>
                <w:sz w:val="32"/>
                <w:szCs w:val="32"/>
                <w:rtl/>
                <w:lang w:val="en-US" w:bidi="ar-DZ"/>
              </w:rPr>
              <w:t xml:space="preserve"> تعريف مفتشية اقسام جمارك بومرداس</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42</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الأول: تعري</w:t>
            </w:r>
            <w:r w:rsidRPr="00F03950">
              <w:rPr>
                <w:rFonts w:ascii="Simplified Arabic" w:hAnsi="Simplified Arabic" w:cs="Simplified Arabic" w:hint="eastAsia"/>
                <w:sz w:val="32"/>
                <w:szCs w:val="32"/>
                <w:rtl/>
                <w:lang w:val="en-US" w:bidi="ar-DZ"/>
              </w:rPr>
              <w:t>ف</w:t>
            </w:r>
            <w:r w:rsidRPr="00F03950">
              <w:rPr>
                <w:rFonts w:ascii="Simplified Arabic" w:hAnsi="Simplified Arabic" w:cs="Simplified Arabic" w:hint="cs"/>
                <w:sz w:val="32"/>
                <w:szCs w:val="32"/>
                <w:rtl/>
                <w:lang w:val="en-US" w:bidi="ar-DZ"/>
              </w:rPr>
              <w:t xml:space="preserve"> ومهام مفتشية اقسام جمارك بومرداس</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42</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الثاني: الهيك</w:t>
            </w:r>
            <w:r w:rsidRPr="00F03950">
              <w:rPr>
                <w:rFonts w:ascii="Simplified Arabic" w:hAnsi="Simplified Arabic" w:cs="Simplified Arabic" w:hint="eastAsia"/>
                <w:sz w:val="32"/>
                <w:szCs w:val="32"/>
                <w:rtl/>
                <w:lang w:val="en-US" w:bidi="ar-DZ"/>
              </w:rPr>
              <w:t>ل</w:t>
            </w:r>
            <w:r w:rsidRPr="00F03950">
              <w:rPr>
                <w:rFonts w:ascii="Simplified Arabic" w:hAnsi="Simplified Arabic" w:cs="Simplified Arabic" w:hint="cs"/>
                <w:sz w:val="32"/>
                <w:szCs w:val="32"/>
                <w:rtl/>
                <w:lang w:val="en-US" w:bidi="ar-DZ"/>
              </w:rPr>
              <w:t xml:space="preserve"> التنظيمي للمفتشية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43</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الثالث: مصالح مفتشية اقسام جمارك بومرداس</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45</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المبحث الثاني: دراسة حالة الأنظمة الجمركية لدى جمارك بومرداس</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54</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الأول: دراس</w:t>
            </w:r>
            <w:r w:rsidRPr="00F03950">
              <w:rPr>
                <w:rFonts w:ascii="Simplified Arabic" w:hAnsi="Simplified Arabic" w:cs="Simplified Arabic" w:hint="eastAsia"/>
                <w:sz w:val="32"/>
                <w:szCs w:val="32"/>
                <w:rtl/>
                <w:lang w:val="en-US" w:bidi="ar-DZ"/>
              </w:rPr>
              <w:t>ة</w:t>
            </w:r>
            <w:r w:rsidRPr="00F03950">
              <w:rPr>
                <w:rFonts w:ascii="Simplified Arabic" w:hAnsi="Simplified Arabic" w:cs="Simplified Arabic" w:hint="cs"/>
                <w:sz w:val="32"/>
                <w:szCs w:val="32"/>
                <w:rtl/>
                <w:lang w:val="en-US" w:bidi="ar-DZ"/>
              </w:rPr>
              <w:t xml:space="preserve"> مثال تطبيقي للنظام القبول المؤقت</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54</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المطلب الثاني: دراسة مثال تطبيقي لنظام القبول المؤقت لتحسين الصنع</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60</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خلاصة الفصل</w:t>
            </w:r>
            <w:r w:rsidR="00B26359">
              <w:rPr>
                <w:rFonts w:ascii="Simplified Arabic" w:hAnsi="Simplified Arabic" w:cs="Simplified Arabic" w:hint="cs"/>
                <w:sz w:val="32"/>
                <w:szCs w:val="32"/>
                <w:rtl/>
                <w:lang w:val="en-US" w:bidi="ar-DZ"/>
              </w:rPr>
              <w:t xml:space="preserve"> الثاني</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62</w:t>
            </w:r>
          </w:p>
        </w:tc>
      </w:tr>
      <w:tr w:rsidR="00FC3A75" w:rsidRPr="00F03950" w:rsidTr="00FC3A75">
        <w:tc>
          <w:tcPr>
            <w:tcW w:w="7790" w:type="dxa"/>
          </w:tcPr>
          <w:p w:rsidR="00FC3A75" w:rsidRPr="00F03950" w:rsidRDefault="00B26359" w:rsidP="00C17FF6">
            <w:pPr>
              <w:tabs>
                <w:tab w:val="left" w:pos="7887"/>
              </w:tabs>
              <w:bidi/>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ال</w:t>
            </w:r>
            <w:r w:rsidR="00FC3A75" w:rsidRPr="00F03950">
              <w:rPr>
                <w:rFonts w:ascii="Simplified Arabic" w:hAnsi="Simplified Arabic" w:cs="Simplified Arabic" w:hint="cs"/>
                <w:sz w:val="32"/>
                <w:szCs w:val="32"/>
                <w:rtl/>
                <w:lang w:val="en-US" w:bidi="ar-DZ"/>
              </w:rPr>
              <w:t>خاتمة</w:t>
            </w:r>
          </w:p>
        </w:tc>
        <w:tc>
          <w:tcPr>
            <w:tcW w:w="1271" w:type="dxa"/>
          </w:tcPr>
          <w:p w:rsidR="00FC3A75" w:rsidRPr="00F03950" w:rsidRDefault="002B100E" w:rsidP="00C17FF6">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63</w:t>
            </w:r>
          </w:p>
        </w:tc>
      </w:tr>
      <w:tr w:rsidR="00FC3A75" w:rsidRPr="00F03950" w:rsidTr="00FC3A75">
        <w:tc>
          <w:tcPr>
            <w:tcW w:w="7790" w:type="dxa"/>
          </w:tcPr>
          <w:p w:rsidR="00FC3A75" w:rsidRPr="00F03950" w:rsidRDefault="00FC3A75" w:rsidP="00C17FF6">
            <w:pPr>
              <w:tabs>
                <w:tab w:val="left" w:pos="7887"/>
              </w:tabs>
              <w:bidi/>
              <w:rPr>
                <w:rFonts w:ascii="Simplified Arabic" w:hAnsi="Simplified Arabic" w:cs="Simplified Arabic"/>
                <w:sz w:val="32"/>
                <w:szCs w:val="32"/>
                <w:rtl/>
                <w:lang w:val="en-US" w:bidi="ar-DZ"/>
              </w:rPr>
            </w:pPr>
            <w:r w:rsidRPr="00F03950">
              <w:rPr>
                <w:rFonts w:ascii="Simplified Arabic" w:hAnsi="Simplified Arabic" w:cs="Simplified Arabic" w:hint="cs"/>
                <w:sz w:val="32"/>
                <w:szCs w:val="32"/>
                <w:rtl/>
                <w:lang w:val="en-US" w:bidi="ar-DZ"/>
              </w:rPr>
              <w:t>قائمة المراجع</w:t>
            </w:r>
          </w:p>
        </w:tc>
        <w:tc>
          <w:tcPr>
            <w:tcW w:w="1271" w:type="dxa"/>
          </w:tcPr>
          <w:p w:rsidR="00FC3A75" w:rsidRPr="00F03950" w:rsidRDefault="002B100E" w:rsidP="00AA5444">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65</w:t>
            </w:r>
          </w:p>
        </w:tc>
      </w:tr>
      <w:tr w:rsidR="00FC3A75" w:rsidRPr="00F03950" w:rsidTr="00FC3A75">
        <w:tc>
          <w:tcPr>
            <w:tcW w:w="7790" w:type="dxa"/>
          </w:tcPr>
          <w:p w:rsidR="00FC3A75" w:rsidRPr="00F03950" w:rsidRDefault="00B26359" w:rsidP="00FC3A75">
            <w:pPr>
              <w:tabs>
                <w:tab w:val="left" w:pos="7887"/>
              </w:tabs>
              <w:bidi/>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 xml:space="preserve">قائمة </w:t>
            </w:r>
            <w:r w:rsidR="00FC3A75" w:rsidRPr="00F03950">
              <w:rPr>
                <w:rFonts w:ascii="Simplified Arabic" w:hAnsi="Simplified Arabic" w:cs="Simplified Arabic" w:hint="cs"/>
                <w:sz w:val="32"/>
                <w:szCs w:val="32"/>
                <w:rtl/>
                <w:lang w:val="en-US" w:bidi="ar-DZ"/>
              </w:rPr>
              <w:t>الملاحق</w:t>
            </w:r>
          </w:p>
        </w:tc>
        <w:tc>
          <w:tcPr>
            <w:tcW w:w="1271" w:type="dxa"/>
          </w:tcPr>
          <w:p w:rsidR="00FC3A75" w:rsidRPr="00F03950" w:rsidRDefault="002B100E" w:rsidP="00C47AD7">
            <w:pPr>
              <w:tabs>
                <w:tab w:val="left" w:pos="7887"/>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68</w:t>
            </w:r>
          </w:p>
        </w:tc>
      </w:tr>
    </w:tbl>
    <w:p w:rsidR="00FC3A75" w:rsidRPr="00F03950" w:rsidRDefault="00FC3A75" w:rsidP="00FC3A75">
      <w:pPr>
        <w:tabs>
          <w:tab w:val="left" w:pos="7887"/>
        </w:tabs>
        <w:bidi/>
        <w:spacing w:after="200" w:line="276" w:lineRule="auto"/>
        <w:rPr>
          <w:rFonts w:ascii="Simplified Arabic" w:eastAsia="Times New Roman" w:hAnsi="Simplified Arabic" w:cs="Simplified Arabic"/>
          <w:sz w:val="32"/>
          <w:szCs w:val="32"/>
          <w:rtl/>
          <w:lang w:val="en-US" w:eastAsia="fr-FR" w:bidi="ar-DZ"/>
        </w:rPr>
      </w:pPr>
    </w:p>
    <w:p w:rsidR="00FC3A75" w:rsidRPr="00F03950" w:rsidRDefault="00FC3A75" w:rsidP="00FC3A75">
      <w:pPr>
        <w:tabs>
          <w:tab w:val="left" w:pos="7887"/>
        </w:tabs>
        <w:bidi/>
        <w:spacing w:after="200" w:line="276" w:lineRule="auto"/>
        <w:rPr>
          <w:rFonts w:ascii="Simplified Arabic" w:eastAsia="Times New Roman" w:hAnsi="Simplified Arabic" w:cs="Simplified Arabic"/>
          <w:sz w:val="32"/>
          <w:szCs w:val="32"/>
          <w:rtl/>
          <w:lang w:val="en-US" w:eastAsia="fr-FR" w:bidi="ar-DZ"/>
        </w:rPr>
      </w:pPr>
    </w:p>
    <w:p w:rsidR="00FC3A75" w:rsidRPr="00F03950" w:rsidRDefault="00FC3A75" w:rsidP="00FC3A75">
      <w:pPr>
        <w:tabs>
          <w:tab w:val="left" w:pos="7887"/>
        </w:tabs>
        <w:bidi/>
        <w:spacing w:after="200" w:line="276" w:lineRule="auto"/>
        <w:rPr>
          <w:rFonts w:ascii="Simplified Arabic" w:eastAsia="Times New Roman" w:hAnsi="Simplified Arabic" w:cs="Simplified Arabic"/>
          <w:sz w:val="32"/>
          <w:szCs w:val="32"/>
          <w:rtl/>
          <w:lang w:val="en-US" w:eastAsia="fr-FR" w:bidi="ar-DZ"/>
        </w:rPr>
      </w:pPr>
    </w:p>
    <w:p w:rsidR="00FC3A75" w:rsidRDefault="00FC3A75" w:rsidP="00FC3A75">
      <w:pPr>
        <w:tabs>
          <w:tab w:val="left" w:pos="1705"/>
        </w:tabs>
        <w:bidi/>
        <w:rPr>
          <w:rFonts w:ascii="Simplified Arabic" w:hAnsi="Simplified Arabic" w:cs="Simplified Arabic"/>
          <w:sz w:val="32"/>
          <w:szCs w:val="32"/>
          <w:rtl/>
          <w:lang w:val="en-US"/>
        </w:rPr>
      </w:pPr>
    </w:p>
    <w:p w:rsidR="00FC3A75" w:rsidRDefault="00FC3A75" w:rsidP="00FC3A75">
      <w:pPr>
        <w:tabs>
          <w:tab w:val="left" w:pos="1705"/>
        </w:tabs>
        <w:bidi/>
        <w:rPr>
          <w:rFonts w:ascii="Simplified Arabic" w:hAnsi="Simplified Arabic" w:cs="Simplified Arabic"/>
          <w:sz w:val="32"/>
          <w:szCs w:val="32"/>
          <w:rtl/>
          <w:lang w:val="en-US"/>
        </w:rPr>
      </w:pPr>
    </w:p>
    <w:p w:rsidR="00FC3A75" w:rsidRDefault="00FC3A75" w:rsidP="00FC3A75">
      <w:pPr>
        <w:tabs>
          <w:tab w:val="left" w:pos="1705"/>
        </w:tabs>
        <w:bidi/>
        <w:rPr>
          <w:rFonts w:ascii="Simplified Arabic" w:hAnsi="Simplified Arabic" w:cs="Simplified Arabic"/>
          <w:sz w:val="32"/>
          <w:szCs w:val="32"/>
          <w:rtl/>
          <w:lang w:val="en-US"/>
        </w:rPr>
      </w:pPr>
    </w:p>
    <w:p w:rsidR="00FC3A75" w:rsidRDefault="00FC3A75" w:rsidP="00FC3A75">
      <w:pPr>
        <w:tabs>
          <w:tab w:val="left" w:pos="1705"/>
        </w:tabs>
        <w:bidi/>
        <w:rPr>
          <w:rFonts w:ascii="Simplified Arabic" w:hAnsi="Simplified Arabic" w:cs="Simplified Arabic"/>
          <w:sz w:val="32"/>
          <w:szCs w:val="32"/>
          <w:rtl/>
          <w:lang w:val="en-US"/>
        </w:rPr>
      </w:pPr>
    </w:p>
    <w:p w:rsidR="00FC3A75" w:rsidRDefault="00FC3A75" w:rsidP="00FC3A75">
      <w:pPr>
        <w:tabs>
          <w:tab w:val="left" w:pos="1705"/>
        </w:tabs>
        <w:bidi/>
        <w:rPr>
          <w:rFonts w:ascii="Simplified Arabic" w:hAnsi="Simplified Arabic" w:cs="Simplified Arabic"/>
          <w:sz w:val="32"/>
          <w:szCs w:val="32"/>
          <w:rtl/>
          <w:lang w:val="en-US"/>
        </w:rPr>
      </w:pPr>
    </w:p>
    <w:p w:rsidR="00EF7428" w:rsidRDefault="00EF7428" w:rsidP="00EF7428">
      <w:pPr>
        <w:tabs>
          <w:tab w:val="left" w:pos="1705"/>
        </w:tabs>
        <w:bidi/>
        <w:rPr>
          <w:rFonts w:ascii="Simplified Arabic" w:hAnsi="Simplified Arabic" w:cs="Simplified Arabic"/>
          <w:sz w:val="32"/>
          <w:szCs w:val="32"/>
          <w:rtl/>
          <w:lang w:val="en-US"/>
        </w:rPr>
        <w:sectPr w:rsidR="00EF7428" w:rsidSect="00F77C06">
          <w:headerReference w:type="default" r:id="rId18"/>
          <w:footerReference w:type="default" r:id="rId19"/>
          <w:footnotePr>
            <w:numRestart w:val="eachPage"/>
          </w:footnotePr>
          <w:pgSz w:w="11906" w:h="16838"/>
          <w:pgMar w:top="1134" w:right="1701" w:bottom="1134" w:left="1134" w:header="283" w:footer="709" w:gutter="0"/>
          <w:pgNumType w:fmt="upperRoman" w:start="3"/>
          <w:cols w:space="708"/>
          <w:docGrid w:linePitch="360"/>
        </w:sectPr>
      </w:pPr>
      <w:r>
        <w:rPr>
          <w:rFonts w:ascii="Simplified Arabic" w:hAnsi="Simplified Arabic" w:cs="Simplified Arabic"/>
          <w:sz w:val="32"/>
          <w:szCs w:val="32"/>
          <w:rtl/>
          <w:lang w:val="en-US"/>
        </w:rPr>
        <w:tab/>
      </w:r>
    </w:p>
    <w:p w:rsidR="00FC3A75" w:rsidRPr="005A086D" w:rsidRDefault="00FC3A75" w:rsidP="008F7B75">
      <w:pPr>
        <w:tabs>
          <w:tab w:val="left" w:pos="1705"/>
        </w:tabs>
        <w:bidi/>
        <w:rPr>
          <w:rFonts w:ascii="Simplified Arabic" w:hAnsi="Simplified Arabic" w:cs="Simplified Arabic"/>
          <w:sz w:val="32"/>
          <w:szCs w:val="32"/>
          <w:rtl/>
          <w:lang w:val="en-US"/>
        </w:rPr>
      </w:pPr>
      <w:r>
        <w:rPr>
          <w:rFonts w:ascii="Andalus" w:eastAsia="Times New Roman" w:hAnsi="Andalus" w:cs="Andalus"/>
          <w:noProof/>
          <w:sz w:val="32"/>
          <w:szCs w:val="32"/>
          <w:rtl/>
          <w:lang w:val="fr-FR" w:eastAsia="fr-FR"/>
        </w:rPr>
        <w:lastRenderedPageBreak/>
        <mc:AlternateContent>
          <mc:Choice Requires="wps">
            <w:drawing>
              <wp:anchor distT="0" distB="0" distL="114300" distR="114300" simplePos="0" relativeHeight="251656704" behindDoc="0" locked="0" layoutInCell="1" allowOverlap="1" wp14:anchorId="7670D438" wp14:editId="618A6FE3">
                <wp:simplePos x="0" y="0"/>
                <wp:positionH relativeFrom="column">
                  <wp:posOffset>1534957</wp:posOffset>
                </wp:positionH>
                <wp:positionV relativeFrom="paragraph">
                  <wp:posOffset>3969740</wp:posOffset>
                </wp:positionV>
                <wp:extent cx="3168503" cy="925033"/>
                <wp:effectExtent l="0" t="0" r="13335" b="27940"/>
                <wp:wrapNone/>
                <wp:docPr id="6" name="Zone de texte 6"/>
                <wp:cNvGraphicFramePr/>
                <a:graphic xmlns:a="http://schemas.openxmlformats.org/drawingml/2006/main">
                  <a:graphicData uri="http://schemas.microsoft.com/office/word/2010/wordprocessingShape">
                    <wps:wsp>
                      <wps:cNvSpPr txBox="1"/>
                      <wps:spPr>
                        <a:xfrm>
                          <a:off x="0" y="0"/>
                          <a:ext cx="3168503" cy="925033"/>
                        </a:xfrm>
                        <a:prstGeom prst="rect">
                          <a:avLst/>
                        </a:prstGeom>
                        <a:solidFill>
                          <a:schemeClr val="lt1"/>
                        </a:solidFill>
                        <a:ln w="6350">
                          <a:solidFill>
                            <a:schemeClr val="bg1"/>
                          </a:solidFill>
                        </a:ln>
                      </wps:spPr>
                      <wps:txbx>
                        <w:txbxContent>
                          <w:p w:rsidR="00617FD4" w:rsidRPr="005A086D" w:rsidRDefault="00617FD4" w:rsidP="00FC3A75">
                            <w:pPr>
                              <w:spacing w:after="200" w:line="276" w:lineRule="auto"/>
                              <w:jc w:val="center"/>
                              <w:rPr>
                                <w:rFonts w:ascii="Simplified Arabic" w:eastAsia="Times New Roman" w:hAnsi="Simplified Arabic" w:cs="Simplified Arabic"/>
                                <w:b/>
                                <w:bCs/>
                                <w:sz w:val="96"/>
                                <w:szCs w:val="96"/>
                                <w:lang w:val="en-US" w:eastAsia="fr-FR" w:bidi="ar-DZ"/>
                              </w:rPr>
                            </w:pPr>
                            <w:r w:rsidRPr="005A086D">
                              <w:rPr>
                                <w:rFonts w:ascii="Simplified Arabic" w:eastAsia="Times New Roman" w:hAnsi="Simplified Arabic" w:cs="Simplified Arabic"/>
                                <w:b/>
                                <w:bCs/>
                                <w:sz w:val="96"/>
                                <w:szCs w:val="96"/>
                                <w:rtl/>
                                <w:lang w:eastAsia="fr-FR" w:bidi="ar-DZ"/>
                              </w:rPr>
                              <w:t>قائمة</w:t>
                            </w:r>
                            <w:r w:rsidRPr="005A086D">
                              <w:rPr>
                                <w:rFonts w:ascii="Calibri" w:eastAsia="Times New Roman" w:hAnsi="Calibri" w:cs="Arial" w:hint="cs"/>
                                <w:b/>
                                <w:bCs/>
                                <w:sz w:val="96"/>
                                <w:szCs w:val="96"/>
                                <w:rtl/>
                                <w:lang w:eastAsia="fr-FR" w:bidi="ar-DZ"/>
                              </w:rPr>
                              <w:t xml:space="preserve"> الجداول</w:t>
                            </w:r>
                          </w:p>
                          <w:p w:rsidR="00617FD4" w:rsidRDefault="00617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6" o:spid="_x0000_s1031" type="#_x0000_t202" style="position:absolute;left:0;text-align:left;margin-left:120.85pt;margin-top:312.6pt;width:249.5pt;height:72.85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" fillcolor="white [3201]" strokecolor="white [3212]" strokeweight=".5pt">
                <v:textbox>
                  <w:txbxContent>
                    <w:p w:rsidR="00617FD4" w:rsidRPr="005A086D" w:rsidRDefault="00617FD4" w:rsidP="00FC3A75">
                      <w:pPr>
                        <w:spacing w:after="200" w:line="276" w:lineRule="auto"/>
                        <w:jc w:val="center"/>
                        <w:rPr>
                          <w:rFonts w:ascii="Simplified Arabic" w:eastAsia="Times New Roman" w:hAnsi="Simplified Arabic" w:cs="Simplified Arabic"/>
                          <w:b/>
                          <w:bCs/>
                          <w:sz w:val="96"/>
                          <w:szCs w:val="96"/>
                          <w:lang w:val="en-US" w:eastAsia="fr-FR" w:bidi="ar-DZ"/>
                        </w:rPr>
                      </w:pPr>
                      <w:r w:rsidRPr="005A086D">
                        <w:rPr>
                          <w:rFonts w:ascii="Simplified Arabic" w:eastAsia="Times New Roman" w:hAnsi="Simplified Arabic" w:cs="Simplified Arabic"/>
                          <w:b/>
                          <w:bCs/>
                          <w:sz w:val="96"/>
                          <w:szCs w:val="96"/>
                          <w:rtl/>
                          <w:lang w:eastAsia="fr-FR" w:bidi="ar-DZ"/>
                        </w:rPr>
                        <w:t>قائمة</w:t>
                      </w:r>
                      <w:r w:rsidRPr="005A086D">
                        <w:rPr>
                          <w:rFonts w:ascii="Calibri" w:eastAsia="Times New Roman" w:hAnsi="Calibri" w:cs="Arial" w:hint="cs"/>
                          <w:b/>
                          <w:bCs/>
                          <w:sz w:val="96"/>
                          <w:szCs w:val="96"/>
                          <w:rtl/>
                          <w:lang w:eastAsia="fr-FR" w:bidi="ar-DZ"/>
                        </w:rPr>
                        <w:t xml:space="preserve"> الجداول</w:t>
                      </w:r>
                    </w:p>
                    <w:p w:rsidR="00617FD4" w:rsidRDefault="00617FD4"/>
                  </w:txbxContent>
                </v:textbox>
              </v:shape>
            </w:pict>
          </mc:Fallback>
        </mc:AlternateContent>
      </w:r>
      <w:r w:rsidRPr="00F03950">
        <w:rPr>
          <w:rFonts w:ascii="Andalus" w:eastAsia="Times New Roman" w:hAnsi="Andalus" w:cs="Andalus"/>
          <w:noProof/>
          <w:sz w:val="32"/>
          <w:szCs w:val="32"/>
          <w:rtl/>
          <w:lang w:val="fr-FR" w:eastAsia="fr-FR"/>
        </w:rPr>
        <mc:AlternateContent>
          <mc:Choice Requires="wps">
            <w:drawing>
              <wp:anchor distT="0" distB="0" distL="114300" distR="114300" simplePos="0" relativeHeight="251655680" behindDoc="0" locked="0" layoutInCell="1" allowOverlap="1" wp14:anchorId="16F347EF" wp14:editId="0E1B67F4">
                <wp:simplePos x="0" y="0"/>
                <wp:positionH relativeFrom="margin">
                  <wp:posOffset>218942</wp:posOffset>
                </wp:positionH>
                <wp:positionV relativeFrom="paragraph">
                  <wp:posOffset>2571986</wp:posOffset>
                </wp:positionV>
                <wp:extent cx="5454503" cy="3710763"/>
                <wp:effectExtent l="0" t="0" r="13335" b="23495"/>
                <wp:wrapNone/>
                <wp:docPr id="5" name="Parchemin horizontal 5"/>
                <wp:cNvGraphicFramePr/>
                <a:graphic xmlns:a="http://schemas.openxmlformats.org/drawingml/2006/main">
                  <a:graphicData uri="http://schemas.microsoft.com/office/word/2010/wordprocessingShape">
                    <wps:wsp>
                      <wps:cNvSpPr/>
                      <wps:spPr>
                        <a:xfrm>
                          <a:off x="0" y="0"/>
                          <a:ext cx="5454503" cy="3710763"/>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6D189" id="Parchemin horizontal 5" o:spid="_x0000_s1026" type="#_x0000_t98" style="position:absolute;margin-left:17.25pt;margin-top:202.5pt;width:429.5pt;height:292.2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" fillcolor="window" strokecolor="windowText" strokeweight="2pt">
                <w10:wrap anchorx="margin"/>
              </v:shape>
            </w:pict>
          </mc:Fallback>
        </mc:AlternateContent>
      </w: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8F7B75" w:rsidRDefault="008F7B75" w:rsidP="008F7B75">
      <w:pPr>
        <w:tabs>
          <w:tab w:val="left" w:pos="2334"/>
        </w:tabs>
        <w:bidi/>
        <w:rPr>
          <w:rFonts w:ascii="Simplified Arabic" w:hAnsi="Simplified Arabic" w:cs="Simplified Arabic"/>
          <w:sz w:val="32"/>
          <w:szCs w:val="32"/>
          <w:rtl/>
          <w:lang w:val="en-US"/>
        </w:rPr>
        <w:sectPr w:rsidR="008F7B75" w:rsidSect="00EF7428">
          <w:headerReference w:type="default" r:id="rId20"/>
          <w:footerReference w:type="default" r:id="rId21"/>
          <w:footnotePr>
            <w:numRestart w:val="eachPage"/>
          </w:footnotePr>
          <w:pgSz w:w="11906" w:h="16838"/>
          <w:pgMar w:top="1134" w:right="1701" w:bottom="1134" w:left="1134" w:header="283" w:footer="709" w:gutter="0"/>
          <w:cols w:space="708"/>
          <w:docGrid w:linePitch="360"/>
        </w:sectPr>
      </w:pPr>
    </w:p>
    <w:p w:rsidR="00FC3A75" w:rsidRDefault="00FC3A75" w:rsidP="00FC3A75">
      <w:pPr>
        <w:bidi/>
        <w:rPr>
          <w:rFonts w:ascii="Simplified Arabic" w:hAnsi="Simplified Arabic" w:cs="Simplified Arabic"/>
          <w:sz w:val="32"/>
          <w:szCs w:val="32"/>
          <w:rtl/>
          <w:lang w:val="en-US"/>
        </w:rPr>
      </w:pPr>
    </w:p>
    <w:tbl>
      <w:tblPr>
        <w:tblStyle w:val="Grilledutableau2"/>
        <w:bidiVisual/>
        <w:tblW w:w="0" w:type="auto"/>
        <w:tblLook w:val="04A0" w:firstRow="1" w:lastRow="0" w:firstColumn="1" w:lastColumn="0" w:noHBand="0" w:noVBand="1"/>
      </w:tblPr>
      <w:tblGrid>
        <w:gridCol w:w="988"/>
        <w:gridCol w:w="6946"/>
        <w:gridCol w:w="1127"/>
      </w:tblGrid>
      <w:tr w:rsidR="00FC3A75" w:rsidRPr="005A086D" w:rsidTr="00B26359">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الرقم</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عنوان الجدول</w:t>
            </w:r>
          </w:p>
        </w:tc>
        <w:tc>
          <w:tcPr>
            <w:tcW w:w="1127"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الصفحة</w:t>
            </w:r>
          </w:p>
        </w:tc>
      </w:tr>
      <w:tr w:rsidR="00FC3A75" w:rsidRPr="005A086D" w:rsidTr="00B26359">
        <w:tc>
          <w:tcPr>
            <w:tcW w:w="988" w:type="dxa"/>
            <w:vAlign w:val="center"/>
          </w:tcPr>
          <w:p w:rsidR="00FC3A75" w:rsidRPr="005A086D" w:rsidRDefault="00AA544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01</w:t>
            </w:r>
          </w:p>
        </w:tc>
        <w:tc>
          <w:tcPr>
            <w:tcW w:w="6946" w:type="dxa"/>
            <w:vAlign w:val="center"/>
          </w:tcPr>
          <w:p w:rsidR="00FC3A75" w:rsidRPr="00960A2D" w:rsidRDefault="00AF310E" w:rsidP="00B26359">
            <w:pPr>
              <w:tabs>
                <w:tab w:val="left" w:pos="2072"/>
              </w:tabs>
              <w:bidi/>
              <w:jc w:val="center"/>
              <w:rPr>
                <w:rFonts w:ascii="Simplified Arabic" w:hAnsi="Simplified Arabic" w:cs="Simplified Arabic"/>
                <w:sz w:val="32"/>
                <w:szCs w:val="32"/>
                <w:lang w:val="fr-FR" w:bidi="ar-DZ"/>
              </w:rPr>
            </w:pPr>
            <w:proofErr w:type="spellStart"/>
            <w:r w:rsidRPr="00AF310E">
              <w:rPr>
                <w:rFonts w:ascii="Simplified Arabic" w:hAnsi="Simplified Arabic" w:cs="Simplified Arabic"/>
                <w:sz w:val="32"/>
                <w:szCs w:val="32"/>
                <w:rtl/>
                <w:lang w:val="en-US"/>
              </w:rPr>
              <w:t>قیمة</w:t>
            </w:r>
            <w:proofErr w:type="spellEnd"/>
            <w:r w:rsidRPr="00AF310E">
              <w:rPr>
                <w:rFonts w:ascii="Simplified Arabic" w:hAnsi="Simplified Arabic" w:cs="Simplified Arabic"/>
                <w:sz w:val="32"/>
                <w:szCs w:val="32"/>
                <w:rtl/>
                <w:lang w:val="en-US"/>
              </w:rPr>
              <w:t xml:space="preserve"> الحقوق والرسوم </w:t>
            </w:r>
            <w:proofErr w:type="spellStart"/>
            <w:r w:rsidRPr="00AF310E">
              <w:rPr>
                <w:rFonts w:ascii="Simplified Arabic" w:hAnsi="Simplified Arabic" w:cs="Simplified Arabic"/>
                <w:sz w:val="32"/>
                <w:szCs w:val="32"/>
                <w:rtl/>
                <w:lang w:val="en-US"/>
              </w:rPr>
              <w:t>الجمركیة</w:t>
            </w:r>
            <w:proofErr w:type="spellEnd"/>
            <w:r w:rsidRPr="00AF310E">
              <w:rPr>
                <w:rFonts w:ascii="Simplified Arabic" w:hAnsi="Simplified Arabic" w:cs="Simplified Arabic"/>
                <w:sz w:val="32"/>
                <w:szCs w:val="32"/>
                <w:rtl/>
                <w:lang w:val="en-US"/>
              </w:rPr>
              <w:t xml:space="preserve"> في حالة الدفع</w:t>
            </w:r>
            <w:r w:rsidRPr="00AF310E">
              <w:rPr>
                <w:rFonts w:ascii="Simplified Arabic" w:hAnsi="Simplified Arabic" w:cs="Simplified Arabic"/>
                <w:sz w:val="32"/>
                <w:szCs w:val="32"/>
                <w:lang w:bidi="ar-DZ"/>
              </w:rPr>
              <w:t xml:space="preserve"> </w:t>
            </w:r>
            <w:r>
              <w:rPr>
                <w:rFonts w:ascii="Simplified Arabic" w:hAnsi="Simplified Arabic" w:cs="Simplified Arabic" w:hint="cs"/>
                <w:sz w:val="32"/>
                <w:szCs w:val="32"/>
                <w:rtl/>
                <w:lang w:bidi="ar-DZ"/>
              </w:rPr>
              <w:t>100</w:t>
            </w:r>
            <w:r w:rsidR="00960A2D">
              <w:rPr>
                <w:rFonts w:ascii="Simplified Arabic" w:hAnsi="Simplified Arabic" w:cs="Simplified Arabic"/>
                <w:sz w:val="32"/>
                <w:szCs w:val="32"/>
                <w:lang w:val="fr-FR" w:bidi="ar-DZ"/>
              </w:rPr>
              <w:t>%</w:t>
            </w:r>
          </w:p>
        </w:tc>
        <w:tc>
          <w:tcPr>
            <w:tcW w:w="1127" w:type="dxa"/>
            <w:vAlign w:val="center"/>
          </w:tcPr>
          <w:p w:rsidR="00FC3A75" w:rsidRPr="005A086D" w:rsidRDefault="00C80A3A"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55</w:t>
            </w:r>
          </w:p>
        </w:tc>
      </w:tr>
    </w:tbl>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8F7B75" w:rsidRDefault="008F7B75" w:rsidP="00FC3A75">
      <w:pPr>
        <w:bidi/>
        <w:rPr>
          <w:rFonts w:ascii="Simplified Arabic" w:hAnsi="Simplified Arabic" w:cs="Simplified Arabic"/>
          <w:sz w:val="32"/>
          <w:szCs w:val="32"/>
          <w:rtl/>
          <w:lang w:val="en-US"/>
        </w:rPr>
        <w:sectPr w:rsidR="008F7B75" w:rsidSect="00F77C06">
          <w:headerReference w:type="default" r:id="rId22"/>
          <w:footerReference w:type="default" r:id="rId23"/>
          <w:footnotePr>
            <w:numRestart w:val="eachPage"/>
          </w:footnotePr>
          <w:pgSz w:w="11906" w:h="16838"/>
          <w:pgMar w:top="1134" w:right="1701" w:bottom="1134" w:left="1134" w:header="283" w:footer="709" w:gutter="0"/>
          <w:pgNumType w:fmt="upperRoman" w:start="5"/>
          <w:cols w:space="708"/>
          <w:docGrid w:linePitch="360"/>
        </w:sect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r>
        <w:rPr>
          <w:rFonts w:ascii="Andalus" w:eastAsia="Times New Roman" w:hAnsi="Andalus" w:cs="Andalus"/>
          <w:noProof/>
          <w:sz w:val="32"/>
          <w:szCs w:val="32"/>
          <w:rtl/>
          <w:lang w:val="fr-FR" w:eastAsia="fr-FR"/>
        </w:rPr>
        <mc:AlternateContent>
          <mc:Choice Requires="wps">
            <w:drawing>
              <wp:anchor distT="0" distB="0" distL="114300" distR="114300" simplePos="0" relativeHeight="251658752" behindDoc="0" locked="0" layoutInCell="1" allowOverlap="1" wp14:anchorId="7C3219E3" wp14:editId="29180237">
                <wp:simplePos x="0" y="0"/>
                <wp:positionH relativeFrom="margin">
                  <wp:align>center</wp:align>
                </wp:positionH>
                <wp:positionV relativeFrom="paragraph">
                  <wp:posOffset>3512466</wp:posOffset>
                </wp:positionV>
                <wp:extent cx="3062177" cy="1158949"/>
                <wp:effectExtent l="0" t="0" r="24130" b="22225"/>
                <wp:wrapNone/>
                <wp:docPr id="33" name="Zone de texte 33"/>
                <wp:cNvGraphicFramePr/>
                <a:graphic xmlns:a="http://schemas.openxmlformats.org/drawingml/2006/main">
                  <a:graphicData uri="http://schemas.microsoft.com/office/word/2010/wordprocessingShape">
                    <wps:wsp>
                      <wps:cNvSpPr txBox="1"/>
                      <wps:spPr>
                        <a:xfrm>
                          <a:off x="0" y="0"/>
                          <a:ext cx="3062177" cy="1158949"/>
                        </a:xfrm>
                        <a:prstGeom prst="rect">
                          <a:avLst/>
                        </a:prstGeom>
                        <a:solidFill>
                          <a:schemeClr val="lt1"/>
                        </a:solidFill>
                        <a:ln w="6350">
                          <a:solidFill>
                            <a:schemeClr val="bg1"/>
                          </a:solidFill>
                        </a:ln>
                      </wps:spPr>
                      <wps:txbx>
                        <w:txbxContent>
                          <w:p w:rsidR="00617FD4" w:rsidRPr="005A086D" w:rsidRDefault="00617FD4" w:rsidP="00FC3A75">
                            <w:pPr>
                              <w:spacing w:after="200" w:line="276" w:lineRule="auto"/>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 xml:space="preserve">قائمة الاشكال </w:t>
                            </w:r>
                          </w:p>
                          <w:p w:rsidR="00617FD4" w:rsidRDefault="00617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3" o:spid="_x0000_s1032" type="#_x0000_t202" style="position:absolute;left:0;text-align:left;margin-left:0;margin-top:276.55pt;width:241.1pt;height:91.25pt;z-index:251658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" fillcolor="white [3201]" strokecolor="white [3212]" strokeweight=".5pt">
                <v:textbox>
                  <w:txbxContent>
                    <w:p w:rsidR="00617FD4" w:rsidRPr="005A086D" w:rsidRDefault="00617FD4" w:rsidP="00FC3A75">
                      <w:pPr>
                        <w:spacing w:after="200" w:line="276" w:lineRule="auto"/>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 xml:space="preserve">قائمة الاشكال </w:t>
                      </w:r>
                    </w:p>
                    <w:p w:rsidR="00617FD4" w:rsidRDefault="00617FD4"/>
                  </w:txbxContent>
                </v:textbox>
                <w10:wrap anchorx="margin"/>
              </v:shape>
            </w:pict>
          </mc:Fallback>
        </mc:AlternateContent>
      </w:r>
      <w:r w:rsidRPr="00F03950">
        <w:rPr>
          <w:rFonts w:ascii="Andalus" w:eastAsia="Times New Roman" w:hAnsi="Andalus" w:cs="Andalus"/>
          <w:noProof/>
          <w:sz w:val="32"/>
          <w:szCs w:val="32"/>
          <w:rtl/>
          <w:lang w:val="fr-FR" w:eastAsia="fr-FR"/>
        </w:rPr>
        <mc:AlternateContent>
          <mc:Choice Requires="wps">
            <w:drawing>
              <wp:anchor distT="0" distB="0" distL="114300" distR="114300" simplePos="0" relativeHeight="251657728" behindDoc="0" locked="0" layoutInCell="1" allowOverlap="1" wp14:anchorId="1919CF6D" wp14:editId="0E373B1A">
                <wp:simplePos x="0" y="0"/>
                <wp:positionH relativeFrom="margin">
                  <wp:align>left</wp:align>
                </wp:positionH>
                <wp:positionV relativeFrom="paragraph">
                  <wp:posOffset>2264439</wp:posOffset>
                </wp:positionV>
                <wp:extent cx="5454503" cy="3710763"/>
                <wp:effectExtent l="0" t="0" r="13335" b="23495"/>
                <wp:wrapNone/>
                <wp:docPr id="34" name="Parchemin horizontal 34"/>
                <wp:cNvGraphicFramePr/>
                <a:graphic xmlns:a="http://schemas.openxmlformats.org/drawingml/2006/main">
                  <a:graphicData uri="http://schemas.microsoft.com/office/word/2010/wordprocessingShape">
                    <wps:wsp>
                      <wps:cNvSpPr/>
                      <wps:spPr>
                        <a:xfrm>
                          <a:off x="0" y="0"/>
                          <a:ext cx="5454503" cy="3710763"/>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9E377" id="Parchemin horizontal 34" o:spid="_x0000_s1026" type="#_x0000_t98" style="position:absolute;margin-left:0;margin-top:178.3pt;width:429.5pt;height:292.2pt;z-index:251708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" fillcolor="window" strokecolor="windowText" strokeweight="2pt">
                <w10:wrap anchorx="margin"/>
              </v:shape>
            </w:pict>
          </mc:Fallback>
        </mc:AlternateContent>
      </w: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8F7B75" w:rsidRDefault="008F7B75" w:rsidP="00FC3A75">
      <w:pPr>
        <w:bidi/>
        <w:rPr>
          <w:rFonts w:ascii="Simplified Arabic" w:hAnsi="Simplified Arabic" w:cs="Simplified Arabic"/>
          <w:sz w:val="32"/>
          <w:szCs w:val="32"/>
          <w:rtl/>
          <w:lang w:val="en-US"/>
        </w:rPr>
        <w:sectPr w:rsidR="008F7B75" w:rsidSect="00EF7428">
          <w:headerReference w:type="default" r:id="rId24"/>
          <w:footerReference w:type="default" r:id="rId25"/>
          <w:footnotePr>
            <w:numRestart w:val="eachPage"/>
          </w:footnotePr>
          <w:pgSz w:w="11906" w:h="16838"/>
          <w:pgMar w:top="1134" w:right="1701" w:bottom="1134" w:left="1134" w:header="283" w:footer="709" w:gutter="0"/>
          <w:cols w:space="708"/>
          <w:docGrid w:linePitch="360"/>
        </w:sectPr>
      </w:pPr>
    </w:p>
    <w:p w:rsidR="00FC3A75" w:rsidRDefault="00FC3A75" w:rsidP="00FC3A75">
      <w:pPr>
        <w:bidi/>
        <w:rPr>
          <w:rFonts w:ascii="Simplified Arabic" w:hAnsi="Simplified Arabic" w:cs="Simplified Arabic"/>
          <w:sz w:val="32"/>
          <w:szCs w:val="32"/>
          <w:rtl/>
          <w:lang w:val="en-US"/>
        </w:rPr>
      </w:pPr>
    </w:p>
    <w:tbl>
      <w:tblPr>
        <w:tblStyle w:val="Grilledutableau3"/>
        <w:bidiVisual/>
        <w:tblW w:w="0" w:type="auto"/>
        <w:jc w:val="center"/>
        <w:tblLook w:val="04A0" w:firstRow="1" w:lastRow="0" w:firstColumn="1" w:lastColumn="0" w:noHBand="0" w:noVBand="1"/>
      </w:tblPr>
      <w:tblGrid>
        <w:gridCol w:w="988"/>
        <w:gridCol w:w="6946"/>
        <w:gridCol w:w="1127"/>
      </w:tblGrid>
      <w:tr w:rsidR="00FC3A75" w:rsidRPr="005A086D" w:rsidTr="00B26359">
        <w:trPr>
          <w:jc w:val="center"/>
        </w:trPr>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الرقم</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الشكل</w:t>
            </w:r>
          </w:p>
        </w:tc>
        <w:tc>
          <w:tcPr>
            <w:tcW w:w="1127"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الصفحة</w:t>
            </w:r>
          </w:p>
        </w:tc>
      </w:tr>
      <w:tr w:rsidR="00FC3A75" w:rsidRPr="005A086D" w:rsidTr="00B26359">
        <w:trPr>
          <w:jc w:val="center"/>
        </w:trPr>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01</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الهيكل التنظيمي لمديرية اقسام الجمارك</w:t>
            </w:r>
          </w:p>
        </w:tc>
        <w:tc>
          <w:tcPr>
            <w:tcW w:w="1127" w:type="dxa"/>
            <w:vAlign w:val="center"/>
          </w:tcPr>
          <w:p w:rsidR="00FC3A75" w:rsidRPr="005A086D" w:rsidRDefault="00C80A3A"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08</w:t>
            </w:r>
          </w:p>
        </w:tc>
      </w:tr>
      <w:tr w:rsidR="00FC3A75" w:rsidRPr="005A086D" w:rsidTr="00B26359">
        <w:trPr>
          <w:jc w:val="center"/>
        </w:trPr>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02</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الهيكل التنظيمي لمفتشية اقسام جمارك بومرداس</w:t>
            </w:r>
          </w:p>
        </w:tc>
        <w:tc>
          <w:tcPr>
            <w:tcW w:w="1127" w:type="dxa"/>
            <w:vAlign w:val="center"/>
          </w:tcPr>
          <w:p w:rsidR="00FC3A75" w:rsidRPr="005A086D" w:rsidRDefault="00C80A3A"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44</w:t>
            </w:r>
          </w:p>
        </w:tc>
      </w:tr>
      <w:tr w:rsidR="00FC3A75" w:rsidRPr="005A086D" w:rsidTr="00B26359">
        <w:trPr>
          <w:jc w:val="center"/>
        </w:trPr>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03</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sz w:val="32"/>
                <w:szCs w:val="32"/>
                <w:rtl/>
                <w:lang w:val="en-US" w:bidi="ar-DZ"/>
              </w:rPr>
              <w:t xml:space="preserve">الهيكل التنظيمي </w:t>
            </w:r>
            <w:r w:rsidRPr="005A086D">
              <w:rPr>
                <w:rFonts w:ascii="Simplified Arabic" w:hAnsi="Simplified Arabic" w:cs="Simplified Arabic" w:hint="cs"/>
                <w:sz w:val="32"/>
                <w:szCs w:val="32"/>
                <w:rtl/>
                <w:lang w:val="en-US" w:bidi="ar-DZ"/>
              </w:rPr>
              <w:t>ل</w:t>
            </w:r>
            <w:r w:rsidRPr="005A086D">
              <w:rPr>
                <w:rFonts w:ascii="Simplified Arabic" w:hAnsi="Simplified Arabic" w:cs="Simplified Arabic"/>
                <w:sz w:val="32"/>
                <w:szCs w:val="32"/>
                <w:rtl/>
                <w:lang w:val="en-US" w:bidi="ar-DZ"/>
              </w:rPr>
              <w:t>لمفتشية الرئيسية للفرق</w:t>
            </w:r>
          </w:p>
        </w:tc>
        <w:tc>
          <w:tcPr>
            <w:tcW w:w="1127" w:type="dxa"/>
            <w:vAlign w:val="center"/>
          </w:tcPr>
          <w:p w:rsidR="00FC3A75" w:rsidRPr="005A086D" w:rsidRDefault="00C80A3A"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50</w:t>
            </w:r>
          </w:p>
        </w:tc>
      </w:tr>
      <w:tr w:rsidR="00FC3A75" w:rsidRPr="005A086D" w:rsidTr="00B26359">
        <w:trPr>
          <w:jc w:val="center"/>
        </w:trPr>
        <w:tc>
          <w:tcPr>
            <w:tcW w:w="988"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04</w:t>
            </w:r>
          </w:p>
        </w:tc>
        <w:tc>
          <w:tcPr>
            <w:tcW w:w="6946" w:type="dxa"/>
            <w:vAlign w:val="center"/>
          </w:tcPr>
          <w:p w:rsidR="00FC3A75" w:rsidRPr="005A086D" w:rsidRDefault="00FC3A75"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الهيكل التنظيمي للقباضة</w:t>
            </w:r>
          </w:p>
        </w:tc>
        <w:tc>
          <w:tcPr>
            <w:tcW w:w="1127" w:type="dxa"/>
            <w:vAlign w:val="center"/>
          </w:tcPr>
          <w:p w:rsidR="00FC3A75" w:rsidRPr="005A086D" w:rsidRDefault="00C80A3A"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53</w:t>
            </w:r>
          </w:p>
        </w:tc>
      </w:tr>
    </w:tbl>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8F7B75" w:rsidRDefault="008F7B75" w:rsidP="00FC3A75">
      <w:pPr>
        <w:bidi/>
        <w:rPr>
          <w:rFonts w:ascii="Simplified Arabic" w:hAnsi="Simplified Arabic" w:cs="Simplified Arabic"/>
          <w:sz w:val="32"/>
          <w:szCs w:val="32"/>
          <w:rtl/>
          <w:lang w:val="en-US"/>
        </w:rPr>
        <w:sectPr w:rsidR="008F7B75" w:rsidSect="00F77C06">
          <w:headerReference w:type="default" r:id="rId26"/>
          <w:footerReference w:type="default" r:id="rId27"/>
          <w:footnotePr>
            <w:numRestart w:val="eachPage"/>
          </w:footnotePr>
          <w:pgSz w:w="11906" w:h="16838"/>
          <w:pgMar w:top="1134" w:right="1701" w:bottom="1134" w:left="1134" w:header="283" w:footer="709" w:gutter="0"/>
          <w:pgNumType w:fmt="upperRoman" w:start="6"/>
          <w:cols w:space="708"/>
          <w:docGrid w:linePitch="360"/>
        </w:sect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r>
        <w:rPr>
          <w:rFonts w:ascii="Andalus" w:eastAsia="Times New Roman" w:hAnsi="Andalus" w:cs="Andalus"/>
          <w:noProof/>
          <w:sz w:val="32"/>
          <w:szCs w:val="32"/>
          <w:rtl/>
          <w:lang w:val="fr-FR" w:eastAsia="fr-FR"/>
        </w:rPr>
        <mc:AlternateContent>
          <mc:Choice Requires="wps">
            <w:drawing>
              <wp:anchor distT="0" distB="0" distL="114300" distR="114300" simplePos="0" relativeHeight="251660800" behindDoc="0" locked="0" layoutInCell="1" allowOverlap="1" wp14:anchorId="77E31841" wp14:editId="5E265E36">
                <wp:simplePos x="0" y="0"/>
                <wp:positionH relativeFrom="column">
                  <wp:posOffset>1414780</wp:posOffset>
                </wp:positionH>
                <wp:positionV relativeFrom="paragraph">
                  <wp:posOffset>1906905</wp:posOffset>
                </wp:positionV>
                <wp:extent cx="3305175" cy="1076325"/>
                <wp:effectExtent l="0" t="0" r="28575" b="28575"/>
                <wp:wrapNone/>
                <wp:docPr id="35" name="Zone de texte 35"/>
                <wp:cNvGraphicFramePr/>
                <a:graphic xmlns:a="http://schemas.openxmlformats.org/drawingml/2006/main">
                  <a:graphicData uri="http://schemas.microsoft.com/office/word/2010/wordprocessingShape">
                    <wps:wsp>
                      <wps:cNvSpPr txBox="1"/>
                      <wps:spPr>
                        <a:xfrm>
                          <a:off x="0" y="0"/>
                          <a:ext cx="3305175" cy="1076325"/>
                        </a:xfrm>
                        <a:prstGeom prst="rect">
                          <a:avLst/>
                        </a:prstGeom>
                        <a:solidFill>
                          <a:schemeClr val="lt1"/>
                        </a:solidFill>
                        <a:ln w="6350">
                          <a:solidFill>
                            <a:schemeClr val="bg1"/>
                          </a:solidFill>
                        </a:ln>
                      </wps:spPr>
                      <wps:txbx>
                        <w:txbxContent>
                          <w:p w:rsidR="00617FD4" w:rsidRPr="005A086D" w:rsidRDefault="00617FD4" w:rsidP="00FC3A75">
                            <w:pPr>
                              <w:spacing w:after="200" w:line="276" w:lineRule="auto"/>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 xml:space="preserve">قائمة الملاحق </w:t>
                            </w:r>
                          </w:p>
                          <w:p w:rsidR="00617FD4" w:rsidRDefault="00617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5" o:spid="_x0000_s1033" type="#_x0000_t202" style="position:absolute;left:0;text-align:left;margin-left:111.4pt;margin-top:150.15pt;width:260.25pt;height:84.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" fillcolor="white [3201]" strokecolor="white [3212]" strokeweight=".5pt">
                <v:textbox>
                  <w:txbxContent>
                    <w:p w:rsidR="00617FD4" w:rsidRPr="005A086D" w:rsidRDefault="00617FD4" w:rsidP="00FC3A75">
                      <w:pPr>
                        <w:spacing w:after="200" w:line="276" w:lineRule="auto"/>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 xml:space="preserve">قائمة الملاحق </w:t>
                      </w:r>
                    </w:p>
                    <w:p w:rsidR="00617FD4" w:rsidRDefault="00617FD4"/>
                  </w:txbxContent>
                </v:textbox>
              </v:shape>
            </w:pict>
          </mc:Fallback>
        </mc:AlternateContent>
      </w:r>
      <w:r w:rsidRPr="005A086D">
        <w:rPr>
          <w:rFonts w:ascii="Andalus" w:eastAsia="Times New Roman" w:hAnsi="Andalus" w:cs="Andalus"/>
          <w:noProof/>
          <w:sz w:val="32"/>
          <w:szCs w:val="32"/>
          <w:rtl/>
          <w:lang w:val="fr-FR" w:eastAsia="fr-FR"/>
        </w:rPr>
        <mc:AlternateContent>
          <mc:Choice Requires="wps">
            <w:drawing>
              <wp:anchor distT="0" distB="0" distL="114300" distR="114300" simplePos="0" relativeHeight="251659776" behindDoc="0" locked="0" layoutInCell="1" allowOverlap="1" wp14:anchorId="00F92D57" wp14:editId="724D0F69">
                <wp:simplePos x="0" y="0"/>
                <wp:positionH relativeFrom="margin">
                  <wp:align>right</wp:align>
                </wp:positionH>
                <wp:positionV relativeFrom="paragraph">
                  <wp:posOffset>523875</wp:posOffset>
                </wp:positionV>
                <wp:extent cx="5454503" cy="3710763"/>
                <wp:effectExtent l="0" t="0" r="13335" b="23495"/>
                <wp:wrapNone/>
                <wp:docPr id="36" name="Parchemin horizontal 36"/>
                <wp:cNvGraphicFramePr/>
                <a:graphic xmlns:a="http://schemas.openxmlformats.org/drawingml/2006/main">
                  <a:graphicData uri="http://schemas.microsoft.com/office/word/2010/wordprocessingShape">
                    <wps:wsp>
                      <wps:cNvSpPr/>
                      <wps:spPr>
                        <a:xfrm>
                          <a:off x="0" y="0"/>
                          <a:ext cx="5454503" cy="3710763"/>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DF8F" id="Parchemin horizontal 36" o:spid="_x0000_s1026" type="#_x0000_t98" style="position:absolute;margin-left:378.3pt;margin-top:41.25pt;width:429.5pt;height:292.2pt;z-index:251710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" fillcolor="window" strokecolor="windowText" strokeweight="2pt">
                <w10:wrap anchorx="margin"/>
              </v:shape>
            </w:pict>
          </mc:Fallback>
        </mc:AlternateContent>
      </w: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8F7B75" w:rsidRDefault="008F7B75" w:rsidP="00FC3A75">
      <w:pPr>
        <w:bidi/>
        <w:rPr>
          <w:rFonts w:ascii="Simplified Arabic" w:hAnsi="Simplified Arabic" w:cs="Simplified Arabic"/>
          <w:sz w:val="32"/>
          <w:szCs w:val="32"/>
          <w:rtl/>
          <w:lang w:val="en-US"/>
        </w:rPr>
        <w:sectPr w:rsidR="008F7B75" w:rsidSect="00EF7428">
          <w:headerReference w:type="default" r:id="rId28"/>
          <w:footerReference w:type="default" r:id="rId29"/>
          <w:footnotePr>
            <w:numRestart w:val="eachPage"/>
          </w:footnotePr>
          <w:pgSz w:w="11906" w:h="16838"/>
          <w:pgMar w:top="1134" w:right="1701" w:bottom="1134" w:left="1134" w:header="283" w:footer="709" w:gutter="0"/>
          <w:cols w:space="708"/>
          <w:docGrid w:linePitch="360"/>
        </w:sectPr>
      </w:pPr>
    </w:p>
    <w:p w:rsidR="00FC3A75" w:rsidRDefault="00FC3A75" w:rsidP="008F7B75">
      <w:pPr>
        <w:tabs>
          <w:tab w:val="left" w:pos="927"/>
        </w:tabs>
        <w:bidi/>
        <w:rPr>
          <w:rFonts w:ascii="Simplified Arabic" w:hAnsi="Simplified Arabic" w:cs="Simplified Arabic"/>
          <w:sz w:val="32"/>
          <w:szCs w:val="32"/>
          <w:rtl/>
          <w:lang w:val="en-US"/>
        </w:rPr>
      </w:pPr>
    </w:p>
    <w:tbl>
      <w:tblPr>
        <w:tblStyle w:val="Grilledutableau4"/>
        <w:bidiVisual/>
        <w:tblW w:w="0" w:type="auto"/>
        <w:tblInd w:w="14" w:type="dxa"/>
        <w:tblLook w:val="04A0" w:firstRow="1" w:lastRow="0" w:firstColumn="1" w:lastColumn="0" w:noHBand="0" w:noVBand="1"/>
      </w:tblPr>
      <w:tblGrid>
        <w:gridCol w:w="871"/>
        <w:gridCol w:w="7301"/>
        <w:gridCol w:w="1101"/>
      </w:tblGrid>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الرقم</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الملحق</w:t>
            </w:r>
          </w:p>
        </w:tc>
        <w:tc>
          <w:tcPr>
            <w:tcW w:w="1101" w:type="dxa"/>
            <w:vAlign w:val="center"/>
          </w:tcPr>
          <w:p w:rsidR="00A418F7" w:rsidRPr="005A086D" w:rsidRDefault="00617FD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الصفحة</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01</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نظام القبول المؤقت للمعدات</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68</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02</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وصل الدفع</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69</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03</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sz w:val="32"/>
                <w:szCs w:val="32"/>
                <w:rtl/>
                <w:lang w:val="en-US"/>
              </w:rPr>
              <w:t>التصر</w:t>
            </w:r>
            <w:r w:rsidRPr="005A086D">
              <w:rPr>
                <w:rFonts w:ascii="Simplified Arabic" w:hAnsi="Simplified Arabic" w:cs="Simplified Arabic" w:hint="cs"/>
                <w:sz w:val="32"/>
                <w:szCs w:val="32"/>
                <w:rtl/>
                <w:lang w:val="en-US"/>
              </w:rPr>
              <w:t>ي</w:t>
            </w:r>
            <w:r w:rsidRPr="005A086D">
              <w:rPr>
                <w:rFonts w:ascii="Simplified Arabic" w:hAnsi="Simplified Arabic" w:cs="Simplified Arabic"/>
                <w:sz w:val="32"/>
                <w:szCs w:val="32"/>
                <w:rtl/>
                <w:lang w:val="en-US"/>
              </w:rPr>
              <w:t>ح المفصل للبضائع عند الدخول</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70</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04</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الالتزام المكفول</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71</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05</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وصل الدفع</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72</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06</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73</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07</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فاتورة الحقوق و الرسوم الواجبة الدفع عند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74</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08</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وصل الدفع</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75</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09</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76</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10</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فاتورة الحقوق والرسوم الجمركية الواجبة الدفع عند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77</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11</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وصل الدفع</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78</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12</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79</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13</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فاتورة الحقوق والرسوم الجمركية الواجبة الدفع عند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80</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14</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وصل الدفع</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81</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15</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82</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16</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شهادة اثبات تعديل مدة العقد من طرف الوكالة الوطنية للدراسات ومتابعة انجاز الاستثمارات في السكك الحديدية</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83</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17</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نسخة طبق الأصل للبطاقة الجبائية للمؤسسة</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84</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18</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 من طرف مؤسسة عبور اتحاد لفائدة المؤسسة</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85</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19</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86</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20</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87</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sz w:val="32"/>
                <w:szCs w:val="32"/>
                <w:lang w:val="en-US" w:bidi="ar-DZ"/>
              </w:rPr>
              <w:t>21</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طلب التمديد</w:t>
            </w:r>
          </w:p>
        </w:tc>
        <w:tc>
          <w:tcPr>
            <w:tcW w:w="1101" w:type="dxa"/>
            <w:vAlign w:val="center"/>
          </w:tcPr>
          <w:p w:rsidR="00A418F7"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88</w:t>
            </w:r>
          </w:p>
        </w:tc>
      </w:tr>
      <w:tr w:rsidR="00A418F7" w:rsidRPr="005A086D" w:rsidTr="00B26359">
        <w:tc>
          <w:tcPr>
            <w:tcW w:w="87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lastRenderedPageBreak/>
              <w:t>22</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نظام القبول المؤقت للتحسين الايجابي</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89</w:t>
            </w:r>
          </w:p>
        </w:tc>
      </w:tr>
      <w:tr w:rsidR="00A418F7" w:rsidRPr="005A086D" w:rsidTr="00B26359">
        <w:tc>
          <w:tcPr>
            <w:tcW w:w="871" w:type="dxa"/>
            <w:vAlign w:val="center"/>
          </w:tcPr>
          <w:p w:rsidR="00A418F7" w:rsidRPr="008367C2" w:rsidRDefault="00A418F7" w:rsidP="00B26359">
            <w:pPr>
              <w:tabs>
                <w:tab w:val="left" w:pos="2072"/>
              </w:tabs>
              <w:bidi/>
              <w:jc w:val="center"/>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23</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قائمة المنتجات الموجهة للتصدير بعد عملية التحسين الايجابي</w:t>
            </w:r>
          </w:p>
        </w:tc>
        <w:tc>
          <w:tcPr>
            <w:tcW w:w="1101" w:type="dxa"/>
            <w:vAlign w:val="center"/>
          </w:tcPr>
          <w:p w:rsidR="00A418F7" w:rsidRPr="005A086D" w:rsidRDefault="000D1CA2"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90</w:t>
            </w:r>
          </w:p>
        </w:tc>
      </w:tr>
      <w:tr w:rsidR="00A418F7" w:rsidRPr="005A086D" w:rsidTr="00B26359">
        <w:tc>
          <w:tcPr>
            <w:tcW w:w="871" w:type="dxa"/>
            <w:vAlign w:val="center"/>
          </w:tcPr>
          <w:p w:rsidR="00A418F7" w:rsidRPr="005A086D" w:rsidRDefault="007F34D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24</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الكمية المستعملة من المادة الأولية المستوردة في الإنتاج و كمية النفايات</w:t>
            </w:r>
          </w:p>
        </w:tc>
        <w:tc>
          <w:tcPr>
            <w:tcW w:w="1101" w:type="dxa"/>
            <w:vAlign w:val="center"/>
          </w:tcPr>
          <w:p w:rsidR="00A418F7" w:rsidRPr="005A086D" w:rsidRDefault="007D56D8"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91</w:t>
            </w:r>
          </w:p>
        </w:tc>
      </w:tr>
      <w:tr w:rsidR="00A418F7" w:rsidRPr="005A086D" w:rsidTr="00B26359">
        <w:tc>
          <w:tcPr>
            <w:tcW w:w="871" w:type="dxa"/>
            <w:vAlign w:val="center"/>
          </w:tcPr>
          <w:p w:rsidR="00A418F7" w:rsidRPr="005A086D" w:rsidRDefault="007F34D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25</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الموافقة على الطلب</w:t>
            </w:r>
          </w:p>
        </w:tc>
        <w:tc>
          <w:tcPr>
            <w:tcW w:w="1101" w:type="dxa"/>
            <w:vAlign w:val="center"/>
          </w:tcPr>
          <w:p w:rsidR="00A418F7" w:rsidRPr="005A086D" w:rsidRDefault="007D56D8"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92</w:t>
            </w:r>
          </w:p>
        </w:tc>
      </w:tr>
      <w:tr w:rsidR="00A418F7" w:rsidRPr="005A086D" w:rsidTr="00B26359">
        <w:tc>
          <w:tcPr>
            <w:tcW w:w="871" w:type="dxa"/>
            <w:vAlign w:val="center"/>
          </w:tcPr>
          <w:p w:rsidR="00A418F7" w:rsidRPr="005A086D" w:rsidRDefault="007F34D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26</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طلب التمديد</w:t>
            </w:r>
          </w:p>
        </w:tc>
        <w:tc>
          <w:tcPr>
            <w:tcW w:w="1101" w:type="dxa"/>
            <w:vAlign w:val="center"/>
          </w:tcPr>
          <w:p w:rsidR="00A418F7" w:rsidRPr="005A086D" w:rsidRDefault="007D56D8"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93</w:t>
            </w:r>
          </w:p>
        </w:tc>
      </w:tr>
      <w:tr w:rsidR="00A418F7" w:rsidRPr="005A086D" w:rsidTr="00B26359">
        <w:tc>
          <w:tcPr>
            <w:tcW w:w="871" w:type="dxa"/>
            <w:vAlign w:val="center"/>
          </w:tcPr>
          <w:p w:rsidR="00A418F7" w:rsidRPr="005A086D" w:rsidRDefault="007F34D4"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27</w:t>
            </w:r>
          </w:p>
        </w:tc>
        <w:tc>
          <w:tcPr>
            <w:tcW w:w="7301" w:type="dxa"/>
            <w:vAlign w:val="center"/>
          </w:tcPr>
          <w:p w:rsidR="00A418F7" w:rsidRPr="005A086D" w:rsidRDefault="00A418F7" w:rsidP="00B26359">
            <w:pPr>
              <w:tabs>
                <w:tab w:val="left" w:pos="2072"/>
              </w:tabs>
              <w:bidi/>
              <w:jc w:val="center"/>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bidi="ar-DZ"/>
              </w:rPr>
              <w:t>الموافقة على طلب التمديد</w:t>
            </w:r>
          </w:p>
        </w:tc>
        <w:tc>
          <w:tcPr>
            <w:tcW w:w="1101" w:type="dxa"/>
            <w:vAlign w:val="center"/>
          </w:tcPr>
          <w:p w:rsidR="00A418F7" w:rsidRPr="005A086D" w:rsidRDefault="007D56D8" w:rsidP="00B26359">
            <w:pPr>
              <w:tabs>
                <w:tab w:val="left" w:pos="2072"/>
              </w:tabs>
              <w:bidi/>
              <w:jc w:val="center"/>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94</w:t>
            </w:r>
          </w:p>
        </w:tc>
      </w:tr>
    </w:tbl>
    <w:p w:rsidR="00FC3A75" w:rsidRDefault="008F7B75" w:rsidP="008F7B75">
      <w:pPr>
        <w:tabs>
          <w:tab w:val="left" w:pos="1121"/>
        </w:tabs>
        <w:bidi/>
        <w:rPr>
          <w:rFonts w:ascii="Simplified Arabic" w:hAnsi="Simplified Arabic" w:cs="Simplified Arabic"/>
          <w:sz w:val="32"/>
          <w:szCs w:val="32"/>
          <w:rtl/>
          <w:lang w:val="en-US"/>
        </w:rPr>
      </w:pPr>
      <w:r>
        <w:rPr>
          <w:rFonts w:ascii="Simplified Arabic" w:hAnsi="Simplified Arabic" w:cs="Simplified Arabic"/>
          <w:sz w:val="32"/>
          <w:szCs w:val="32"/>
          <w:rtl/>
          <w:lang w:val="en-US"/>
        </w:rPr>
        <w:tab/>
      </w: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8F7B75" w:rsidRDefault="008F7B75" w:rsidP="00FC3A75">
      <w:pPr>
        <w:tabs>
          <w:tab w:val="left" w:pos="927"/>
        </w:tabs>
        <w:bidi/>
        <w:rPr>
          <w:rFonts w:ascii="Simplified Arabic" w:hAnsi="Simplified Arabic" w:cs="Simplified Arabic"/>
          <w:sz w:val="32"/>
          <w:szCs w:val="32"/>
          <w:rtl/>
          <w:lang w:val="en-US"/>
        </w:rPr>
        <w:sectPr w:rsidR="008F7B75" w:rsidSect="00F77C06">
          <w:headerReference w:type="default" r:id="rId30"/>
          <w:footerReference w:type="default" r:id="rId31"/>
          <w:footnotePr>
            <w:numRestart w:val="eachPage"/>
          </w:footnotePr>
          <w:pgSz w:w="11906" w:h="16838"/>
          <w:pgMar w:top="1134" w:right="1701" w:bottom="1134" w:left="1134" w:header="283" w:footer="709" w:gutter="0"/>
          <w:pgNumType w:fmt="upperRoman" w:start="7"/>
          <w:cols w:space="708"/>
          <w:docGrid w:linePitch="360"/>
        </w:sect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p>
    <w:p w:rsidR="00FC3A75" w:rsidRDefault="00FC3A75" w:rsidP="00FC3A75">
      <w:pPr>
        <w:tabs>
          <w:tab w:val="left" w:pos="927"/>
        </w:tabs>
        <w:bidi/>
        <w:rPr>
          <w:rFonts w:ascii="Simplified Arabic" w:hAnsi="Simplified Arabic" w:cs="Simplified Arabic"/>
          <w:sz w:val="32"/>
          <w:szCs w:val="32"/>
          <w:rtl/>
          <w:lang w:val="en-US"/>
        </w:rPr>
      </w:pPr>
      <w:r>
        <w:rPr>
          <w:rFonts w:ascii="Andalus" w:eastAsia="Times New Roman" w:hAnsi="Andalus" w:cs="Andalus"/>
          <w:noProof/>
          <w:sz w:val="32"/>
          <w:szCs w:val="32"/>
          <w:rtl/>
          <w:lang w:val="fr-FR" w:eastAsia="fr-FR"/>
        </w:rPr>
        <mc:AlternateContent>
          <mc:Choice Requires="wps">
            <w:drawing>
              <wp:anchor distT="0" distB="0" distL="114300" distR="114300" simplePos="0" relativeHeight="251662848" behindDoc="0" locked="0" layoutInCell="1" allowOverlap="1" wp14:anchorId="351A8B9B" wp14:editId="566A81FD">
                <wp:simplePos x="0" y="0"/>
                <wp:positionH relativeFrom="column">
                  <wp:posOffset>1652905</wp:posOffset>
                </wp:positionH>
                <wp:positionV relativeFrom="paragraph">
                  <wp:posOffset>1668780</wp:posOffset>
                </wp:positionV>
                <wp:extent cx="3143250" cy="1133475"/>
                <wp:effectExtent l="0" t="0" r="19050" b="28575"/>
                <wp:wrapNone/>
                <wp:docPr id="37" name="Zone de texte 37"/>
                <wp:cNvGraphicFramePr/>
                <a:graphic xmlns:a="http://schemas.openxmlformats.org/drawingml/2006/main">
                  <a:graphicData uri="http://schemas.microsoft.com/office/word/2010/wordprocessingShape">
                    <wps:wsp>
                      <wps:cNvSpPr txBox="1"/>
                      <wps:spPr>
                        <a:xfrm>
                          <a:off x="0" y="0"/>
                          <a:ext cx="3143250" cy="1133475"/>
                        </a:xfrm>
                        <a:prstGeom prst="rect">
                          <a:avLst/>
                        </a:prstGeom>
                        <a:solidFill>
                          <a:schemeClr val="lt1"/>
                        </a:solidFill>
                        <a:ln w="6350">
                          <a:solidFill>
                            <a:schemeClr val="bg1"/>
                          </a:solidFill>
                        </a:ln>
                      </wps:spPr>
                      <wps:txbx>
                        <w:txbxContent>
                          <w:p w:rsidR="00617FD4" w:rsidRPr="005A086D" w:rsidRDefault="00617FD4" w:rsidP="00FC3A75">
                            <w:pPr>
                              <w:bidi/>
                              <w:spacing w:after="200" w:line="276" w:lineRule="auto"/>
                              <w:jc w:val="center"/>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المقدمة</w:t>
                            </w:r>
                          </w:p>
                          <w:p w:rsidR="00617FD4" w:rsidRDefault="00617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7" o:spid="_x0000_s1034" type="#_x0000_t202" style="position:absolute;left:0;text-align:left;margin-left:130.15pt;margin-top:131.4pt;width:247.5pt;height:89.2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" fillcolor="white [3201]" strokecolor="white [3212]" strokeweight=".5pt">
                <v:textbox>
                  <w:txbxContent>
                    <w:p w:rsidR="00617FD4" w:rsidRPr="005A086D" w:rsidRDefault="00617FD4" w:rsidP="00FC3A75">
                      <w:pPr>
                        <w:bidi/>
                        <w:spacing w:after="200" w:line="276" w:lineRule="auto"/>
                        <w:jc w:val="center"/>
                        <w:rPr>
                          <w:rFonts w:ascii="Simplified Arabic" w:eastAsia="Times New Roman" w:hAnsi="Simplified Arabic" w:cs="Simplified Arabic"/>
                          <w:b/>
                          <w:bCs/>
                          <w:sz w:val="96"/>
                          <w:szCs w:val="96"/>
                          <w:lang w:eastAsia="fr-FR" w:bidi="ar-DZ"/>
                        </w:rPr>
                      </w:pPr>
                      <w:r w:rsidRPr="005A086D">
                        <w:rPr>
                          <w:rFonts w:ascii="Simplified Arabic" w:eastAsia="Times New Roman" w:hAnsi="Simplified Arabic" w:cs="Simplified Arabic" w:hint="cs"/>
                          <w:b/>
                          <w:bCs/>
                          <w:sz w:val="96"/>
                          <w:szCs w:val="96"/>
                          <w:rtl/>
                          <w:lang w:eastAsia="fr-FR" w:bidi="ar-DZ"/>
                        </w:rPr>
                        <w:t>المقدمة</w:t>
                      </w:r>
                    </w:p>
                    <w:p w:rsidR="00617FD4" w:rsidRDefault="00617FD4"/>
                  </w:txbxContent>
                </v:textbox>
              </v:shape>
            </w:pict>
          </mc:Fallback>
        </mc:AlternateContent>
      </w:r>
      <w:r w:rsidRPr="005A086D">
        <w:rPr>
          <w:rFonts w:ascii="Andalus" w:eastAsia="Times New Roman" w:hAnsi="Andalus" w:cs="Andalus"/>
          <w:noProof/>
          <w:sz w:val="32"/>
          <w:szCs w:val="32"/>
          <w:rtl/>
          <w:lang w:val="fr-FR" w:eastAsia="fr-FR"/>
        </w:rPr>
        <mc:AlternateContent>
          <mc:Choice Requires="wps">
            <w:drawing>
              <wp:anchor distT="0" distB="0" distL="114300" distR="114300" simplePos="0" relativeHeight="251661824" behindDoc="0" locked="0" layoutInCell="1" allowOverlap="1" wp14:anchorId="4F09A817" wp14:editId="40826AC0">
                <wp:simplePos x="0" y="0"/>
                <wp:positionH relativeFrom="margin">
                  <wp:align>right</wp:align>
                </wp:positionH>
                <wp:positionV relativeFrom="paragraph">
                  <wp:posOffset>437515</wp:posOffset>
                </wp:positionV>
                <wp:extent cx="5454503" cy="3710763"/>
                <wp:effectExtent l="0" t="0" r="13335" b="23495"/>
                <wp:wrapNone/>
                <wp:docPr id="47" name="Parchemin horizontal 47"/>
                <wp:cNvGraphicFramePr/>
                <a:graphic xmlns:a="http://schemas.openxmlformats.org/drawingml/2006/main">
                  <a:graphicData uri="http://schemas.microsoft.com/office/word/2010/wordprocessingShape">
                    <wps:wsp>
                      <wps:cNvSpPr/>
                      <wps:spPr>
                        <a:xfrm>
                          <a:off x="0" y="0"/>
                          <a:ext cx="5454503" cy="3710763"/>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83D3" id="Parchemin horizontal 47" o:spid="_x0000_s1026" type="#_x0000_t98" style="position:absolute;margin-left:378.3pt;margin-top:34.45pt;width:429.5pt;height:292.2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" fillcolor="window" strokecolor="windowText" strokeweight="2pt">
                <w10:wrap anchorx="margin"/>
              </v:shape>
            </w:pict>
          </mc:Fallback>
        </mc:AlternateContent>
      </w: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Pr="005A086D" w:rsidRDefault="00FC3A75" w:rsidP="00FC3A75">
      <w:pPr>
        <w:bidi/>
        <w:rPr>
          <w:rFonts w:ascii="Simplified Arabic" w:hAnsi="Simplified Arabic" w:cs="Simplified Arabic"/>
          <w:sz w:val="32"/>
          <w:szCs w:val="32"/>
          <w:rtl/>
          <w:lang w:val="en-US"/>
        </w:rPr>
      </w:pPr>
    </w:p>
    <w:p w:rsidR="00FC3A75" w:rsidRDefault="00FC3A75" w:rsidP="00FC3A75">
      <w:pPr>
        <w:bidi/>
        <w:rPr>
          <w:rFonts w:ascii="Simplified Arabic" w:hAnsi="Simplified Arabic" w:cs="Simplified Arabic"/>
          <w:sz w:val="32"/>
          <w:szCs w:val="32"/>
          <w:rtl/>
          <w:lang w:val="en-US"/>
        </w:rPr>
      </w:pPr>
    </w:p>
    <w:p w:rsidR="008F7B75" w:rsidRDefault="008F7B75" w:rsidP="00FC3A75">
      <w:pPr>
        <w:bidi/>
        <w:rPr>
          <w:rFonts w:ascii="Simplified Arabic" w:hAnsi="Simplified Arabic" w:cs="Simplified Arabic"/>
          <w:sz w:val="32"/>
          <w:szCs w:val="32"/>
          <w:rtl/>
          <w:lang w:val="en-US"/>
        </w:rPr>
        <w:sectPr w:rsidR="008F7B75" w:rsidSect="00EF7428">
          <w:headerReference w:type="default" r:id="rId32"/>
          <w:footerReference w:type="default" r:id="rId33"/>
          <w:footnotePr>
            <w:numRestart w:val="eachPage"/>
          </w:footnotePr>
          <w:pgSz w:w="11906" w:h="16838"/>
          <w:pgMar w:top="1134" w:right="1701" w:bottom="1134" w:left="1134" w:header="283" w:footer="709" w:gutter="0"/>
          <w:cols w:space="708"/>
          <w:docGrid w:linePitch="360"/>
        </w:sectPr>
      </w:pPr>
    </w:p>
    <w:p w:rsidR="00FC3A75" w:rsidRPr="005A086D" w:rsidRDefault="00FC3A75" w:rsidP="006752FA">
      <w:pPr>
        <w:bidi/>
        <w:jc w:val="both"/>
        <w:rPr>
          <w:rFonts w:ascii="Simplified Arabic" w:hAnsi="Simplified Arabic" w:cs="Simplified Arabic"/>
          <w:sz w:val="32"/>
          <w:szCs w:val="32"/>
        </w:rPr>
      </w:pPr>
      <w:r w:rsidRPr="005A086D">
        <w:rPr>
          <w:rFonts w:ascii="Simplified Arabic" w:hAnsi="Simplified Arabic" w:cs="Simplified Arabic" w:hint="cs"/>
          <w:sz w:val="32"/>
          <w:szCs w:val="32"/>
          <w:rtl/>
          <w:lang w:val="en-US"/>
        </w:rPr>
        <w:lastRenderedPageBreak/>
        <w:t>تعتبر ا</w:t>
      </w:r>
      <w:r w:rsidRPr="005A086D">
        <w:rPr>
          <w:rFonts w:ascii="Simplified Arabic" w:hAnsi="Simplified Arabic" w:cs="Simplified Arabic"/>
          <w:sz w:val="32"/>
          <w:szCs w:val="32"/>
          <w:rtl/>
          <w:lang w:val="en-US"/>
        </w:rPr>
        <w:t xml:space="preserve">لجزائر من الدول التي </w:t>
      </w:r>
      <w:r w:rsidRPr="005A086D">
        <w:rPr>
          <w:rFonts w:ascii="Simplified Arabic" w:hAnsi="Simplified Arabic" w:cs="Simplified Arabic" w:hint="cs"/>
          <w:sz w:val="32"/>
          <w:szCs w:val="32"/>
          <w:rtl/>
          <w:lang w:val="en-US"/>
        </w:rPr>
        <w:t>ا</w:t>
      </w:r>
      <w:r w:rsidRPr="005A086D">
        <w:rPr>
          <w:rFonts w:ascii="Simplified Arabic" w:hAnsi="Simplified Arabic" w:cs="Simplified Arabic"/>
          <w:sz w:val="32"/>
          <w:szCs w:val="32"/>
          <w:rtl/>
          <w:lang w:val="en-US"/>
        </w:rPr>
        <w:t xml:space="preserve">عتمد اقتصادها منذ </w:t>
      </w:r>
      <w:r w:rsidRPr="005A086D">
        <w:rPr>
          <w:rFonts w:ascii="Simplified Arabic" w:hAnsi="Simplified Arabic" w:cs="Simplified Arabic" w:hint="cs"/>
          <w:sz w:val="32"/>
          <w:szCs w:val="32"/>
          <w:rtl/>
          <w:lang w:val="en-US"/>
        </w:rPr>
        <w:t>الاستقلال</w:t>
      </w:r>
      <w:r w:rsidRPr="005A086D">
        <w:rPr>
          <w:rFonts w:ascii="Simplified Arabic" w:hAnsi="Simplified Arabic" w:cs="Simplified Arabic"/>
          <w:sz w:val="32"/>
          <w:szCs w:val="32"/>
          <w:rtl/>
          <w:lang w:val="en-US"/>
        </w:rPr>
        <w:t xml:space="preserve"> بصورة كلية على تصدير المحروقات،</w:t>
      </w:r>
      <w:r w:rsidRPr="005A086D">
        <w:rPr>
          <w:rFonts w:ascii="Simplified Arabic" w:hAnsi="Simplified Arabic" w:cs="Simplified Arabic" w:hint="cs"/>
          <w:sz w:val="32"/>
          <w:szCs w:val="32"/>
          <w:rtl/>
          <w:lang w:val="en-US"/>
        </w:rPr>
        <w:t xml:space="preserve"> لكن في</w:t>
      </w:r>
      <w:r w:rsidRPr="005A086D">
        <w:rPr>
          <w:rFonts w:ascii="Simplified Arabic" w:hAnsi="Simplified Arabic" w:cs="Simplified Arabic"/>
          <w:sz w:val="32"/>
          <w:szCs w:val="32"/>
          <w:rtl/>
          <w:lang w:val="en-US"/>
        </w:rPr>
        <w:t xml:space="preserve"> نهاية ثمانينات القرن الماضي </w:t>
      </w:r>
      <w:r w:rsidRPr="005A086D">
        <w:rPr>
          <w:rFonts w:ascii="Simplified Arabic" w:hAnsi="Simplified Arabic" w:cs="Simplified Arabic" w:hint="cs"/>
          <w:sz w:val="32"/>
          <w:szCs w:val="32"/>
          <w:rtl/>
          <w:lang w:val="en-US"/>
        </w:rPr>
        <w:t xml:space="preserve">شهدت الجزائر </w:t>
      </w:r>
      <w:r w:rsidRPr="005A086D">
        <w:rPr>
          <w:rFonts w:ascii="Simplified Arabic" w:hAnsi="Simplified Arabic" w:cs="Simplified Arabic"/>
          <w:sz w:val="32"/>
          <w:szCs w:val="32"/>
          <w:rtl/>
          <w:lang w:val="en-US"/>
        </w:rPr>
        <w:t>ازمة اقتصادية ومالية بالدرجة الاولى جاءت نتيجة انهيار اسعار البترول مما ادى الى عجز في الاقتصاد الوطني وعدم قدر</w:t>
      </w:r>
      <w:r w:rsidRPr="005A086D">
        <w:rPr>
          <w:rFonts w:ascii="Simplified Arabic" w:hAnsi="Simplified Arabic" w:cs="Simplified Arabic" w:hint="cs"/>
          <w:sz w:val="32"/>
          <w:szCs w:val="32"/>
          <w:rtl/>
          <w:lang w:val="en-US" w:bidi="ar-DZ"/>
        </w:rPr>
        <w:t>ة الدولة</w:t>
      </w:r>
      <w:r w:rsidRPr="005A086D">
        <w:rPr>
          <w:rFonts w:ascii="Simplified Arabic" w:hAnsi="Simplified Arabic" w:cs="Simplified Arabic" w:hint="cs"/>
          <w:sz w:val="32"/>
          <w:szCs w:val="32"/>
          <w:rtl/>
          <w:lang w:val="en-US"/>
        </w:rPr>
        <w:t> </w:t>
      </w:r>
      <w:r w:rsidRPr="005A086D">
        <w:rPr>
          <w:rFonts w:ascii="Simplified Arabic" w:hAnsi="Simplified Arabic" w:cs="Simplified Arabic"/>
          <w:sz w:val="32"/>
          <w:szCs w:val="32"/>
          <w:rtl/>
          <w:lang w:val="en-US"/>
        </w:rPr>
        <w:t xml:space="preserve">على الاستمرار والتأقلم مع مقتضيات التنمية الاجتماعية </w:t>
      </w:r>
      <w:r w:rsidRPr="005A086D">
        <w:rPr>
          <w:rFonts w:ascii="Simplified Arabic" w:hAnsi="Simplified Arabic" w:cs="Simplified Arabic" w:hint="cs"/>
          <w:sz w:val="32"/>
          <w:szCs w:val="32"/>
          <w:rtl/>
          <w:lang w:val="en-US"/>
        </w:rPr>
        <w:t>والاقتصادية، و</w:t>
      </w:r>
      <w:r w:rsidRPr="005A086D">
        <w:rPr>
          <w:rFonts w:ascii="Simplified Arabic" w:hAnsi="Simplified Arabic" w:cs="Simplified Arabic"/>
          <w:sz w:val="32"/>
          <w:szCs w:val="32"/>
          <w:rtl/>
          <w:lang w:val="en-US"/>
        </w:rPr>
        <w:t xml:space="preserve">على هذا الاساس استدعى الامر في السنوات الاخيرة </w:t>
      </w:r>
      <w:r w:rsidRPr="005A086D">
        <w:rPr>
          <w:rFonts w:ascii="Simplified Arabic" w:hAnsi="Simplified Arabic" w:cs="Simplified Arabic" w:hint="cs"/>
          <w:sz w:val="32"/>
          <w:szCs w:val="32"/>
          <w:rtl/>
          <w:lang w:val="en-US"/>
        </w:rPr>
        <w:t xml:space="preserve">الى وجوب </w:t>
      </w:r>
      <w:r w:rsidRPr="005A086D">
        <w:rPr>
          <w:rFonts w:ascii="Simplified Arabic" w:hAnsi="Simplified Arabic" w:cs="Simplified Arabic"/>
          <w:sz w:val="32"/>
          <w:szCs w:val="32"/>
          <w:rtl/>
          <w:lang w:val="en-US"/>
        </w:rPr>
        <w:t xml:space="preserve">إعادة صياغة </w:t>
      </w:r>
      <w:r w:rsidRPr="005A086D">
        <w:rPr>
          <w:rFonts w:ascii="Simplified Arabic" w:hAnsi="Simplified Arabic" w:cs="Simplified Arabic" w:hint="cs"/>
          <w:sz w:val="32"/>
          <w:szCs w:val="32"/>
          <w:rtl/>
          <w:lang w:val="en-US"/>
        </w:rPr>
        <w:t xml:space="preserve">السياسة </w:t>
      </w:r>
      <w:r w:rsidRPr="005A086D">
        <w:rPr>
          <w:rFonts w:ascii="Simplified Arabic" w:hAnsi="Simplified Arabic" w:cs="Simplified Arabic"/>
          <w:sz w:val="32"/>
          <w:szCs w:val="32"/>
          <w:rtl/>
          <w:lang w:val="en-US"/>
        </w:rPr>
        <w:t xml:space="preserve">التنموية من خلال سلسلة من الاصلاحات الاقتصادية </w:t>
      </w:r>
      <w:r w:rsidRPr="005A086D">
        <w:rPr>
          <w:rFonts w:ascii="Simplified Arabic" w:hAnsi="Simplified Arabic" w:cs="Simplified Arabic" w:hint="cs"/>
          <w:sz w:val="32"/>
          <w:szCs w:val="32"/>
          <w:rtl/>
          <w:lang w:val="en-US"/>
        </w:rPr>
        <w:t>والهيكلية كرد</w:t>
      </w:r>
      <w:r w:rsidRPr="005A086D">
        <w:rPr>
          <w:rFonts w:ascii="Simplified Arabic" w:hAnsi="Simplified Arabic" w:cs="Simplified Arabic"/>
          <w:sz w:val="32"/>
          <w:szCs w:val="32"/>
          <w:rtl/>
          <w:lang w:val="en-US"/>
        </w:rPr>
        <w:t xml:space="preserve"> فعل </w:t>
      </w:r>
      <w:r w:rsidRPr="005A086D">
        <w:rPr>
          <w:rFonts w:ascii="Simplified Arabic" w:hAnsi="Simplified Arabic" w:cs="Simplified Arabic" w:hint="cs"/>
          <w:sz w:val="32"/>
          <w:szCs w:val="32"/>
          <w:rtl/>
          <w:lang w:val="en-US"/>
        </w:rPr>
        <w:t xml:space="preserve">لأثار </w:t>
      </w:r>
      <w:r w:rsidRPr="005A086D">
        <w:rPr>
          <w:rFonts w:ascii="Simplified Arabic" w:hAnsi="Simplified Arabic" w:cs="Simplified Arabic"/>
          <w:sz w:val="32"/>
          <w:szCs w:val="32"/>
          <w:rtl/>
          <w:lang w:val="en-US"/>
        </w:rPr>
        <w:t>الازمة البترولية</w:t>
      </w:r>
      <w:r w:rsidRPr="005A086D">
        <w:rPr>
          <w:rFonts w:ascii="Simplified Arabic" w:hAnsi="Simplified Arabic" w:cs="Simplified Arabic" w:hint="cs"/>
          <w:sz w:val="32"/>
          <w:szCs w:val="32"/>
          <w:rtl/>
          <w:lang w:val="en-US"/>
        </w:rPr>
        <w:t>.</w:t>
      </w:r>
      <w:r w:rsidRPr="005A086D">
        <w:rPr>
          <w:rFonts w:ascii="Simplified Arabic" w:hAnsi="Simplified Arabic" w:cs="Simplified Arabic"/>
          <w:sz w:val="32"/>
          <w:szCs w:val="32"/>
        </w:rPr>
        <w:t> </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sz w:val="32"/>
          <w:szCs w:val="32"/>
          <w:rtl/>
          <w:lang w:val="en-US"/>
        </w:rPr>
        <w:t xml:space="preserve">كان من بين </w:t>
      </w:r>
      <w:r w:rsidRPr="005A086D">
        <w:rPr>
          <w:rFonts w:ascii="Simplified Arabic" w:hAnsi="Simplified Arabic" w:cs="Simplified Arabic" w:hint="cs"/>
          <w:sz w:val="32"/>
          <w:szCs w:val="32"/>
          <w:rtl/>
          <w:lang w:val="en-US"/>
        </w:rPr>
        <w:t>الأهداف</w:t>
      </w:r>
      <w:r w:rsidRPr="005A086D">
        <w:rPr>
          <w:rFonts w:ascii="Simplified Arabic" w:hAnsi="Simplified Arabic" w:cs="Simplified Arabic"/>
          <w:sz w:val="32"/>
          <w:szCs w:val="32"/>
          <w:rtl/>
          <w:lang w:val="en-US"/>
        </w:rPr>
        <w:t xml:space="preserve"> المنشودة </w:t>
      </w:r>
      <w:r w:rsidRPr="005A086D">
        <w:rPr>
          <w:rFonts w:ascii="Simplified Arabic" w:hAnsi="Simplified Arabic" w:cs="Simplified Arabic" w:hint="cs"/>
          <w:sz w:val="32"/>
          <w:szCs w:val="32"/>
          <w:rtl/>
          <w:lang w:val="en-US"/>
        </w:rPr>
        <w:t>وراء هذ</w:t>
      </w:r>
      <w:r w:rsidRPr="005A086D">
        <w:rPr>
          <w:rFonts w:ascii="Simplified Arabic" w:hAnsi="Simplified Arabic" w:cs="Simplified Arabic" w:hint="eastAsia"/>
          <w:sz w:val="32"/>
          <w:szCs w:val="32"/>
          <w:rtl/>
          <w:lang w:val="en-US"/>
        </w:rPr>
        <w:t>ه</w:t>
      </w:r>
      <w:r w:rsidRPr="005A086D">
        <w:rPr>
          <w:rFonts w:ascii="Simplified Arabic" w:hAnsi="Simplified Arabic" w:cs="Simplified Arabic"/>
          <w:sz w:val="32"/>
          <w:szCs w:val="32"/>
          <w:rtl/>
          <w:lang w:val="en-US"/>
        </w:rPr>
        <w:t xml:space="preserve"> </w:t>
      </w:r>
      <w:r w:rsidRPr="005A086D">
        <w:rPr>
          <w:rFonts w:ascii="Simplified Arabic" w:hAnsi="Simplified Arabic" w:cs="Simplified Arabic" w:hint="cs"/>
          <w:sz w:val="32"/>
          <w:szCs w:val="32"/>
          <w:rtl/>
          <w:lang w:val="en-US"/>
        </w:rPr>
        <w:t xml:space="preserve">الإصلاحات، </w:t>
      </w:r>
      <w:r w:rsidRPr="005A086D">
        <w:rPr>
          <w:rFonts w:ascii="Simplified Arabic" w:hAnsi="Simplified Arabic" w:cs="Simplified Arabic"/>
          <w:sz w:val="32"/>
          <w:szCs w:val="32"/>
          <w:rtl/>
          <w:lang w:val="en-US"/>
        </w:rPr>
        <w:t>محاولة</w:t>
      </w:r>
      <w:r w:rsidRPr="005A086D">
        <w:rPr>
          <w:rFonts w:ascii="Simplified Arabic" w:hAnsi="Simplified Arabic" w:cs="Simplified Arabic" w:hint="cs"/>
          <w:sz w:val="32"/>
          <w:szCs w:val="32"/>
          <w:rtl/>
          <w:lang w:val="en-US"/>
        </w:rPr>
        <w:t xml:space="preserve"> الدولة </w:t>
      </w:r>
      <w:r w:rsidRPr="005A086D">
        <w:rPr>
          <w:rFonts w:ascii="Simplified Arabic" w:hAnsi="Simplified Arabic" w:cs="Simplified Arabic"/>
          <w:sz w:val="32"/>
          <w:szCs w:val="32"/>
          <w:rtl/>
          <w:lang w:val="en-US"/>
        </w:rPr>
        <w:t>تنويع مصادر</w:t>
      </w:r>
      <w:r w:rsidRPr="005A086D">
        <w:rPr>
          <w:rFonts w:ascii="Simplified Arabic" w:hAnsi="Simplified Arabic" w:cs="Simplified Arabic" w:hint="cs"/>
          <w:sz w:val="32"/>
          <w:szCs w:val="32"/>
          <w:rtl/>
          <w:lang w:val="en-US"/>
        </w:rPr>
        <w:t xml:space="preserve"> </w:t>
      </w:r>
      <w:r w:rsidRPr="005A086D">
        <w:rPr>
          <w:rFonts w:ascii="Simplified Arabic" w:hAnsi="Simplified Arabic" w:cs="Simplified Arabic"/>
          <w:sz w:val="32"/>
          <w:szCs w:val="32"/>
          <w:rtl/>
          <w:lang w:val="en-US"/>
        </w:rPr>
        <w:t>الدخل</w:t>
      </w:r>
      <w:r w:rsidRPr="005A086D">
        <w:rPr>
          <w:rFonts w:ascii="Simplified Arabic" w:hAnsi="Simplified Arabic" w:cs="Simplified Arabic" w:hint="cs"/>
          <w:sz w:val="32"/>
          <w:szCs w:val="32"/>
          <w:rtl/>
          <w:lang w:val="en-US"/>
        </w:rPr>
        <w:t xml:space="preserve"> أي الانفتاح أكثر على التبادل الخارجي والانخراط بما يعرف باقتصاد السوق ا</w:t>
      </w:r>
      <w:r w:rsidRPr="005A086D">
        <w:rPr>
          <w:rFonts w:ascii="Simplified Arabic" w:hAnsi="Simplified Arabic" w:cs="Simplified Arabic"/>
          <w:sz w:val="32"/>
          <w:szCs w:val="32"/>
          <w:rtl/>
          <w:lang w:val="en-US"/>
        </w:rPr>
        <w:t>لذي يرتكز</w:t>
      </w:r>
      <w:r w:rsidRPr="005A086D">
        <w:rPr>
          <w:rFonts w:ascii="Simplified Arabic" w:hAnsi="Simplified Arabic" w:cs="Simplified Arabic" w:hint="cs"/>
          <w:sz w:val="32"/>
          <w:szCs w:val="32"/>
          <w:rtl/>
          <w:lang w:val="en-US"/>
        </w:rPr>
        <w:t xml:space="preserve"> على</w:t>
      </w:r>
      <w:r w:rsidRPr="005A086D">
        <w:rPr>
          <w:rFonts w:ascii="Simplified Arabic" w:hAnsi="Simplified Arabic" w:cs="Simplified Arabic"/>
          <w:sz w:val="32"/>
          <w:szCs w:val="32"/>
          <w:rtl/>
          <w:lang w:val="en-US"/>
        </w:rPr>
        <w:t xml:space="preserve"> الحرية </w:t>
      </w:r>
      <w:r w:rsidRPr="005A086D">
        <w:rPr>
          <w:rFonts w:ascii="Simplified Arabic" w:hAnsi="Simplified Arabic" w:cs="Simplified Arabic" w:hint="cs"/>
          <w:sz w:val="32"/>
          <w:szCs w:val="32"/>
          <w:rtl/>
          <w:lang w:val="en-US"/>
        </w:rPr>
        <w:t xml:space="preserve">الاقتصادية والمنافسة، حيث ووجب على إدارة الجمارك التكيف مع هذه التغيرات والانتقال </w:t>
      </w:r>
      <w:r w:rsidRPr="005A086D">
        <w:rPr>
          <w:rFonts w:ascii="Simplified Arabic" w:hAnsi="Simplified Arabic" w:cs="Simplified Arabic"/>
          <w:sz w:val="32"/>
          <w:szCs w:val="32"/>
          <w:rtl/>
          <w:lang w:val="en-US"/>
        </w:rPr>
        <w:t>من الدور الكلاسيكي الموكل لها المتمثل في الجباية إلى دور اقتصادي يرتكز على المشاركة في تطوير الاقتصاد الوطني</w:t>
      </w:r>
      <w:r w:rsidRPr="005A086D">
        <w:rPr>
          <w:rFonts w:ascii="Simplified Arabic" w:hAnsi="Simplified Arabic" w:cs="Simplified Arabic" w:hint="cs"/>
          <w:sz w:val="32"/>
          <w:szCs w:val="32"/>
          <w:rtl/>
          <w:lang w:val="en-US"/>
        </w:rPr>
        <w:t xml:space="preserve"> وذلك من خلال </w:t>
      </w:r>
      <w:r w:rsidRPr="005A086D">
        <w:rPr>
          <w:rFonts w:ascii="Simplified Arabic" w:hAnsi="Simplified Arabic" w:cs="Simplified Arabic"/>
          <w:sz w:val="32"/>
          <w:szCs w:val="32"/>
          <w:rtl/>
          <w:lang w:val="en-US"/>
        </w:rPr>
        <w:t>وضع آليات وميكانيزمات جمركية من طرف المشرع لفائدة المتعاملين</w:t>
      </w:r>
      <w:r w:rsidRPr="005A086D">
        <w:rPr>
          <w:rFonts w:ascii="Simplified Arabic" w:hAnsi="Simplified Arabic" w:cs="Simplified Arabic" w:hint="cs"/>
          <w:sz w:val="32"/>
          <w:szCs w:val="32"/>
          <w:rtl/>
          <w:lang w:val="en-US"/>
        </w:rPr>
        <w:t xml:space="preserve"> تهدف لتسهيل وتشجيع المبادلات التجاري</w:t>
      </w:r>
      <w:r w:rsidRPr="005A086D">
        <w:rPr>
          <w:rFonts w:ascii="Simplified Arabic" w:hAnsi="Simplified Arabic" w:cs="Simplified Arabic" w:hint="eastAsia"/>
          <w:sz w:val="32"/>
          <w:szCs w:val="32"/>
          <w:rtl/>
          <w:lang w:val="en-US"/>
        </w:rPr>
        <w:t>ة</w:t>
      </w:r>
      <w:r w:rsidRPr="005A086D">
        <w:rPr>
          <w:rFonts w:ascii="Simplified Arabic" w:hAnsi="Simplified Arabic" w:cs="Simplified Arabic"/>
          <w:sz w:val="32"/>
          <w:szCs w:val="32"/>
          <w:rtl/>
          <w:lang w:val="en-US"/>
        </w:rPr>
        <w:t xml:space="preserve"> تدعى بالأنظمة الجمركية الاقتصادية</w:t>
      </w:r>
      <w:r w:rsidRPr="005A086D">
        <w:rPr>
          <w:rFonts w:ascii="Simplified Arabic" w:hAnsi="Simplified Arabic" w:cs="Simplified Arabic" w:hint="cs"/>
          <w:sz w:val="32"/>
          <w:szCs w:val="32"/>
          <w:rtl/>
          <w:lang w:val="en-US"/>
        </w:rPr>
        <w:t>.</w:t>
      </w:r>
    </w:p>
    <w:p w:rsidR="00FC3A75" w:rsidRPr="005A086D" w:rsidRDefault="00FC3A75" w:rsidP="006752FA">
      <w:pPr>
        <w:numPr>
          <w:ilvl w:val="0"/>
          <w:numId w:val="9"/>
        </w:numPr>
        <w:bidi/>
        <w:spacing w:line="259" w:lineRule="auto"/>
        <w:jc w:val="both"/>
        <w:rPr>
          <w:rFonts w:ascii="Simplified Arabic" w:hAnsi="Simplified Arabic" w:cs="Simplified Arabic"/>
          <w:b/>
          <w:bCs/>
          <w:sz w:val="32"/>
          <w:szCs w:val="32"/>
          <w:rtl/>
          <w:lang w:val="en-US"/>
        </w:rPr>
      </w:pPr>
      <w:r w:rsidRPr="005A086D">
        <w:rPr>
          <w:rFonts w:ascii="Simplified Arabic" w:hAnsi="Simplified Arabic" w:cs="Simplified Arabic" w:hint="cs"/>
          <w:b/>
          <w:bCs/>
          <w:sz w:val="32"/>
          <w:szCs w:val="32"/>
          <w:rtl/>
          <w:lang w:val="en-US"/>
        </w:rPr>
        <w:t>إشكالية</w:t>
      </w:r>
      <w:r w:rsidR="00C14777">
        <w:rPr>
          <w:rFonts w:ascii="Simplified Arabic" w:hAnsi="Simplified Arabic" w:cs="Simplified Arabic" w:hint="cs"/>
          <w:b/>
          <w:bCs/>
          <w:sz w:val="32"/>
          <w:szCs w:val="32"/>
          <w:rtl/>
          <w:lang w:val="en-US"/>
        </w:rPr>
        <w:t xml:space="preserve"> الدراسة</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sz w:val="32"/>
          <w:szCs w:val="32"/>
          <w:rtl/>
          <w:lang w:val="en-US"/>
        </w:rPr>
        <w:t xml:space="preserve">وضعت الأنظمة </w:t>
      </w:r>
      <w:r w:rsidRPr="005A086D">
        <w:rPr>
          <w:rFonts w:ascii="Simplified Arabic" w:hAnsi="Simplified Arabic" w:cs="Simplified Arabic" w:hint="cs"/>
          <w:sz w:val="32"/>
          <w:szCs w:val="32"/>
          <w:rtl/>
          <w:lang w:val="en-US"/>
        </w:rPr>
        <w:t>الجمركية الاقتصادية</w:t>
      </w:r>
      <w:r w:rsidRPr="005A086D">
        <w:rPr>
          <w:rFonts w:ascii="Simplified Arabic" w:hAnsi="Simplified Arabic" w:cs="Simplified Arabic"/>
          <w:sz w:val="32"/>
          <w:szCs w:val="32"/>
          <w:rtl/>
          <w:lang w:val="en-US"/>
        </w:rPr>
        <w:t xml:space="preserve"> </w:t>
      </w:r>
      <w:r w:rsidRPr="005A086D">
        <w:rPr>
          <w:rFonts w:ascii="Simplified Arabic" w:hAnsi="Simplified Arabic" w:cs="Simplified Arabic" w:hint="cs"/>
          <w:sz w:val="32"/>
          <w:szCs w:val="32"/>
          <w:rtl/>
          <w:lang w:val="en-US"/>
        </w:rPr>
        <w:t xml:space="preserve">لتسهيل </w:t>
      </w:r>
      <w:r w:rsidRPr="005A086D">
        <w:rPr>
          <w:rFonts w:ascii="Simplified Arabic" w:hAnsi="Simplified Arabic" w:cs="Simplified Arabic"/>
          <w:sz w:val="32"/>
          <w:szCs w:val="32"/>
          <w:rtl/>
          <w:lang w:val="en-US"/>
        </w:rPr>
        <w:t>المبادلات</w:t>
      </w:r>
      <w:r w:rsidRPr="005A086D">
        <w:rPr>
          <w:rFonts w:ascii="Simplified Arabic" w:hAnsi="Simplified Arabic" w:cs="Simplified Arabic" w:hint="cs"/>
          <w:sz w:val="32"/>
          <w:szCs w:val="32"/>
          <w:rtl/>
          <w:lang w:val="en-US"/>
        </w:rPr>
        <w:t xml:space="preserve"> التجارية التي شهدت زيادة كبيرة جراء الانفتاح الواسع على </w:t>
      </w:r>
      <w:r w:rsidRPr="005A086D">
        <w:rPr>
          <w:rFonts w:ascii="Simplified Arabic" w:hAnsi="Simplified Arabic" w:cs="Simplified Arabic"/>
          <w:sz w:val="32"/>
          <w:szCs w:val="32"/>
          <w:rtl/>
          <w:lang w:val="en-US"/>
        </w:rPr>
        <w:t xml:space="preserve">التجارة </w:t>
      </w:r>
      <w:r w:rsidRPr="005A086D">
        <w:rPr>
          <w:rFonts w:ascii="Simplified Arabic" w:hAnsi="Simplified Arabic" w:cs="Simplified Arabic" w:hint="cs"/>
          <w:sz w:val="32"/>
          <w:szCs w:val="32"/>
          <w:rtl/>
          <w:lang w:val="en-US"/>
        </w:rPr>
        <w:t>الخارجية</w:t>
      </w:r>
      <w:r w:rsidRPr="005A086D">
        <w:rPr>
          <w:rFonts w:ascii="Simplified Arabic" w:hAnsi="Simplified Arabic" w:cs="Simplified Arabic"/>
          <w:sz w:val="32"/>
          <w:szCs w:val="32"/>
          <w:rtl/>
          <w:lang w:val="en-US"/>
        </w:rPr>
        <w:t xml:space="preserve">، وفي هذا المجال </w:t>
      </w:r>
      <w:r w:rsidRPr="005A086D">
        <w:rPr>
          <w:rFonts w:ascii="Simplified Arabic" w:hAnsi="Simplified Arabic" w:cs="Simplified Arabic" w:hint="cs"/>
          <w:sz w:val="32"/>
          <w:szCs w:val="32"/>
          <w:rtl/>
          <w:lang w:val="en-US"/>
        </w:rPr>
        <w:t>يمكننا طرح الإشكالية</w:t>
      </w:r>
      <w:r w:rsidRPr="005A086D">
        <w:rPr>
          <w:rFonts w:ascii="Simplified Arabic" w:hAnsi="Simplified Arabic" w:cs="Simplified Arabic"/>
          <w:sz w:val="32"/>
          <w:szCs w:val="32"/>
          <w:rtl/>
          <w:lang w:val="en-US"/>
        </w:rPr>
        <w:t xml:space="preserve"> </w:t>
      </w:r>
      <w:r w:rsidRPr="005A086D">
        <w:rPr>
          <w:rFonts w:ascii="Simplified Arabic" w:hAnsi="Simplified Arabic" w:cs="Simplified Arabic" w:hint="cs"/>
          <w:sz w:val="32"/>
          <w:szCs w:val="32"/>
          <w:rtl/>
          <w:lang w:val="en-US"/>
        </w:rPr>
        <w:t>التالية</w:t>
      </w:r>
      <w:r w:rsidRPr="005A086D">
        <w:rPr>
          <w:rFonts w:ascii="Simplified Arabic" w:hAnsi="Simplified Arabic" w:cs="Simplified Arabic"/>
          <w:sz w:val="32"/>
          <w:szCs w:val="32"/>
        </w:rPr>
        <w:t>:</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 xml:space="preserve">ما هي </w:t>
      </w:r>
      <w:r w:rsidR="003B1103">
        <w:rPr>
          <w:rFonts w:ascii="Simplified Arabic" w:hAnsi="Simplified Arabic" w:cs="Simplified Arabic"/>
          <w:sz w:val="32"/>
          <w:szCs w:val="32"/>
          <w:rtl/>
        </w:rPr>
        <w:t xml:space="preserve">الإجراءات التي تتخذها </w:t>
      </w:r>
      <w:r w:rsidR="00B149F6">
        <w:rPr>
          <w:rFonts w:ascii="Simplified Arabic" w:hAnsi="Simplified Arabic" w:cs="Simplified Arabic"/>
          <w:sz w:val="32"/>
          <w:szCs w:val="32"/>
          <w:rtl/>
        </w:rPr>
        <w:t xml:space="preserve">مفتشية </w:t>
      </w:r>
      <w:r w:rsidR="00D47DCB">
        <w:rPr>
          <w:rFonts w:ascii="Simplified Arabic" w:hAnsi="Simplified Arabic" w:cs="Simplified Arabic"/>
          <w:sz w:val="32"/>
          <w:szCs w:val="32"/>
          <w:rtl/>
        </w:rPr>
        <w:t xml:space="preserve">الجمارك عند </w:t>
      </w:r>
      <w:r w:rsidR="00984449">
        <w:rPr>
          <w:rFonts w:ascii="Simplified Arabic" w:hAnsi="Simplified Arabic" w:cs="Simplified Arabic"/>
          <w:sz w:val="32"/>
          <w:szCs w:val="32"/>
          <w:rtl/>
        </w:rPr>
        <w:t>تطبيق إحدى الأنظمة الجمركية الاقتصادية؟</w:t>
      </w:r>
    </w:p>
    <w:p w:rsidR="00FC3A75" w:rsidRPr="005A086D" w:rsidRDefault="00FC3A75" w:rsidP="006752FA">
      <w:pPr>
        <w:numPr>
          <w:ilvl w:val="0"/>
          <w:numId w:val="9"/>
        </w:numPr>
        <w:bidi/>
        <w:spacing w:line="259" w:lineRule="auto"/>
        <w:jc w:val="both"/>
        <w:rPr>
          <w:rFonts w:ascii="Simplified Arabic" w:hAnsi="Simplified Arabic" w:cs="Simplified Arabic"/>
          <w:b/>
          <w:bCs/>
          <w:sz w:val="32"/>
          <w:szCs w:val="32"/>
          <w:rtl/>
          <w:lang w:val="en-US"/>
        </w:rPr>
      </w:pPr>
      <w:proofErr w:type="spellStart"/>
      <w:r w:rsidRPr="005A086D">
        <w:rPr>
          <w:rFonts w:ascii="Simplified Arabic" w:hAnsi="Simplified Arabic" w:cs="Simplified Arabic" w:hint="cs"/>
          <w:b/>
          <w:bCs/>
          <w:sz w:val="32"/>
          <w:szCs w:val="32"/>
          <w:rtl/>
          <w:lang w:val="en-US"/>
        </w:rPr>
        <w:t>الأسئلة الفرعية</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ويندرج تحت</w:t>
      </w:r>
      <w:proofErr w:type="spellEnd"/>
      <w:r w:rsidRPr="005A086D">
        <w:rPr>
          <w:rFonts w:ascii="Simplified Arabic" w:hAnsi="Simplified Arabic" w:cs="Simplified Arabic"/>
          <w:sz w:val="32"/>
          <w:szCs w:val="32"/>
          <w:rtl/>
          <w:lang w:val="en-US"/>
        </w:rPr>
        <w:t xml:space="preserve"> التساؤل الرئيسي مجموعة من الأسئلة الفرعية</w:t>
      </w:r>
      <w:r w:rsidRPr="005A086D">
        <w:rPr>
          <w:rFonts w:ascii="Simplified Arabic" w:hAnsi="Simplified Arabic" w:cs="Simplified Arabic" w:hint="cs"/>
          <w:sz w:val="32"/>
          <w:szCs w:val="32"/>
          <w:rtl/>
          <w:lang w:val="en-US"/>
        </w:rPr>
        <w:t>:</w:t>
      </w:r>
    </w:p>
    <w:p w:rsidR="00FC3A75" w:rsidRPr="005A086D" w:rsidRDefault="00B133EB" w:rsidP="00B133EB">
      <w:pPr>
        <w:bidi/>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-كيف يمكن للإدارة الجمارك أن تلعب دورا في حماية الاقتصاد الوطني</w:t>
      </w:r>
      <w:r w:rsidR="00FC3A75" w:rsidRPr="005A086D">
        <w:rPr>
          <w:rFonts w:ascii="Simplified Arabic" w:hAnsi="Simplified Arabic" w:cs="Simplified Arabic" w:hint="cs"/>
          <w:sz w:val="32"/>
          <w:szCs w:val="32"/>
          <w:rtl/>
          <w:lang w:val="en-US"/>
        </w:rPr>
        <w:t>؟</w:t>
      </w:r>
    </w:p>
    <w:p w:rsidR="00FC3A75" w:rsidRPr="005A086D" w:rsidRDefault="00FC3A75" w:rsidP="00B133EB">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-ما هي</w:t>
      </w:r>
      <w:r w:rsidR="00B133EB">
        <w:rPr>
          <w:rFonts w:ascii="Simplified Arabic" w:hAnsi="Simplified Arabic" w:cs="Simplified Arabic" w:hint="cs"/>
          <w:sz w:val="32"/>
          <w:szCs w:val="32"/>
          <w:rtl/>
          <w:lang w:val="en-US"/>
        </w:rPr>
        <w:t xml:space="preserve"> مهام </w:t>
      </w:r>
      <w:r w:rsidRPr="005A086D">
        <w:rPr>
          <w:rFonts w:ascii="Simplified Arabic" w:hAnsi="Simplified Arabic" w:cs="Simplified Arabic" w:hint="cs"/>
          <w:sz w:val="32"/>
          <w:szCs w:val="32"/>
          <w:rtl/>
          <w:lang w:val="en-US"/>
        </w:rPr>
        <w:t>الأنظمة الجمركية الاقتصادية؟</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lastRenderedPageBreak/>
        <w:t xml:space="preserve">-على أي أساس يمكن تصنيف الأنظمة الجمركية الاقتصادية؟ </w:t>
      </w:r>
    </w:p>
    <w:p w:rsidR="00FC3A75" w:rsidRPr="005A086D" w:rsidRDefault="00FC3A75" w:rsidP="006752FA">
      <w:pPr>
        <w:numPr>
          <w:ilvl w:val="0"/>
          <w:numId w:val="9"/>
        </w:numPr>
        <w:bidi/>
        <w:spacing w:line="259" w:lineRule="auto"/>
        <w:jc w:val="both"/>
        <w:rPr>
          <w:rFonts w:ascii="Simplified Arabic" w:hAnsi="Simplified Arabic" w:cs="Simplified Arabic"/>
          <w:b/>
          <w:bCs/>
          <w:sz w:val="32"/>
          <w:szCs w:val="32"/>
          <w:rtl/>
          <w:lang w:val="en-US"/>
        </w:rPr>
      </w:pPr>
      <w:r w:rsidRPr="005A086D">
        <w:rPr>
          <w:rFonts w:ascii="Simplified Arabic" w:hAnsi="Simplified Arabic" w:cs="Simplified Arabic" w:hint="cs"/>
          <w:b/>
          <w:bCs/>
          <w:sz w:val="32"/>
          <w:szCs w:val="32"/>
          <w:rtl/>
          <w:lang w:val="en-US"/>
        </w:rPr>
        <w:t>فرضيات</w:t>
      </w:r>
      <w:r w:rsidR="00C14777">
        <w:rPr>
          <w:rFonts w:ascii="Simplified Arabic" w:hAnsi="Simplified Arabic" w:cs="Simplified Arabic" w:hint="cs"/>
          <w:b/>
          <w:bCs/>
          <w:sz w:val="32"/>
          <w:szCs w:val="32"/>
          <w:rtl/>
          <w:lang w:val="en-US"/>
        </w:rPr>
        <w:t xml:space="preserve"> الدراسة</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-الجمارك هي أداة ضبط وحماية الاقتصاد الوطني ويكمن دورها في تسهيل التبادل الدولي وحماية الاقتصاد الوطني.</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-الأنظمة الجمركية هي مجموعة من الإجراءات وضعت لتشجيع المبادلات عن طريق توقيف او اعفاء الحقوق والرسوم الجمركية.</w:t>
      </w:r>
    </w:p>
    <w:p w:rsidR="00FC3A75" w:rsidRPr="005A086D"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-يمكن تقسيم الأنظمة الجمركية وفق النشاط الاقتصادي.</w:t>
      </w:r>
    </w:p>
    <w:p w:rsidR="00FC3A75" w:rsidRPr="005A086D" w:rsidRDefault="00C14777" w:rsidP="006752FA">
      <w:pPr>
        <w:pStyle w:val="ListParagraph"/>
        <w:numPr>
          <w:ilvl w:val="0"/>
          <w:numId w:val="9"/>
        </w:numPr>
        <w:bidi/>
        <w:spacing w:line="259" w:lineRule="auto"/>
        <w:jc w:val="both"/>
        <w:rPr>
          <w:rFonts w:ascii="Simplified Arabic" w:hAnsi="Simplified Arabic" w:cs="Simplified Arabic"/>
          <w:b/>
          <w:bCs/>
          <w:sz w:val="32"/>
          <w:szCs w:val="32"/>
          <w:rtl/>
          <w:lang w:val="en-US"/>
        </w:rPr>
      </w:pPr>
      <w:r>
        <w:rPr>
          <w:rFonts w:ascii="Simplified Arabic" w:hAnsi="Simplified Arabic" w:cs="Simplified Arabic" w:hint="cs"/>
          <w:b/>
          <w:bCs/>
          <w:sz w:val="32"/>
          <w:szCs w:val="32"/>
          <w:rtl/>
          <w:lang w:val="en-US"/>
        </w:rPr>
        <w:t>أهمية الدراسة</w:t>
      </w:r>
    </w:p>
    <w:p w:rsidR="00FC3A75"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 xml:space="preserve">تكمن أهمية الموضوع في التعريف بالتسهيلات التي تقدمها إدارة الجمارك للمتعاملين الاقتصادين من خلال الأنظمة الجمركية الاقتصادية وكذا دورها </w:t>
      </w:r>
      <w:r w:rsidRPr="005A086D">
        <w:rPr>
          <w:rFonts w:ascii="Simplified Arabic" w:hAnsi="Simplified Arabic" w:cs="Simplified Arabic"/>
          <w:sz w:val="32"/>
          <w:szCs w:val="32"/>
          <w:rtl/>
          <w:lang w:val="en-US"/>
        </w:rPr>
        <w:t>في تنظيم الع</w:t>
      </w:r>
      <w:r w:rsidRPr="005A086D">
        <w:rPr>
          <w:rFonts w:ascii="Simplified Arabic" w:hAnsi="Simplified Arabic" w:cs="Simplified Arabic" w:hint="cs"/>
          <w:sz w:val="32"/>
          <w:szCs w:val="32"/>
          <w:rtl/>
          <w:lang w:val="en-US"/>
        </w:rPr>
        <w:t>لاق</w:t>
      </w:r>
      <w:r w:rsidRPr="005A086D">
        <w:rPr>
          <w:rFonts w:ascii="Simplified Arabic" w:hAnsi="Simplified Arabic" w:cs="Simplified Arabic"/>
          <w:sz w:val="32"/>
          <w:szCs w:val="32"/>
          <w:rtl/>
          <w:lang w:val="en-US"/>
        </w:rPr>
        <w:t xml:space="preserve">ات </w:t>
      </w:r>
      <w:r w:rsidRPr="005A086D">
        <w:rPr>
          <w:rFonts w:ascii="Simplified Arabic" w:hAnsi="Simplified Arabic" w:cs="Simplified Arabic" w:hint="cs"/>
          <w:sz w:val="32"/>
          <w:szCs w:val="32"/>
          <w:rtl/>
          <w:lang w:val="en-US"/>
        </w:rPr>
        <w:t>الاقتصادية</w:t>
      </w:r>
      <w:r w:rsidRPr="005A086D">
        <w:rPr>
          <w:rFonts w:ascii="Simplified Arabic" w:hAnsi="Simplified Arabic" w:cs="Simplified Arabic"/>
          <w:sz w:val="32"/>
          <w:szCs w:val="32"/>
          <w:rtl/>
          <w:lang w:val="en-US"/>
        </w:rPr>
        <w:t xml:space="preserve"> مع الخارج</w:t>
      </w:r>
      <w:r w:rsidRPr="005A086D">
        <w:rPr>
          <w:rFonts w:ascii="Simplified Arabic" w:hAnsi="Simplified Arabic" w:cs="Simplified Arabic" w:hint="cs"/>
          <w:sz w:val="32"/>
          <w:szCs w:val="32"/>
          <w:rtl/>
          <w:lang w:val="en-US"/>
        </w:rPr>
        <w:t xml:space="preserve"> والتعرف على مختلف الأنظمة الجمركية الاقتصادية والية عملها.</w:t>
      </w:r>
    </w:p>
    <w:p w:rsidR="00C14777" w:rsidRPr="00C14777" w:rsidRDefault="00C14777" w:rsidP="006752FA">
      <w:pPr>
        <w:pStyle w:val="ListParagraph"/>
        <w:numPr>
          <w:ilvl w:val="0"/>
          <w:numId w:val="9"/>
        </w:numPr>
        <w:bidi/>
        <w:jc w:val="both"/>
        <w:rPr>
          <w:rFonts w:ascii="Simplified Arabic" w:hAnsi="Simplified Arabic" w:cs="Simplified Arabic"/>
          <w:sz w:val="32"/>
          <w:szCs w:val="32"/>
          <w:lang w:val="en-US"/>
        </w:rPr>
      </w:pPr>
      <w:r>
        <w:rPr>
          <w:rFonts w:ascii="Simplified Arabic" w:hAnsi="Simplified Arabic" w:cs="Simplified Arabic" w:hint="cs"/>
          <w:b/>
          <w:bCs/>
          <w:sz w:val="32"/>
          <w:szCs w:val="32"/>
          <w:rtl/>
          <w:lang w:val="en-US"/>
        </w:rPr>
        <w:t>اهداف الدراسة</w:t>
      </w:r>
    </w:p>
    <w:p w:rsidR="00C14777" w:rsidRDefault="00C364F4" w:rsidP="006752FA">
      <w:pPr>
        <w:bidi/>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w:t>
      </w:r>
      <w:r w:rsidRPr="00C364F4">
        <w:rPr>
          <w:rFonts w:ascii="Simplified Arabic" w:hAnsi="Simplified Arabic" w:cs="Simplified Arabic"/>
          <w:sz w:val="32"/>
          <w:szCs w:val="32"/>
          <w:rtl/>
          <w:lang w:val="en-US"/>
        </w:rPr>
        <w:t xml:space="preserve">معرفة </w:t>
      </w:r>
      <w:r w:rsidRPr="00C364F4">
        <w:rPr>
          <w:rFonts w:ascii="Simplified Arabic" w:hAnsi="Simplified Arabic" w:cs="Simplified Arabic" w:hint="cs"/>
          <w:sz w:val="32"/>
          <w:szCs w:val="32"/>
          <w:rtl/>
          <w:lang w:val="en-US"/>
        </w:rPr>
        <w:t>الامتيازات</w:t>
      </w:r>
      <w:r w:rsidRPr="00C364F4">
        <w:rPr>
          <w:rFonts w:ascii="Simplified Arabic" w:hAnsi="Simplified Arabic" w:cs="Simplified Arabic"/>
          <w:sz w:val="32"/>
          <w:szCs w:val="32"/>
          <w:rtl/>
          <w:lang w:val="en-US"/>
        </w:rPr>
        <w:t xml:space="preserve"> و التسهيلات التي توفرها الدولة الجزائرية للمؤسسات و الشركات الوطنية في مجال الأنظمة </w:t>
      </w:r>
      <w:r w:rsidRPr="00C364F4">
        <w:rPr>
          <w:rFonts w:ascii="Simplified Arabic" w:hAnsi="Simplified Arabic" w:cs="Simplified Arabic" w:hint="cs"/>
          <w:sz w:val="32"/>
          <w:szCs w:val="32"/>
          <w:rtl/>
          <w:lang w:val="en-US"/>
        </w:rPr>
        <w:t>الاقتصادية</w:t>
      </w:r>
      <w:r w:rsidRPr="00C364F4">
        <w:rPr>
          <w:rFonts w:ascii="Simplified Arabic" w:hAnsi="Simplified Arabic" w:cs="Simplified Arabic"/>
          <w:sz w:val="32"/>
          <w:szCs w:val="32"/>
          <w:rtl/>
          <w:lang w:val="en-US"/>
        </w:rPr>
        <w:t xml:space="preserve"> الجمركية</w:t>
      </w:r>
      <w:r>
        <w:rPr>
          <w:rFonts w:ascii="Simplified Arabic" w:hAnsi="Simplified Arabic" w:cs="Simplified Arabic" w:hint="cs"/>
          <w:sz w:val="32"/>
          <w:szCs w:val="32"/>
          <w:rtl/>
          <w:lang w:val="en-US"/>
        </w:rPr>
        <w:t>.</w:t>
      </w:r>
    </w:p>
    <w:p w:rsidR="00C364F4" w:rsidRDefault="00C364F4" w:rsidP="006752FA">
      <w:pPr>
        <w:bidi/>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w:t>
      </w:r>
      <w:r w:rsidRPr="00C364F4">
        <w:rPr>
          <w:rFonts w:ascii="Simplified Arabic" w:hAnsi="Simplified Arabic" w:cs="Simplified Arabic"/>
          <w:sz w:val="32"/>
          <w:szCs w:val="32"/>
          <w:rtl/>
          <w:lang w:val="en-US"/>
        </w:rPr>
        <w:t xml:space="preserve">التعرف على </w:t>
      </w:r>
      <w:proofErr w:type="spellStart"/>
      <w:r w:rsidRPr="00C364F4">
        <w:rPr>
          <w:rFonts w:ascii="Simplified Arabic" w:hAnsi="Simplified Arabic" w:cs="Simplified Arabic"/>
          <w:sz w:val="32"/>
          <w:szCs w:val="32"/>
          <w:rtl/>
          <w:lang w:val="en-US"/>
        </w:rPr>
        <w:t>كیفیة</w:t>
      </w:r>
      <w:proofErr w:type="spellEnd"/>
      <w:r w:rsidRPr="00C364F4">
        <w:rPr>
          <w:rFonts w:ascii="Simplified Arabic" w:hAnsi="Simplified Arabic" w:cs="Simplified Arabic"/>
          <w:sz w:val="32"/>
          <w:szCs w:val="32"/>
          <w:rtl/>
          <w:lang w:val="en-US"/>
        </w:rPr>
        <w:t xml:space="preserve"> عمل الأنظمة </w:t>
      </w:r>
      <w:r w:rsidRPr="00C364F4">
        <w:rPr>
          <w:rFonts w:ascii="Simplified Arabic" w:hAnsi="Simplified Arabic" w:cs="Simplified Arabic" w:hint="cs"/>
          <w:sz w:val="32"/>
          <w:szCs w:val="32"/>
          <w:rtl/>
          <w:lang w:val="en-US"/>
        </w:rPr>
        <w:t>الجمركية</w:t>
      </w:r>
      <w:r w:rsidRPr="00C364F4">
        <w:rPr>
          <w:rFonts w:ascii="Simplified Arabic" w:hAnsi="Simplified Arabic" w:cs="Simplified Arabic"/>
          <w:sz w:val="32"/>
          <w:szCs w:val="32"/>
          <w:rtl/>
          <w:lang w:val="en-US"/>
        </w:rPr>
        <w:t xml:space="preserve"> </w:t>
      </w:r>
      <w:r w:rsidRPr="00C364F4">
        <w:rPr>
          <w:rFonts w:ascii="Simplified Arabic" w:hAnsi="Simplified Arabic" w:cs="Simplified Arabic" w:hint="cs"/>
          <w:sz w:val="32"/>
          <w:szCs w:val="32"/>
          <w:rtl/>
          <w:lang w:val="en-US"/>
        </w:rPr>
        <w:t>الاقتصادية</w:t>
      </w:r>
      <w:r>
        <w:rPr>
          <w:rFonts w:ascii="Simplified Arabic" w:hAnsi="Simplified Arabic" w:cs="Simplified Arabic" w:hint="cs"/>
          <w:sz w:val="32"/>
          <w:szCs w:val="32"/>
          <w:rtl/>
          <w:lang w:val="en-US"/>
        </w:rPr>
        <w:t>.</w:t>
      </w:r>
    </w:p>
    <w:p w:rsidR="00C364F4" w:rsidRDefault="00C364F4" w:rsidP="006752FA">
      <w:pPr>
        <w:bidi/>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w:t>
      </w:r>
      <w:r w:rsidRPr="00C364F4">
        <w:rPr>
          <w:rFonts w:ascii="Simplified Arabic" w:hAnsi="Simplified Arabic" w:cs="Simplified Arabic"/>
          <w:sz w:val="32"/>
          <w:szCs w:val="32"/>
          <w:rtl/>
          <w:lang w:val="en-US"/>
        </w:rPr>
        <w:t xml:space="preserve">الدور الذي تلعبه هذه </w:t>
      </w:r>
      <w:r w:rsidRPr="00C364F4">
        <w:rPr>
          <w:rFonts w:ascii="Simplified Arabic" w:hAnsi="Simplified Arabic" w:cs="Simplified Arabic" w:hint="cs"/>
          <w:sz w:val="32"/>
          <w:szCs w:val="32"/>
          <w:rtl/>
          <w:lang w:val="en-US"/>
        </w:rPr>
        <w:t>الأنظمة</w:t>
      </w:r>
      <w:r>
        <w:rPr>
          <w:rFonts w:ascii="Simplified Arabic" w:hAnsi="Simplified Arabic" w:cs="Simplified Arabic"/>
          <w:sz w:val="32"/>
          <w:szCs w:val="32"/>
          <w:rtl/>
          <w:lang w:val="en-US"/>
        </w:rPr>
        <w:t xml:space="preserve"> في ال</w:t>
      </w:r>
      <w:r>
        <w:rPr>
          <w:rFonts w:ascii="Simplified Arabic" w:hAnsi="Simplified Arabic" w:cs="Simplified Arabic" w:hint="cs"/>
          <w:sz w:val="32"/>
          <w:szCs w:val="32"/>
          <w:rtl/>
          <w:lang w:val="en-US"/>
        </w:rPr>
        <w:t>نمو</w:t>
      </w:r>
      <w:r w:rsidRPr="00C364F4">
        <w:rPr>
          <w:rFonts w:ascii="Simplified Arabic" w:hAnsi="Simplified Arabic" w:cs="Simplified Arabic"/>
          <w:sz w:val="32"/>
          <w:szCs w:val="32"/>
          <w:rtl/>
          <w:lang w:val="en-US"/>
        </w:rPr>
        <w:t xml:space="preserve"> </w:t>
      </w:r>
      <w:r>
        <w:rPr>
          <w:rFonts w:ascii="Simplified Arabic" w:hAnsi="Simplified Arabic" w:cs="Simplified Arabic" w:hint="cs"/>
          <w:sz w:val="32"/>
          <w:szCs w:val="32"/>
          <w:rtl/>
          <w:lang w:val="en-US"/>
        </w:rPr>
        <w:t>ب</w:t>
      </w:r>
      <w:r w:rsidRPr="00C364F4">
        <w:rPr>
          <w:rFonts w:ascii="Simplified Arabic" w:hAnsi="Simplified Arabic" w:cs="Simplified Arabic" w:hint="cs"/>
          <w:sz w:val="32"/>
          <w:szCs w:val="32"/>
          <w:rtl/>
          <w:lang w:val="en-US"/>
        </w:rPr>
        <w:t>الاقتصاد</w:t>
      </w:r>
      <w:r>
        <w:rPr>
          <w:rFonts w:ascii="Simplified Arabic" w:hAnsi="Simplified Arabic" w:cs="Simplified Arabic"/>
          <w:sz w:val="32"/>
          <w:szCs w:val="32"/>
          <w:rtl/>
          <w:lang w:val="en-US"/>
        </w:rPr>
        <w:t xml:space="preserve"> الوطني و ترقية التجار</w:t>
      </w:r>
      <w:r w:rsidRPr="00C364F4">
        <w:rPr>
          <w:rFonts w:ascii="Simplified Arabic" w:hAnsi="Simplified Arabic" w:cs="Simplified Arabic"/>
          <w:sz w:val="32"/>
          <w:szCs w:val="32"/>
          <w:rtl/>
          <w:lang w:val="en-US"/>
        </w:rPr>
        <w:t xml:space="preserve">ة </w:t>
      </w:r>
      <w:r>
        <w:rPr>
          <w:rFonts w:ascii="Simplified Arabic" w:hAnsi="Simplified Arabic" w:cs="Simplified Arabic"/>
          <w:sz w:val="32"/>
          <w:szCs w:val="32"/>
          <w:rtl/>
          <w:lang w:val="en-US"/>
        </w:rPr>
        <w:t>الخارجية</w:t>
      </w:r>
      <w:r>
        <w:rPr>
          <w:rFonts w:ascii="Simplified Arabic" w:hAnsi="Simplified Arabic" w:cs="Simplified Arabic" w:hint="cs"/>
          <w:sz w:val="32"/>
          <w:szCs w:val="32"/>
          <w:rtl/>
          <w:lang w:val="en-US"/>
        </w:rPr>
        <w:t>.</w:t>
      </w:r>
    </w:p>
    <w:p w:rsidR="00C364F4" w:rsidRDefault="00C364F4" w:rsidP="006752FA">
      <w:pPr>
        <w:pStyle w:val="ListParagraph"/>
        <w:numPr>
          <w:ilvl w:val="0"/>
          <w:numId w:val="9"/>
        </w:numPr>
        <w:bidi/>
        <w:jc w:val="both"/>
        <w:rPr>
          <w:rFonts w:ascii="Simplified Arabic" w:hAnsi="Simplified Arabic" w:cs="Simplified Arabic"/>
          <w:b/>
          <w:bCs/>
          <w:sz w:val="32"/>
          <w:szCs w:val="32"/>
          <w:lang w:val="en-US"/>
        </w:rPr>
      </w:pPr>
      <w:r w:rsidRPr="00C364F4">
        <w:rPr>
          <w:rFonts w:ascii="Simplified Arabic" w:hAnsi="Simplified Arabic" w:cs="Simplified Arabic" w:hint="cs"/>
          <w:b/>
          <w:bCs/>
          <w:sz w:val="32"/>
          <w:szCs w:val="32"/>
          <w:rtl/>
          <w:lang w:val="en-US"/>
        </w:rPr>
        <w:t>مبررات اختيار موضوع الدراسة</w:t>
      </w:r>
    </w:p>
    <w:p w:rsidR="00C364F4" w:rsidRDefault="00C364F4" w:rsidP="00485409">
      <w:pPr>
        <w:bidi/>
        <w:ind w:left="360" w:right="-426"/>
        <w:jc w:val="both"/>
        <w:rPr>
          <w:rFonts w:ascii="Simplified Arabic" w:hAnsi="Simplified Arabic" w:cs="Simplified Arabic"/>
          <w:sz w:val="32"/>
          <w:szCs w:val="32"/>
          <w:rtl/>
          <w:lang w:val="en-US"/>
        </w:rPr>
      </w:pPr>
      <w:r>
        <w:rPr>
          <w:rFonts w:ascii="Simplified Arabic" w:hAnsi="Simplified Arabic" w:cs="Simplified Arabic" w:hint="cs"/>
          <w:b/>
          <w:bCs/>
          <w:sz w:val="32"/>
          <w:szCs w:val="32"/>
          <w:rtl/>
          <w:lang w:val="en-US"/>
        </w:rPr>
        <w:t>-</w:t>
      </w:r>
      <w:r w:rsidRPr="00C364F4">
        <w:rPr>
          <w:rFonts w:ascii="Simplified Arabic" w:hAnsi="Simplified Arabic" w:cs="Simplified Arabic"/>
          <w:sz w:val="32"/>
          <w:szCs w:val="32"/>
          <w:rtl/>
          <w:lang w:val="en-US"/>
        </w:rPr>
        <w:t>الرغبة الشخصية لدراسة هذا الموضوع</w:t>
      </w:r>
      <w:r>
        <w:rPr>
          <w:rFonts w:ascii="Simplified Arabic" w:hAnsi="Simplified Arabic" w:cs="Simplified Arabic" w:hint="cs"/>
          <w:sz w:val="32"/>
          <w:szCs w:val="32"/>
          <w:rtl/>
          <w:lang w:val="en-US"/>
        </w:rPr>
        <w:t xml:space="preserve"> والميول الشخصي لمعرفة كل ما يتعلق بالجمارك</w:t>
      </w:r>
    </w:p>
    <w:p w:rsidR="00C364F4" w:rsidRDefault="00600C63" w:rsidP="006752FA">
      <w:pPr>
        <w:bidi/>
        <w:ind w:left="360"/>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-كون الموضوع ضمن</w:t>
      </w:r>
      <w:r w:rsidR="00C364F4">
        <w:rPr>
          <w:rFonts w:ascii="Simplified Arabic" w:hAnsi="Simplified Arabic" w:cs="Simplified Arabic" w:hint="cs"/>
          <w:sz w:val="32"/>
          <w:szCs w:val="32"/>
          <w:rtl/>
          <w:lang w:val="en-US"/>
        </w:rPr>
        <w:t xml:space="preserve"> تخصصنا</w:t>
      </w:r>
    </w:p>
    <w:p w:rsidR="00C364F4" w:rsidRDefault="00C364F4" w:rsidP="006752FA">
      <w:pPr>
        <w:bidi/>
        <w:ind w:left="360"/>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w:t>
      </w:r>
      <w:r w:rsidR="00600C63">
        <w:rPr>
          <w:rFonts w:ascii="Simplified Arabic" w:hAnsi="Simplified Arabic" w:cs="Simplified Arabic" w:hint="cs"/>
          <w:sz w:val="32"/>
          <w:szCs w:val="32"/>
          <w:rtl/>
          <w:lang w:val="en-US"/>
        </w:rPr>
        <w:t>كون هذه الانظمة من اساسيات التجارة الخارجية التي اصبحت تحتل مكانة كبيرة في الاقتصاد الوطني.</w:t>
      </w:r>
    </w:p>
    <w:p w:rsidR="00600C63" w:rsidRPr="00600C63" w:rsidRDefault="00600C63" w:rsidP="006752FA">
      <w:pPr>
        <w:pStyle w:val="ListParagraph"/>
        <w:numPr>
          <w:ilvl w:val="0"/>
          <w:numId w:val="9"/>
        </w:numPr>
        <w:bidi/>
        <w:jc w:val="both"/>
        <w:rPr>
          <w:rFonts w:ascii="Simplified Arabic" w:hAnsi="Simplified Arabic" w:cs="Simplified Arabic"/>
          <w:sz w:val="32"/>
          <w:szCs w:val="32"/>
          <w:lang w:val="en-US"/>
        </w:rPr>
      </w:pPr>
      <w:r>
        <w:rPr>
          <w:rFonts w:ascii="Simplified Arabic" w:hAnsi="Simplified Arabic" w:cs="Simplified Arabic" w:hint="cs"/>
          <w:b/>
          <w:bCs/>
          <w:sz w:val="32"/>
          <w:szCs w:val="32"/>
          <w:rtl/>
          <w:lang w:val="en-US"/>
        </w:rPr>
        <w:lastRenderedPageBreak/>
        <w:t>حدود الدراسة</w:t>
      </w:r>
    </w:p>
    <w:p w:rsidR="00600C63" w:rsidRPr="00485409" w:rsidRDefault="00600C63" w:rsidP="006752FA">
      <w:pPr>
        <w:bidi/>
        <w:ind w:left="360"/>
        <w:jc w:val="both"/>
        <w:rPr>
          <w:rFonts w:ascii="Simplified Arabic" w:hAnsi="Simplified Arabic" w:cs="Simplified Arabic"/>
          <w:b/>
          <w:bCs/>
          <w:sz w:val="32"/>
          <w:szCs w:val="32"/>
          <w:rtl/>
          <w:lang w:val="en-US"/>
        </w:rPr>
      </w:pPr>
      <w:r w:rsidRPr="00485409">
        <w:rPr>
          <w:rFonts w:ascii="Simplified Arabic" w:hAnsi="Simplified Arabic" w:cs="Simplified Arabic"/>
          <w:b/>
          <w:bCs/>
          <w:sz w:val="32"/>
          <w:szCs w:val="32"/>
        </w:rPr>
        <w:t>1</w:t>
      </w:r>
      <w:r w:rsidRPr="00485409">
        <w:rPr>
          <w:rFonts w:ascii="Simplified Arabic" w:hAnsi="Simplified Arabic" w:cs="Simplified Arabic" w:hint="cs"/>
          <w:b/>
          <w:bCs/>
          <w:sz w:val="32"/>
          <w:szCs w:val="32"/>
          <w:rtl/>
        </w:rPr>
        <w:t>-</w:t>
      </w:r>
      <w:r w:rsidRPr="00485409">
        <w:rPr>
          <w:rFonts w:ascii="Simplified Arabic" w:hAnsi="Simplified Arabic" w:cs="Simplified Arabic"/>
          <w:b/>
          <w:bCs/>
          <w:sz w:val="32"/>
          <w:szCs w:val="32"/>
          <w:rtl/>
          <w:lang w:val="en-US"/>
        </w:rPr>
        <w:t>الحدود المكانية</w:t>
      </w:r>
      <w:r w:rsidRPr="00485409">
        <w:rPr>
          <w:rFonts w:ascii="Simplified Arabic" w:hAnsi="Simplified Arabic" w:cs="Simplified Arabic" w:hint="cs"/>
          <w:b/>
          <w:bCs/>
          <w:sz w:val="32"/>
          <w:szCs w:val="32"/>
          <w:rtl/>
          <w:lang w:val="en-US"/>
        </w:rPr>
        <w:t>:</w:t>
      </w:r>
    </w:p>
    <w:p w:rsidR="00600C63" w:rsidRDefault="00600C63" w:rsidP="006752FA">
      <w:pPr>
        <w:bidi/>
        <w:ind w:left="360"/>
        <w:jc w:val="both"/>
        <w:rPr>
          <w:rFonts w:ascii="Simplified Arabic" w:hAnsi="Simplified Arabic" w:cs="Simplified Arabic"/>
          <w:sz w:val="32"/>
          <w:szCs w:val="32"/>
          <w:rtl/>
          <w:lang w:val="en-US"/>
        </w:rPr>
      </w:pPr>
      <w:r w:rsidRPr="00600C63">
        <w:rPr>
          <w:rFonts w:ascii="Simplified Arabic" w:hAnsi="Simplified Arabic" w:cs="Simplified Arabic"/>
          <w:sz w:val="32"/>
          <w:szCs w:val="32"/>
          <w:rtl/>
          <w:lang w:val="en-US"/>
        </w:rPr>
        <w:t>تتمثل الحدود المكانية للدراسة في تط</w:t>
      </w:r>
      <w:r>
        <w:rPr>
          <w:rFonts w:ascii="Simplified Arabic" w:hAnsi="Simplified Arabic" w:cs="Simplified Arabic"/>
          <w:sz w:val="32"/>
          <w:szCs w:val="32"/>
          <w:rtl/>
          <w:lang w:val="en-US"/>
        </w:rPr>
        <w:t xml:space="preserve">بيقها على </w:t>
      </w:r>
      <w:r>
        <w:rPr>
          <w:rFonts w:ascii="Simplified Arabic" w:hAnsi="Simplified Arabic" w:cs="Simplified Arabic" w:hint="cs"/>
          <w:sz w:val="32"/>
          <w:szCs w:val="32"/>
          <w:rtl/>
          <w:lang w:val="en-US"/>
        </w:rPr>
        <w:t>مستوى مفتشية اقسام الجمارك</w:t>
      </w:r>
      <w:r>
        <w:rPr>
          <w:rFonts w:ascii="Simplified Arabic" w:hAnsi="Simplified Arabic" w:cs="Simplified Arabic"/>
          <w:sz w:val="32"/>
          <w:szCs w:val="32"/>
          <w:rtl/>
          <w:lang w:val="en-US"/>
        </w:rPr>
        <w:t xml:space="preserve"> وتحديدا </w:t>
      </w:r>
      <w:r w:rsidR="00485409" w:rsidRPr="00600C63">
        <w:rPr>
          <w:rFonts w:ascii="Simplified Arabic" w:hAnsi="Simplified Arabic" w:cs="Simplified Arabic" w:hint="cs"/>
          <w:sz w:val="32"/>
          <w:szCs w:val="32"/>
          <w:rtl/>
          <w:lang w:val="en-US"/>
        </w:rPr>
        <w:t>في مكتب</w:t>
      </w:r>
      <w:r w:rsidRPr="00600C63">
        <w:rPr>
          <w:rFonts w:ascii="Simplified Arabic" w:hAnsi="Simplified Arabic" w:cs="Simplified Arabic"/>
          <w:sz w:val="32"/>
          <w:szCs w:val="32"/>
          <w:rtl/>
          <w:lang w:val="en-US"/>
        </w:rPr>
        <w:t xml:space="preserve"> شؤون التقنية</w:t>
      </w:r>
      <w:r w:rsidRPr="00600C63">
        <w:rPr>
          <w:rFonts w:ascii="Simplified Arabic" w:hAnsi="Simplified Arabic" w:cs="Simplified Arabic"/>
          <w:sz w:val="32"/>
          <w:szCs w:val="32"/>
        </w:rPr>
        <w:t xml:space="preserve"> </w:t>
      </w:r>
      <w:r w:rsidRPr="00600C63">
        <w:rPr>
          <w:rFonts w:ascii="Simplified Arabic" w:hAnsi="Simplified Arabic" w:cs="Simplified Arabic" w:hint="cs"/>
          <w:sz w:val="32"/>
          <w:szCs w:val="32"/>
          <w:rtl/>
          <w:lang w:val="en-US" w:bidi="ar-DZ"/>
        </w:rPr>
        <w:t>(</w:t>
      </w:r>
      <w:r w:rsidRPr="00600C63">
        <w:rPr>
          <w:rFonts w:ascii="Simplified Arabic" w:hAnsi="Simplified Arabic" w:cs="Simplified Arabic"/>
          <w:sz w:val="32"/>
          <w:szCs w:val="32"/>
        </w:rPr>
        <w:t>BAT</w:t>
      </w:r>
      <w:r>
        <w:rPr>
          <w:rFonts w:ascii="Simplified Arabic" w:hAnsi="Simplified Arabic" w:cs="Simplified Arabic" w:hint="cs"/>
          <w:sz w:val="32"/>
          <w:szCs w:val="32"/>
          <w:rtl/>
        </w:rPr>
        <w:t>)</w:t>
      </w:r>
      <w:r w:rsidRPr="00600C63">
        <w:rPr>
          <w:rFonts w:ascii="Simplified Arabic" w:hAnsi="Simplified Arabic" w:cs="Simplified Arabic"/>
          <w:sz w:val="32"/>
          <w:szCs w:val="32"/>
          <w:rtl/>
          <w:lang w:val="en-US"/>
        </w:rPr>
        <w:t xml:space="preserve"> لولاية </w:t>
      </w:r>
      <w:r>
        <w:rPr>
          <w:rFonts w:ascii="Simplified Arabic" w:hAnsi="Simplified Arabic" w:cs="Simplified Arabic" w:hint="cs"/>
          <w:sz w:val="32"/>
          <w:szCs w:val="32"/>
          <w:rtl/>
          <w:lang w:val="en-US"/>
        </w:rPr>
        <w:t>بومرداس.</w:t>
      </w:r>
    </w:p>
    <w:p w:rsidR="00600C63" w:rsidRPr="00485409" w:rsidRDefault="00485409" w:rsidP="006752FA">
      <w:pPr>
        <w:bidi/>
        <w:ind w:left="360"/>
        <w:jc w:val="both"/>
        <w:rPr>
          <w:rFonts w:ascii="Simplified Arabic" w:hAnsi="Simplified Arabic" w:cs="Simplified Arabic"/>
          <w:b/>
          <w:bCs/>
          <w:sz w:val="32"/>
          <w:szCs w:val="32"/>
          <w:rtl/>
          <w:lang w:val="en-US"/>
        </w:rPr>
      </w:pPr>
      <w:r w:rsidRPr="00485409">
        <w:rPr>
          <w:rFonts w:ascii="Simplified Arabic" w:hAnsi="Simplified Arabic" w:cs="Simplified Arabic" w:hint="cs"/>
          <w:b/>
          <w:bCs/>
          <w:sz w:val="32"/>
          <w:szCs w:val="32"/>
          <w:rtl/>
          <w:lang w:val="en-US"/>
        </w:rPr>
        <w:t>2-الحدود</w:t>
      </w:r>
      <w:r w:rsidR="00600C63" w:rsidRPr="00485409">
        <w:rPr>
          <w:rFonts w:ascii="Simplified Arabic" w:hAnsi="Simplified Arabic" w:cs="Simplified Arabic" w:hint="cs"/>
          <w:b/>
          <w:bCs/>
          <w:sz w:val="32"/>
          <w:szCs w:val="32"/>
          <w:rtl/>
          <w:lang w:val="en-US"/>
        </w:rPr>
        <w:t xml:space="preserve"> الزمنية:</w:t>
      </w:r>
    </w:p>
    <w:p w:rsidR="00600C63" w:rsidRDefault="00600C63" w:rsidP="006752FA">
      <w:pPr>
        <w:bidi/>
        <w:ind w:left="360"/>
        <w:jc w:val="both"/>
        <w:rPr>
          <w:rFonts w:ascii="Simplified Arabic" w:hAnsi="Simplified Arabic" w:cs="Simplified Arabic"/>
          <w:sz w:val="32"/>
          <w:szCs w:val="32"/>
          <w:rtl/>
        </w:rPr>
      </w:pPr>
      <w:r w:rsidRPr="00600C63">
        <w:rPr>
          <w:rFonts w:ascii="Simplified Arabic" w:hAnsi="Simplified Arabic" w:cs="Simplified Arabic"/>
          <w:sz w:val="32"/>
          <w:szCs w:val="32"/>
          <w:rtl/>
          <w:lang w:val="en-US"/>
        </w:rPr>
        <w:t>أجر</w:t>
      </w:r>
      <w:r w:rsidR="00485409">
        <w:rPr>
          <w:rFonts w:ascii="Simplified Arabic" w:hAnsi="Simplified Arabic" w:cs="Simplified Arabic" w:hint="cs"/>
          <w:sz w:val="32"/>
          <w:szCs w:val="32"/>
          <w:rtl/>
          <w:lang w:val="en-US"/>
        </w:rPr>
        <w:t>ي</w:t>
      </w:r>
      <w:r w:rsidRPr="00600C63">
        <w:rPr>
          <w:rFonts w:ascii="Simplified Arabic" w:hAnsi="Simplified Arabic" w:cs="Simplified Arabic"/>
          <w:sz w:val="32"/>
          <w:szCs w:val="32"/>
          <w:rtl/>
          <w:lang w:val="en-US"/>
        </w:rPr>
        <w:t xml:space="preserve">ت الدراسة في الفترة الممتدة بين </w:t>
      </w:r>
      <w:r w:rsidR="00AB0419">
        <w:rPr>
          <w:rFonts w:ascii="Simplified Arabic" w:hAnsi="Simplified Arabic" w:cs="Simplified Arabic" w:hint="cs"/>
          <w:sz w:val="32"/>
          <w:szCs w:val="32"/>
          <w:rtl/>
          <w:lang w:val="en-US"/>
        </w:rPr>
        <w:t>12مارس و14 ماي 2023</w:t>
      </w:r>
      <w:r w:rsidR="00AB0419">
        <w:rPr>
          <w:rFonts w:ascii="Simplified Arabic" w:hAnsi="Simplified Arabic" w:cs="Simplified Arabic"/>
          <w:sz w:val="32"/>
          <w:szCs w:val="32"/>
          <w:rtl/>
          <w:lang w:val="en-US"/>
        </w:rPr>
        <w:t xml:space="preserve"> </w:t>
      </w:r>
      <w:r w:rsidRPr="00600C63">
        <w:rPr>
          <w:rFonts w:ascii="Simplified Arabic" w:hAnsi="Simplified Arabic" w:cs="Simplified Arabic"/>
          <w:sz w:val="32"/>
          <w:szCs w:val="32"/>
        </w:rPr>
        <w:t>.</w:t>
      </w:r>
    </w:p>
    <w:p w:rsidR="00AB0419" w:rsidRDefault="00AB0419" w:rsidP="00485409">
      <w:pPr>
        <w:pStyle w:val="ListParagraph"/>
        <w:numPr>
          <w:ilvl w:val="0"/>
          <w:numId w:val="9"/>
        </w:numPr>
        <w:bidi/>
        <w:spacing w:after="0" w:line="240" w:lineRule="auto"/>
        <w:jc w:val="both"/>
        <w:rPr>
          <w:rFonts w:ascii="Simplified Arabic" w:hAnsi="Simplified Arabic" w:cs="Simplified Arabic"/>
          <w:b/>
          <w:bCs/>
          <w:sz w:val="32"/>
          <w:szCs w:val="32"/>
          <w:lang w:val="en-US"/>
        </w:rPr>
      </w:pPr>
      <w:r w:rsidRPr="00AB0419">
        <w:rPr>
          <w:rFonts w:ascii="Simplified Arabic" w:hAnsi="Simplified Arabic" w:cs="Simplified Arabic" w:hint="cs"/>
          <w:b/>
          <w:bCs/>
          <w:sz w:val="32"/>
          <w:szCs w:val="32"/>
          <w:rtl/>
          <w:lang w:val="en-US"/>
        </w:rPr>
        <w:t>صعوبات الدراسة</w:t>
      </w:r>
    </w:p>
    <w:p w:rsidR="00AB0419" w:rsidRDefault="00AB0419" w:rsidP="006752FA">
      <w:pPr>
        <w:bidi/>
        <w:ind w:left="360"/>
        <w:jc w:val="both"/>
        <w:rPr>
          <w:rFonts w:ascii="Simplified Arabic" w:hAnsi="Simplified Arabic" w:cs="Simplified Arabic"/>
          <w:sz w:val="32"/>
          <w:szCs w:val="32"/>
          <w:rtl/>
          <w:lang w:val="en-US"/>
        </w:rPr>
      </w:pPr>
      <w:r w:rsidRPr="00AB0419">
        <w:rPr>
          <w:rFonts w:ascii="Simplified Arabic" w:hAnsi="Simplified Arabic" w:cs="Simplified Arabic" w:hint="cs"/>
          <w:sz w:val="32"/>
          <w:szCs w:val="32"/>
          <w:rtl/>
          <w:lang w:val="en-US"/>
        </w:rPr>
        <w:t>-</w:t>
      </w:r>
      <w:r w:rsidRPr="00AB0419">
        <w:rPr>
          <w:rtl/>
        </w:rPr>
        <w:t xml:space="preserve"> </w:t>
      </w:r>
      <w:r w:rsidRPr="00AB0419">
        <w:rPr>
          <w:rFonts w:ascii="Simplified Arabic" w:hAnsi="Simplified Arabic" w:cs="Simplified Arabic"/>
          <w:sz w:val="32"/>
          <w:szCs w:val="32"/>
          <w:rtl/>
          <w:lang w:val="en-US"/>
        </w:rPr>
        <w:t>قلة المراجع المتعلقة بالأنظمة الجمركية إذ أ</w:t>
      </w:r>
      <w:r>
        <w:rPr>
          <w:rFonts w:ascii="Simplified Arabic" w:hAnsi="Simplified Arabic" w:cs="Simplified Arabic" w:hint="cs"/>
          <w:sz w:val="32"/>
          <w:szCs w:val="32"/>
          <w:rtl/>
        </w:rPr>
        <w:t>نه</w:t>
      </w:r>
      <w:r w:rsidRPr="00AB0419">
        <w:rPr>
          <w:rFonts w:ascii="Simplified Arabic" w:hAnsi="Simplified Arabic" w:cs="Simplified Arabic"/>
          <w:sz w:val="32"/>
          <w:szCs w:val="32"/>
          <w:rtl/>
          <w:lang w:val="en-US"/>
        </w:rPr>
        <w:t xml:space="preserve">ا تنبع من مصدر واحد وهو قانون الجمارك أو بعض التعديلات في قانون المالية </w:t>
      </w:r>
      <w:r w:rsidR="00485409" w:rsidRPr="00AB0419">
        <w:rPr>
          <w:rFonts w:ascii="Simplified Arabic" w:hAnsi="Simplified Arabic" w:cs="Simplified Arabic" w:hint="cs"/>
          <w:sz w:val="32"/>
          <w:szCs w:val="32"/>
          <w:rtl/>
          <w:lang w:val="en-US"/>
        </w:rPr>
        <w:t>والجريدة الرسمية</w:t>
      </w:r>
      <w:r>
        <w:rPr>
          <w:rFonts w:ascii="Simplified Arabic" w:hAnsi="Simplified Arabic" w:cs="Simplified Arabic" w:hint="cs"/>
          <w:sz w:val="32"/>
          <w:szCs w:val="32"/>
          <w:rtl/>
          <w:lang w:val="en-US"/>
        </w:rPr>
        <w:t>.</w:t>
      </w:r>
    </w:p>
    <w:p w:rsidR="00AB0419" w:rsidRPr="00AB0419" w:rsidRDefault="00AB0419" w:rsidP="006752FA">
      <w:pPr>
        <w:bidi/>
        <w:ind w:left="360"/>
        <w:jc w:val="both"/>
        <w:rPr>
          <w:rFonts w:ascii="Simplified Arabic" w:hAnsi="Simplified Arabic" w:cs="Simplified Arabic"/>
          <w:sz w:val="32"/>
          <w:szCs w:val="32"/>
          <w:rtl/>
          <w:lang w:val="en-US"/>
        </w:rPr>
      </w:pPr>
      <w:r>
        <w:rPr>
          <w:rFonts w:ascii="Simplified Arabic" w:hAnsi="Simplified Arabic" w:cs="Simplified Arabic" w:hint="cs"/>
          <w:sz w:val="32"/>
          <w:szCs w:val="32"/>
          <w:rtl/>
          <w:lang w:val="en-US"/>
        </w:rPr>
        <w:t xml:space="preserve">-انعدام الكتب التي تتناول هذا الموضوع </w:t>
      </w:r>
      <w:r w:rsidRPr="00AB0419">
        <w:rPr>
          <w:rFonts w:ascii="Simplified Arabic" w:hAnsi="Simplified Arabic" w:cs="Simplified Arabic"/>
          <w:sz w:val="32"/>
          <w:szCs w:val="32"/>
          <w:rtl/>
          <w:lang w:val="en-US"/>
        </w:rPr>
        <w:t xml:space="preserve">مما </w:t>
      </w:r>
      <w:r>
        <w:rPr>
          <w:rFonts w:ascii="Simplified Arabic" w:hAnsi="Simplified Arabic" w:cs="Simplified Arabic" w:hint="cs"/>
          <w:sz w:val="32"/>
          <w:szCs w:val="32"/>
          <w:rtl/>
          <w:lang w:val="en-US"/>
        </w:rPr>
        <w:t>يلزم</w:t>
      </w:r>
      <w:r w:rsidRPr="00AB0419">
        <w:rPr>
          <w:rFonts w:ascii="Simplified Arabic" w:hAnsi="Simplified Arabic" w:cs="Simplified Arabic"/>
          <w:sz w:val="32"/>
          <w:szCs w:val="32"/>
          <w:rtl/>
          <w:lang w:val="en-US"/>
        </w:rPr>
        <w:t xml:space="preserve">ا اللجوء إلى الرسائل الجامعية و الجرائد الرسمية و القوانين التي تناولت هذه </w:t>
      </w:r>
      <w:r w:rsidRPr="00AB0419">
        <w:rPr>
          <w:rFonts w:ascii="Simplified Arabic" w:hAnsi="Simplified Arabic" w:cs="Simplified Arabic" w:hint="cs"/>
          <w:sz w:val="32"/>
          <w:szCs w:val="32"/>
          <w:rtl/>
          <w:lang w:val="en-US"/>
        </w:rPr>
        <w:t>الأنظمة</w:t>
      </w:r>
      <w:r w:rsidR="00617FD4">
        <w:rPr>
          <w:rFonts w:ascii="Simplified Arabic" w:hAnsi="Simplified Arabic" w:cs="Simplified Arabic" w:hint="cs"/>
          <w:sz w:val="32"/>
          <w:szCs w:val="32"/>
          <w:rtl/>
          <w:lang w:val="en-US"/>
        </w:rPr>
        <w:t xml:space="preserve"> و</w:t>
      </w:r>
      <w:r w:rsidR="009E076D">
        <w:rPr>
          <w:rFonts w:ascii="Simplified Arabic" w:hAnsi="Simplified Arabic" w:cs="Simplified Arabic" w:hint="cs"/>
          <w:sz w:val="32"/>
          <w:szCs w:val="32"/>
          <w:rtl/>
          <w:lang w:val="en-US"/>
        </w:rPr>
        <w:t>اغلب هذه المراجع متشابهة ومحدودة المعلومات.</w:t>
      </w:r>
    </w:p>
    <w:p w:rsidR="00FC3A75" w:rsidRPr="005A086D" w:rsidRDefault="00FC3A75" w:rsidP="006752FA">
      <w:pPr>
        <w:pStyle w:val="ListParagraph"/>
        <w:numPr>
          <w:ilvl w:val="0"/>
          <w:numId w:val="9"/>
        </w:numPr>
        <w:bidi/>
        <w:spacing w:line="259" w:lineRule="auto"/>
        <w:jc w:val="both"/>
        <w:rPr>
          <w:rFonts w:ascii="Simplified Arabic" w:hAnsi="Simplified Arabic" w:cs="Simplified Arabic"/>
          <w:b/>
          <w:bCs/>
          <w:sz w:val="32"/>
          <w:szCs w:val="32"/>
          <w:rtl/>
          <w:lang w:val="en-US"/>
        </w:rPr>
      </w:pPr>
      <w:r w:rsidRPr="005A086D">
        <w:rPr>
          <w:rFonts w:ascii="Simplified Arabic" w:hAnsi="Simplified Arabic" w:cs="Simplified Arabic" w:hint="cs"/>
          <w:b/>
          <w:bCs/>
          <w:sz w:val="32"/>
          <w:szCs w:val="32"/>
          <w:rtl/>
          <w:lang w:val="en-US"/>
        </w:rPr>
        <w:t>منهج البحث</w:t>
      </w:r>
    </w:p>
    <w:p w:rsidR="00FC3A75" w:rsidRDefault="00FC3A75" w:rsidP="00485409">
      <w:pPr>
        <w:bidi/>
        <w:ind w:right="-284"/>
        <w:jc w:val="both"/>
        <w:rPr>
          <w:rFonts w:ascii="Simplified Arabic" w:hAnsi="Simplified Arabic" w:cs="Simplified Arabic"/>
          <w:sz w:val="32"/>
          <w:szCs w:val="32"/>
          <w:rtl/>
          <w:lang w:val="en-US" w:bidi="ar-DZ"/>
        </w:rPr>
      </w:pPr>
      <w:r w:rsidRPr="005A086D">
        <w:rPr>
          <w:rFonts w:ascii="Simplified Arabic" w:hAnsi="Simplified Arabic" w:cs="Simplified Arabic" w:hint="cs"/>
          <w:sz w:val="32"/>
          <w:szCs w:val="32"/>
          <w:rtl/>
          <w:lang w:val="en-US"/>
        </w:rPr>
        <w:t xml:space="preserve">للإجابة على إشكالية البحث اعتمدنا على المنهج الوصفي التحليلي </w:t>
      </w:r>
      <w:r w:rsidRPr="005A086D">
        <w:rPr>
          <w:rFonts w:ascii="Simplified Arabic" w:hAnsi="Simplified Arabic" w:cs="Simplified Arabic"/>
          <w:sz w:val="32"/>
          <w:szCs w:val="32"/>
          <w:rtl/>
          <w:lang w:val="en-US"/>
        </w:rPr>
        <w:t xml:space="preserve">خاصة أنه </w:t>
      </w:r>
      <w:r w:rsidRPr="005A086D">
        <w:rPr>
          <w:rFonts w:ascii="Simplified Arabic" w:hAnsi="Simplified Arabic" w:cs="Simplified Arabic" w:hint="cs"/>
          <w:sz w:val="32"/>
          <w:szCs w:val="32"/>
          <w:rtl/>
          <w:lang w:val="en-US"/>
        </w:rPr>
        <w:t>الأنسب</w:t>
      </w:r>
      <w:r w:rsidRPr="005A086D">
        <w:rPr>
          <w:rFonts w:ascii="Simplified Arabic" w:hAnsi="Simplified Arabic" w:cs="Simplified Arabic"/>
          <w:sz w:val="32"/>
          <w:szCs w:val="32"/>
          <w:rtl/>
          <w:lang w:val="en-US"/>
        </w:rPr>
        <w:t xml:space="preserve"> </w:t>
      </w:r>
      <w:r w:rsidRPr="005A086D">
        <w:rPr>
          <w:rFonts w:ascii="Simplified Arabic" w:hAnsi="Simplified Arabic" w:cs="Simplified Arabic" w:hint="cs"/>
          <w:sz w:val="32"/>
          <w:szCs w:val="32"/>
          <w:rtl/>
          <w:lang w:val="en-US"/>
        </w:rPr>
        <w:t>والأكثر</w:t>
      </w:r>
      <w:r w:rsidRPr="005A086D">
        <w:rPr>
          <w:rFonts w:ascii="Simplified Arabic" w:hAnsi="Simplified Arabic" w:cs="Simplified Arabic"/>
          <w:sz w:val="32"/>
          <w:szCs w:val="32"/>
          <w:rtl/>
          <w:lang w:val="en-US"/>
        </w:rPr>
        <w:t xml:space="preserve"> </w:t>
      </w:r>
      <w:r w:rsidRPr="005A086D">
        <w:rPr>
          <w:rFonts w:ascii="Simplified Arabic" w:hAnsi="Simplified Arabic" w:cs="Simplified Arabic" w:hint="cs"/>
          <w:sz w:val="32"/>
          <w:szCs w:val="32"/>
          <w:rtl/>
          <w:lang w:val="en-US"/>
        </w:rPr>
        <w:t>ملائمة</w:t>
      </w:r>
      <w:r w:rsidRPr="005A086D">
        <w:rPr>
          <w:rFonts w:ascii="Simplified Arabic" w:hAnsi="Simplified Arabic" w:cs="Simplified Arabic"/>
          <w:sz w:val="32"/>
          <w:szCs w:val="32"/>
          <w:rtl/>
          <w:lang w:val="en-US"/>
        </w:rPr>
        <w:t xml:space="preserve"> للدراسات </w:t>
      </w:r>
      <w:r w:rsidRPr="005A086D">
        <w:rPr>
          <w:rFonts w:ascii="Simplified Arabic" w:hAnsi="Simplified Arabic" w:cs="Simplified Arabic" w:hint="cs"/>
          <w:sz w:val="32"/>
          <w:szCs w:val="32"/>
          <w:rtl/>
          <w:lang w:val="en-US"/>
        </w:rPr>
        <w:t>والأبحاث</w:t>
      </w:r>
      <w:r w:rsidRPr="005A086D">
        <w:rPr>
          <w:rFonts w:ascii="Simplified Arabic" w:hAnsi="Simplified Arabic" w:cs="Simplified Arabic"/>
          <w:sz w:val="32"/>
          <w:szCs w:val="32"/>
          <w:rtl/>
          <w:lang w:val="en-US"/>
        </w:rPr>
        <w:t xml:space="preserve"> القانونية وذلك عن طريق وصف بعض المفاهيم القانونية من جهة وتحليل بعض النصوص القانونية المتعلقة</w:t>
      </w:r>
      <w:r w:rsidRPr="005A086D">
        <w:rPr>
          <w:rFonts w:ascii="Simplified Arabic" w:hAnsi="Simplified Arabic" w:cs="Simplified Arabic" w:hint="cs"/>
          <w:sz w:val="32"/>
          <w:szCs w:val="32"/>
          <w:rtl/>
          <w:lang w:val="en-US"/>
        </w:rPr>
        <w:t xml:space="preserve"> بالأنظم</w:t>
      </w:r>
      <w:r w:rsidRPr="005A086D">
        <w:rPr>
          <w:rFonts w:ascii="Simplified Arabic" w:hAnsi="Simplified Arabic" w:cs="Simplified Arabic" w:hint="eastAsia"/>
          <w:sz w:val="32"/>
          <w:szCs w:val="32"/>
          <w:rtl/>
          <w:lang w:val="en-US"/>
        </w:rPr>
        <w:t>ة</w:t>
      </w:r>
      <w:r w:rsidRPr="005A086D">
        <w:rPr>
          <w:rFonts w:ascii="Simplified Arabic" w:hAnsi="Simplified Arabic" w:cs="Simplified Arabic" w:hint="cs"/>
          <w:sz w:val="32"/>
          <w:szCs w:val="32"/>
          <w:rtl/>
          <w:lang w:val="en-US"/>
        </w:rPr>
        <w:t xml:space="preserve"> الجمركية الاقتصادية </w:t>
      </w:r>
      <w:r w:rsidRPr="005A086D">
        <w:rPr>
          <w:rFonts w:ascii="Simplified Arabic" w:hAnsi="Simplified Arabic" w:cs="Simplified Arabic" w:hint="cs"/>
          <w:sz w:val="32"/>
          <w:szCs w:val="32"/>
          <w:rtl/>
          <w:lang w:val="en-US" w:bidi="ar-DZ"/>
        </w:rPr>
        <w:t>من جهة أخرى.</w:t>
      </w:r>
    </w:p>
    <w:p w:rsidR="009E076D" w:rsidRDefault="009E076D" w:rsidP="006752FA">
      <w:pPr>
        <w:pStyle w:val="ListParagraph"/>
        <w:numPr>
          <w:ilvl w:val="0"/>
          <w:numId w:val="9"/>
        </w:numPr>
        <w:bidi/>
        <w:jc w:val="both"/>
        <w:rPr>
          <w:rFonts w:ascii="Simplified Arabic" w:hAnsi="Simplified Arabic" w:cs="Simplified Arabic"/>
          <w:b/>
          <w:bCs/>
          <w:sz w:val="32"/>
          <w:szCs w:val="32"/>
          <w:lang w:val="en-US" w:bidi="ar-DZ"/>
        </w:rPr>
      </w:pPr>
      <w:r w:rsidRPr="009E076D">
        <w:rPr>
          <w:rFonts w:ascii="Simplified Arabic" w:hAnsi="Simplified Arabic" w:cs="Simplified Arabic" w:hint="cs"/>
          <w:b/>
          <w:bCs/>
          <w:sz w:val="32"/>
          <w:szCs w:val="32"/>
          <w:rtl/>
          <w:lang w:val="en-US" w:bidi="ar-DZ"/>
        </w:rPr>
        <w:t>الادوات المستعملة</w:t>
      </w:r>
    </w:p>
    <w:p w:rsidR="009E076D" w:rsidRPr="009E076D" w:rsidRDefault="009E076D" w:rsidP="006752FA">
      <w:pPr>
        <w:bidi/>
        <w:jc w:val="both"/>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rPr>
        <w:t>-</w:t>
      </w:r>
      <w:r w:rsidRPr="009E076D">
        <w:rPr>
          <w:rFonts w:ascii="Simplified Arabic" w:hAnsi="Simplified Arabic" w:cs="Simplified Arabic"/>
          <w:sz w:val="32"/>
          <w:szCs w:val="32"/>
          <w:rtl/>
          <w:lang w:val="en-US"/>
        </w:rPr>
        <w:t>مختلف القوانين والأوامر والنصوص التشريعية المنظمة لقطاع التجارة الخارجية</w:t>
      </w:r>
      <w:r>
        <w:rPr>
          <w:rFonts w:ascii="Simplified Arabic" w:hAnsi="Simplified Arabic" w:cs="Simplified Arabic" w:hint="cs"/>
          <w:sz w:val="32"/>
          <w:szCs w:val="32"/>
          <w:rtl/>
          <w:lang w:val="en-US"/>
        </w:rPr>
        <w:t>.</w:t>
      </w:r>
    </w:p>
    <w:p w:rsidR="00FC3A75" w:rsidRPr="005A086D" w:rsidRDefault="00FC3A75" w:rsidP="006752FA">
      <w:pPr>
        <w:pStyle w:val="ListParagraph"/>
        <w:numPr>
          <w:ilvl w:val="0"/>
          <w:numId w:val="9"/>
        </w:numPr>
        <w:bidi/>
        <w:spacing w:line="259" w:lineRule="auto"/>
        <w:jc w:val="both"/>
        <w:rPr>
          <w:rFonts w:ascii="Simplified Arabic" w:hAnsi="Simplified Arabic" w:cs="Simplified Arabic"/>
          <w:b/>
          <w:bCs/>
          <w:sz w:val="32"/>
          <w:szCs w:val="32"/>
          <w:rtl/>
          <w:lang w:val="en-US"/>
        </w:rPr>
      </w:pPr>
      <w:r w:rsidRPr="005A086D">
        <w:rPr>
          <w:rFonts w:ascii="Simplified Arabic" w:hAnsi="Simplified Arabic" w:cs="Simplified Arabic" w:hint="cs"/>
          <w:b/>
          <w:bCs/>
          <w:sz w:val="32"/>
          <w:szCs w:val="32"/>
          <w:rtl/>
          <w:lang w:val="en-US"/>
        </w:rPr>
        <w:t xml:space="preserve">الدراسات السابقة </w:t>
      </w:r>
    </w:p>
    <w:p w:rsidR="00C47AD7" w:rsidRDefault="00FC3A75" w:rsidP="006752FA">
      <w:pPr>
        <w:bidi/>
        <w:jc w:val="both"/>
        <w:rPr>
          <w:rFonts w:ascii="Simplified Arabic" w:hAnsi="Simplified Arabic" w:cs="Simplified Arabic"/>
          <w:sz w:val="32"/>
          <w:szCs w:val="32"/>
          <w:rtl/>
          <w:lang w:val="en-US"/>
        </w:rPr>
      </w:pPr>
      <w:r w:rsidRPr="005A086D">
        <w:rPr>
          <w:rFonts w:ascii="Simplified Arabic" w:hAnsi="Simplified Arabic" w:cs="Simplified Arabic" w:hint="cs"/>
          <w:sz w:val="32"/>
          <w:szCs w:val="32"/>
          <w:rtl/>
          <w:lang w:val="en-US"/>
        </w:rPr>
        <w:t>الجديد في هذه الدراسة مقارنة بالدراسات السابقة انه تم التطرق لجميع الأنظمة الجمركية الاقتصادية على عكس اغلب الدراسات السابقة التي لم تتناول كل الأنظمة الجمركية الاقتصادية بل تطرقت لبعضها فقط.</w:t>
      </w:r>
    </w:p>
    <w:p w:rsidR="00B43370" w:rsidRDefault="00B43370" w:rsidP="006752FA">
      <w:pPr>
        <w:pStyle w:val="ListParagraph"/>
        <w:numPr>
          <w:ilvl w:val="0"/>
          <w:numId w:val="9"/>
        </w:numPr>
        <w:bidi/>
        <w:jc w:val="both"/>
        <w:rPr>
          <w:rFonts w:ascii="Simplified Arabic" w:hAnsi="Simplified Arabic" w:cs="Simplified Arabic"/>
          <w:b/>
          <w:bCs/>
          <w:sz w:val="32"/>
          <w:szCs w:val="32"/>
          <w:lang w:val="en-US" w:bidi="ar-DZ"/>
        </w:rPr>
      </w:pPr>
      <w:r w:rsidRPr="00B43370">
        <w:rPr>
          <w:rFonts w:ascii="Simplified Arabic" w:hAnsi="Simplified Arabic" w:cs="Simplified Arabic" w:hint="cs"/>
          <w:b/>
          <w:bCs/>
          <w:sz w:val="32"/>
          <w:szCs w:val="32"/>
          <w:rtl/>
          <w:lang w:val="en-US" w:bidi="ar-DZ"/>
        </w:rPr>
        <w:lastRenderedPageBreak/>
        <w:t>تقسيم الدراسة</w:t>
      </w:r>
    </w:p>
    <w:p w:rsidR="00B43370" w:rsidRPr="00B43370" w:rsidRDefault="00B43370" w:rsidP="006752FA">
      <w:pPr>
        <w:bidi/>
        <w:jc w:val="both"/>
        <w:rPr>
          <w:rFonts w:ascii="Simplified Arabic" w:hAnsi="Simplified Arabic" w:cs="Simplified Arabic"/>
          <w:sz w:val="32"/>
          <w:szCs w:val="32"/>
          <w:rtl/>
          <w:lang w:val="en-US" w:bidi="ar-DZ"/>
        </w:rPr>
      </w:pPr>
      <w:r w:rsidRPr="00B43370">
        <w:rPr>
          <w:rFonts w:ascii="Simplified Arabic" w:hAnsi="Simplified Arabic" w:cs="Simplified Arabic" w:hint="cs"/>
          <w:sz w:val="32"/>
          <w:szCs w:val="32"/>
          <w:rtl/>
          <w:lang w:val="en-US" w:bidi="ar-DZ"/>
        </w:rPr>
        <w:t>لقد تم تقسيم هذه الدراسة لفصلين كالاتي</w:t>
      </w:r>
      <w:r>
        <w:rPr>
          <w:rFonts w:ascii="Simplified Arabic" w:hAnsi="Simplified Arabic" w:cs="Simplified Arabic" w:hint="cs"/>
          <w:sz w:val="32"/>
          <w:szCs w:val="32"/>
          <w:rtl/>
          <w:lang w:val="en-US" w:bidi="ar-DZ"/>
        </w:rPr>
        <w:t>:</w:t>
      </w:r>
    </w:p>
    <w:p w:rsidR="00B43370" w:rsidRDefault="00B43370" w:rsidP="006752FA">
      <w:pPr>
        <w:bidi/>
        <w:jc w:val="both"/>
        <w:rPr>
          <w:rFonts w:ascii="Simplified Arabic" w:hAnsi="Simplified Arabic" w:cs="Simplified Arabic"/>
          <w:sz w:val="32"/>
          <w:szCs w:val="32"/>
          <w:rtl/>
          <w:lang w:val="en-US"/>
        </w:rPr>
      </w:pPr>
      <w:r>
        <w:rPr>
          <w:rFonts w:ascii="Simplified Arabic" w:hAnsi="Simplified Arabic" w:cs="Simplified Arabic"/>
          <w:sz w:val="32"/>
          <w:szCs w:val="32"/>
          <w:rtl/>
          <w:lang w:val="en-US"/>
        </w:rPr>
        <w:t>الفصل ال</w:t>
      </w:r>
      <w:r>
        <w:rPr>
          <w:rFonts w:ascii="Simplified Arabic" w:hAnsi="Simplified Arabic" w:cs="Simplified Arabic" w:hint="cs"/>
          <w:sz w:val="32"/>
          <w:szCs w:val="32"/>
          <w:rtl/>
          <w:lang w:val="en-US"/>
        </w:rPr>
        <w:t>اول</w:t>
      </w:r>
      <w:r>
        <w:rPr>
          <w:rFonts w:ascii="Simplified Arabic" w:hAnsi="Simplified Arabic" w:cs="Simplified Arabic"/>
          <w:sz w:val="32"/>
          <w:szCs w:val="32"/>
          <w:rtl/>
          <w:lang w:val="en-US"/>
        </w:rPr>
        <w:t xml:space="preserve"> </w:t>
      </w:r>
      <w:proofErr w:type="spellStart"/>
      <w:r>
        <w:rPr>
          <w:rFonts w:ascii="Simplified Arabic" w:hAnsi="Simplified Arabic" w:cs="Simplified Arabic"/>
          <w:sz w:val="32"/>
          <w:szCs w:val="32"/>
          <w:rtl/>
          <w:lang w:val="en-US"/>
        </w:rPr>
        <w:t>یتناو</w:t>
      </w:r>
      <w:r w:rsidRPr="00B43370">
        <w:rPr>
          <w:rFonts w:ascii="Simplified Arabic" w:hAnsi="Simplified Arabic" w:cs="Simplified Arabic"/>
          <w:sz w:val="32"/>
          <w:szCs w:val="32"/>
          <w:rtl/>
          <w:lang w:val="en-US"/>
        </w:rPr>
        <w:t>ل</w:t>
      </w:r>
      <w:proofErr w:type="spellEnd"/>
      <w:r>
        <w:rPr>
          <w:rFonts w:ascii="Simplified Arabic" w:hAnsi="Simplified Arabic" w:cs="Simplified Arabic" w:hint="cs"/>
          <w:sz w:val="32"/>
          <w:szCs w:val="32"/>
          <w:rtl/>
          <w:lang w:val="en-US"/>
        </w:rPr>
        <w:t xml:space="preserve"> الجانب النضري</w:t>
      </w:r>
      <w:r w:rsidRPr="00B43370">
        <w:rPr>
          <w:rFonts w:ascii="Simplified Arabic" w:hAnsi="Simplified Arabic" w:cs="Simplified Arabic"/>
          <w:sz w:val="32"/>
          <w:szCs w:val="32"/>
          <w:rtl/>
          <w:lang w:val="en-US"/>
        </w:rPr>
        <w:t xml:space="preserve"> </w:t>
      </w:r>
      <w:r>
        <w:rPr>
          <w:rFonts w:ascii="Simplified Arabic" w:hAnsi="Simplified Arabic" w:cs="Simplified Arabic" w:hint="cs"/>
          <w:sz w:val="32"/>
          <w:szCs w:val="32"/>
          <w:rtl/>
          <w:lang w:val="en-US"/>
        </w:rPr>
        <w:t>لل</w:t>
      </w:r>
      <w:r w:rsidRPr="00B43370">
        <w:rPr>
          <w:rFonts w:ascii="Simplified Arabic" w:hAnsi="Simplified Arabic" w:cs="Simplified Arabic"/>
          <w:sz w:val="32"/>
          <w:szCs w:val="32"/>
          <w:rtl/>
          <w:lang w:val="en-US"/>
        </w:rPr>
        <w:t xml:space="preserve">أنظمة </w:t>
      </w:r>
      <w:r w:rsidRPr="00B43370">
        <w:rPr>
          <w:rFonts w:ascii="Simplified Arabic" w:hAnsi="Simplified Arabic" w:cs="Simplified Arabic" w:hint="cs"/>
          <w:sz w:val="32"/>
          <w:szCs w:val="32"/>
          <w:rtl/>
          <w:lang w:val="en-US"/>
        </w:rPr>
        <w:t>الجمركية</w:t>
      </w:r>
      <w:r w:rsidRPr="00B43370">
        <w:rPr>
          <w:rFonts w:ascii="Simplified Arabic" w:hAnsi="Simplified Arabic" w:cs="Simplified Arabic"/>
          <w:sz w:val="32"/>
          <w:szCs w:val="32"/>
          <w:rtl/>
          <w:lang w:val="en-US"/>
        </w:rPr>
        <w:t xml:space="preserve"> </w:t>
      </w:r>
      <w:r w:rsidRPr="00B43370">
        <w:rPr>
          <w:rFonts w:ascii="Simplified Arabic" w:hAnsi="Simplified Arabic" w:cs="Simplified Arabic" w:hint="cs"/>
          <w:sz w:val="32"/>
          <w:szCs w:val="32"/>
          <w:rtl/>
          <w:lang w:val="en-US"/>
        </w:rPr>
        <w:t>الاقتصادية</w:t>
      </w:r>
      <w:r w:rsidRPr="00B43370">
        <w:rPr>
          <w:rFonts w:ascii="Simplified Arabic" w:hAnsi="Simplified Arabic" w:cs="Simplified Arabic"/>
          <w:sz w:val="32"/>
          <w:szCs w:val="32"/>
          <w:rtl/>
          <w:lang w:val="en-US"/>
        </w:rPr>
        <w:t xml:space="preserve"> و تم </w:t>
      </w:r>
      <w:proofErr w:type="spellStart"/>
      <w:r w:rsidRPr="00B43370">
        <w:rPr>
          <w:rFonts w:ascii="Simplified Arabic" w:hAnsi="Simplified Arabic" w:cs="Simplified Arabic"/>
          <w:sz w:val="32"/>
          <w:szCs w:val="32"/>
          <w:rtl/>
          <w:lang w:val="en-US"/>
        </w:rPr>
        <w:t>تقسیمه</w:t>
      </w:r>
      <w:proofErr w:type="spellEnd"/>
      <w:r w:rsidRPr="00B43370">
        <w:rPr>
          <w:rFonts w:ascii="Simplified Arabic" w:hAnsi="Simplified Arabic" w:cs="Simplified Arabic"/>
          <w:sz w:val="32"/>
          <w:szCs w:val="32"/>
          <w:rtl/>
          <w:lang w:val="en-US"/>
        </w:rPr>
        <w:t xml:space="preserve"> إلى ثلاثة مباحث </w:t>
      </w:r>
      <w:proofErr w:type="spellStart"/>
      <w:r w:rsidRPr="00B43370">
        <w:rPr>
          <w:rFonts w:ascii="Simplified Arabic" w:hAnsi="Simplified Arabic" w:cs="Simplified Arabic"/>
          <w:sz w:val="32"/>
          <w:szCs w:val="32"/>
          <w:rtl/>
          <w:lang w:val="en-US"/>
        </w:rPr>
        <w:t>یشتمل</w:t>
      </w:r>
      <w:proofErr w:type="spellEnd"/>
      <w:r w:rsidRPr="00B43370">
        <w:rPr>
          <w:rFonts w:ascii="Simplified Arabic" w:hAnsi="Simplified Arabic" w:cs="Simplified Arabic"/>
          <w:sz w:val="32"/>
          <w:szCs w:val="32"/>
          <w:rtl/>
          <w:lang w:val="en-US"/>
        </w:rPr>
        <w:t xml:space="preserve"> المبحث الأول على </w:t>
      </w:r>
      <w:r>
        <w:rPr>
          <w:rFonts w:ascii="Simplified Arabic" w:hAnsi="Simplified Arabic" w:cs="Simplified Arabic" w:hint="cs"/>
          <w:sz w:val="32"/>
          <w:szCs w:val="32"/>
          <w:rtl/>
          <w:lang w:val="en-US"/>
        </w:rPr>
        <w:t>التعريف بإدارة الجمارك</w:t>
      </w:r>
      <w:r w:rsidRPr="00B43370">
        <w:rPr>
          <w:rFonts w:ascii="Simplified Arabic" w:hAnsi="Simplified Arabic" w:cs="Simplified Arabic"/>
          <w:sz w:val="32"/>
          <w:szCs w:val="32"/>
          <w:rtl/>
          <w:lang w:val="en-US"/>
        </w:rPr>
        <w:t xml:space="preserve">، أما المبحث الثاني </w:t>
      </w:r>
      <w:proofErr w:type="spellStart"/>
      <w:r w:rsidRPr="00B43370">
        <w:rPr>
          <w:rFonts w:ascii="Simplified Arabic" w:hAnsi="Simplified Arabic" w:cs="Simplified Arabic"/>
          <w:sz w:val="32"/>
          <w:szCs w:val="32"/>
          <w:rtl/>
          <w:lang w:val="en-US"/>
        </w:rPr>
        <w:t>فیتضمن</w:t>
      </w:r>
      <w:proofErr w:type="spellEnd"/>
      <w:r w:rsidRPr="00B43370">
        <w:rPr>
          <w:rFonts w:ascii="Simplified Arabic" w:hAnsi="Simplified Arabic" w:cs="Simplified Arabic"/>
          <w:sz w:val="32"/>
          <w:szCs w:val="32"/>
          <w:rtl/>
          <w:lang w:val="en-US"/>
        </w:rPr>
        <w:t xml:space="preserve"> </w:t>
      </w:r>
      <w:r>
        <w:rPr>
          <w:rFonts w:ascii="Simplified Arabic" w:hAnsi="Simplified Arabic" w:cs="Simplified Arabic" w:hint="cs"/>
          <w:sz w:val="32"/>
          <w:szCs w:val="32"/>
          <w:rtl/>
          <w:lang w:val="en-US"/>
        </w:rPr>
        <w:t>ماهية</w:t>
      </w:r>
      <w:r w:rsidRPr="00B43370">
        <w:rPr>
          <w:rFonts w:ascii="Simplified Arabic" w:hAnsi="Simplified Arabic" w:cs="Simplified Arabic"/>
          <w:sz w:val="32"/>
          <w:szCs w:val="32"/>
          <w:rtl/>
          <w:lang w:val="en-US"/>
        </w:rPr>
        <w:t xml:space="preserve"> الأنظمة </w:t>
      </w:r>
      <w:r w:rsidRPr="00B43370">
        <w:rPr>
          <w:rFonts w:ascii="Simplified Arabic" w:hAnsi="Simplified Arabic" w:cs="Simplified Arabic" w:hint="cs"/>
          <w:sz w:val="32"/>
          <w:szCs w:val="32"/>
          <w:rtl/>
          <w:lang w:val="en-US"/>
        </w:rPr>
        <w:t>الجمركية</w:t>
      </w:r>
      <w:r w:rsidRPr="00B43370">
        <w:rPr>
          <w:rFonts w:ascii="Simplified Arabic" w:hAnsi="Simplified Arabic" w:cs="Simplified Arabic"/>
          <w:sz w:val="32"/>
          <w:szCs w:val="32"/>
          <w:rtl/>
          <w:lang w:val="en-US"/>
        </w:rPr>
        <w:t xml:space="preserve"> </w:t>
      </w:r>
      <w:r w:rsidRPr="00B43370">
        <w:rPr>
          <w:rFonts w:ascii="Simplified Arabic" w:hAnsi="Simplified Arabic" w:cs="Simplified Arabic" w:hint="cs"/>
          <w:sz w:val="32"/>
          <w:szCs w:val="32"/>
          <w:rtl/>
          <w:lang w:val="en-US"/>
        </w:rPr>
        <w:t>الاق</w:t>
      </w:r>
      <w:r>
        <w:rPr>
          <w:rFonts w:ascii="Simplified Arabic" w:hAnsi="Simplified Arabic" w:cs="Simplified Arabic" w:hint="cs"/>
          <w:sz w:val="32"/>
          <w:szCs w:val="32"/>
          <w:rtl/>
          <w:lang w:val="en-US"/>
        </w:rPr>
        <w:t>تصادية</w:t>
      </w:r>
      <w:r>
        <w:rPr>
          <w:rFonts w:ascii="Simplified Arabic" w:hAnsi="Simplified Arabic" w:cs="Simplified Arabic"/>
          <w:sz w:val="32"/>
          <w:szCs w:val="32"/>
          <w:rtl/>
          <w:lang w:val="en-US"/>
        </w:rPr>
        <w:t xml:space="preserve">، </w:t>
      </w:r>
      <w:proofErr w:type="spellStart"/>
      <w:r>
        <w:rPr>
          <w:rFonts w:ascii="Simplified Arabic" w:hAnsi="Simplified Arabic" w:cs="Simplified Arabic"/>
          <w:sz w:val="32"/>
          <w:szCs w:val="32"/>
          <w:rtl/>
          <w:lang w:val="en-US"/>
        </w:rPr>
        <w:t>و</w:t>
      </w:r>
      <w:r w:rsidRPr="00B43370">
        <w:rPr>
          <w:rFonts w:ascii="Simplified Arabic" w:hAnsi="Simplified Arabic" w:cs="Simplified Arabic"/>
          <w:sz w:val="32"/>
          <w:szCs w:val="32"/>
          <w:rtl/>
          <w:lang w:val="en-US"/>
        </w:rPr>
        <w:t>یحتوي</w:t>
      </w:r>
      <w:proofErr w:type="spellEnd"/>
      <w:r w:rsidRPr="00B43370">
        <w:rPr>
          <w:rFonts w:ascii="Simplified Arabic" w:hAnsi="Simplified Arabic" w:cs="Simplified Arabic"/>
          <w:sz w:val="32"/>
          <w:szCs w:val="32"/>
          <w:rtl/>
          <w:lang w:val="en-US"/>
        </w:rPr>
        <w:t xml:space="preserve"> المبحث الثالث على </w:t>
      </w:r>
      <w:r>
        <w:rPr>
          <w:rFonts w:ascii="Simplified Arabic" w:hAnsi="Simplified Arabic" w:cs="Simplified Arabic" w:hint="cs"/>
          <w:sz w:val="32"/>
          <w:szCs w:val="32"/>
          <w:rtl/>
          <w:lang w:val="en-US"/>
        </w:rPr>
        <w:t>تصنيفات</w:t>
      </w:r>
      <w:r w:rsidRPr="00B43370">
        <w:rPr>
          <w:rFonts w:ascii="Simplified Arabic" w:hAnsi="Simplified Arabic" w:cs="Simplified Arabic"/>
          <w:sz w:val="32"/>
          <w:szCs w:val="32"/>
          <w:rtl/>
          <w:lang w:val="en-US"/>
        </w:rPr>
        <w:t xml:space="preserve"> الأنظمة </w:t>
      </w:r>
      <w:r w:rsidRPr="00B43370">
        <w:rPr>
          <w:rFonts w:ascii="Simplified Arabic" w:hAnsi="Simplified Arabic" w:cs="Simplified Arabic" w:hint="cs"/>
          <w:sz w:val="32"/>
          <w:szCs w:val="32"/>
          <w:rtl/>
          <w:lang w:val="en-US"/>
        </w:rPr>
        <w:t>الجمركية</w:t>
      </w:r>
      <w:r w:rsidRPr="00B43370">
        <w:rPr>
          <w:rFonts w:ascii="Simplified Arabic" w:hAnsi="Simplified Arabic" w:cs="Simplified Arabic"/>
          <w:sz w:val="32"/>
          <w:szCs w:val="32"/>
          <w:rtl/>
          <w:lang w:val="en-US"/>
        </w:rPr>
        <w:t xml:space="preserve"> </w:t>
      </w:r>
      <w:r w:rsidRPr="00B43370">
        <w:rPr>
          <w:rFonts w:ascii="Simplified Arabic" w:hAnsi="Simplified Arabic" w:cs="Simplified Arabic" w:hint="cs"/>
          <w:sz w:val="32"/>
          <w:szCs w:val="32"/>
          <w:rtl/>
          <w:lang w:val="en-US"/>
        </w:rPr>
        <w:t>الاقتصادية</w:t>
      </w:r>
      <w:r>
        <w:rPr>
          <w:rFonts w:ascii="Simplified Arabic" w:hAnsi="Simplified Arabic" w:cs="Simplified Arabic" w:hint="cs"/>
          <w:sz w:val="32"/>
          <w:szCs w:val="32"/>
          <w:rtl/>
          <w:lang w:val="en-US"/>
        </w:rPr>
        <w:t>.</w:t>
      </w:r>
    </w:p>
    <w:p w:rsidR="00B43370" w:rsidRPr="00B43370" w:rsidRDefault="00B43370" w:rsidP="006752FA">
      <w:pPr>
        <w:bidi/>
        <w:jc w:val="both"/>
        <w:rPr>
          <w:rFonts w:ascii="Simplified Arabic" w:hAnsi="Simplified Arabic" w:cs="Simplified Arabic"/>
          <w:sz w:val="32"/>
          <w:szCs w:val="32"/>
          <w:rtl/>
          <w:lang w:val="en-US" w:bidi="ar-DZ"/>
        </w:rPr>
        <w:sectPr w:rsidR="00B43370" w:rsidRPr="00B43370" w:rsidSect="00973ED8">
          <w:headerReference w:type="default" r:id="rId34"/>
          <w:footerReference w:type="default" r:id="rId35"/>
          <w:footnotePr>
            <w:numRestart w:val="eachPage"/>
          </w:footnotePr>
          <w:pgSz w:w="11906" w:h="16838"/>
          <w:pgMar w:top="1134" w:right="1701" w:bottom="1134" w:left="1134" w:header="283" w:footer="709" w:gutter="0"/>
          <w:pgNumType w:fmt="arabicAlpha" w:start="1"/>
          <w:cols w:space="708"/>
          <w:docGrid w:linePitch="360"/>
        </w:sectPr>
      </w:pPr>
      <w:r w:rsidRPr="00B43370">
        <w:rPr>
          <w:rFonts w:ascii="Simplified Arabic" w:hAnsi="Simplified Arabic" w:cs="Simplified Arabic"/>
          <w:sz w:val="32"/>
          <w:szCs w:val="32"/>
          <w:lang w:bidi="ar-DZ"/>
        </w:rPr>
        <w:t xml:space="preserve">. </w:t>
      </w:r>
      <w:r w:rsidRPr="00B43370">
        <w:rPr>
          <w:rFonts w:ascii="Simplified Arabic" w:hAnsi="Simplified Arabic" w:cs="Simplified Arabic"/>
          <w:sz w:val="32"/>
          <w:szCs w:val="32"/>
          <w:rtl/>
          <w:lang w:val="en-US"/>
        </w:rPr>
        <w:t xml:space="preserve">الفصل </w:t>
      </w:r>
      <w:r>
        <w:rPr>
          <w:rFonts w:ascii="Simplified Arabic" w:hAnsi="Simplified Arabic" w:cs="Simplified Arabic" w:hint="cs"/>
          <w:sz w:val="32"/>
          <w:szCs w:val="32"/>
          <w:rtl/>
          <w:lang w:val="en-US"/>
        </w:rPr>
        <w:t>الثاني</w:t>
      </w:r>
      <w:r w:rsidRPr="00B43370">
        <w:rPr>
          <w:rFonts w:ascii="Simplified Arabic" w:hAnsi="Simplified Arabic" w:cs="Simplified Arabic"/>
          <w:sz w:val="32"/>
          <w:szCs w:val="32"/>
          <w:rtl/>
          <w:lang w:val="en-US"/>
        </w:rPr>
        <w:t xml:space="preserve"> تم </w:t>
      </w:r>
      <w:proofErr w:type="spellStart"/>
      <w:r w:rsidRPr="00B43370">
        <w:rPr>
          <w:rFonts w:ascii="Simplified Arabic" w:hAnsi="Simplified Arabic" w:cs="Simplified Arabic"/>
          <w:sz w:val="32"/>
          <w:szCs w:val="32"/>
          <w:rtl/>
          <w:lang w:val="en-US"/>
        </w:rPr>
        <w:t>تخصیصه</w:t>
      </w:r>
      <w:proofErr w:type="spellEnd"/>
      <w:r w:rsidRPr="00B43370">
        <w:rPr>
          <w:rFonts w:ascii="Simplified Arabic" w:hAnsi="Simplified Arabic" w:cs="Simplified Arabic"/>
          <w:sz w:val="32"/>
          <w:szCs w:val="32"/>
          <w:rtl/>
          <w:lang w:val="en-US"/>
        </w:rPr>
        <w:t xml:space="preserve"> لدراسة </w:t>
      </w:r>
      <w:proofErr w:type="spellStart"/>
      <w:r>
        <w:rPr>
          <w:rFonts w:ascii="Simplified Arabic" w:hAnsi="Simplified Arabic" w:cs="Simplified Arabic" w:hint="cs"/>
          <w:sz w:val="32"/>
          <w:szCs w:val="32"/>
          <w:rtl/>
          <w:lang w:val="en-US"/>
        </w:rPr>
        <w:t>الانضمة</w:t>
      </w:r>
      <w:proofErr w:type="spellEnd"/>
      <w:r>
        <w:rPr>
          <w:rFonts w:ascii="Simplified Arabic" w:hAnsi="Simplified Arabic" w:cs="Simplified Arabic" w:hint="cs"/>
          <w:sz w:val="32"/>
          <w:szCs w:val="32"/>
          <w:rtl/>
          <w:lang w:val="en-US"/>
        </w:rPr>
        <w:t xml:space="preserve"> الجمركية الاقتصادية</w:t>
      </w:r>
      <w:r w:rsidRPr="00B43370">
        <w:rPr>
          <w:rFonts w:ascii="Simplified Arabic" w:hAnsi="Simplified Arabic" w:cs="Simplified Arabic"/>
          <w:sz w:val="32"/>
          <w:szCs w:val="32"/>
          <w:rtl/>
          <w:lang w:val="en-US"/>
        </w:rPr>
        <w:t xml:space="preserve"> في </w:t>
      </w:r>
      <w:r>
        <w:rPr>
          <w:rFonts w:ascii="Simplified Arabic" w:hAnsi="Simplified Arabic" w:cs="Simplified Arabic" w:hint="cs"/>
          <w:sz w:val="32"/>
          <w:szCs w:val="32"/>
          <w:rtl/>
          <w:lang w:val="en-US"/>
        </w:rPr>
        <w:t>مفتشية اقسام جمارك بومرداس</w:t>
      </w:r>
      <w:r w:rsidRPr="00B43370">
        <w:rPr>
          <w:rFonts w:ascii="Simplified Arabic" w:hAnsi="Simplified Arabic" w:cs="Simplified Arabic"/>
          <w:sz w:val="32"/>
          <w:szCs w:val="32"/>
          <w:rtl/>
          <w:lang w:val="en-US"/>
        </w:rPr>
        <w:t xml:space="preserve"> وقد تناولنا في المبحث الأول </w:t>
      </w:r>
      <w:r>
        <w:rPr>
          <w:rFonts w:ascii="Simplified Arabic" w:hAnsi="Simplified Arabic" w:cs="Simplified Arabic" w:hint="cs"/>
          <w:sz w:val="32"/>
          <w:szCs w:val="32"/>
          <w:rtl/>
          <w:lang w:val="en-US"/>
        </w:rPr>
        <w:t xml:space="preserve">التعريف بالمؤسسة المستقبلة </w:t>
      </w:r>
      <w:r w:rsidRPr="00B43370">
        <w:rPr>
          <w:rFonts w:ascii="Simplified Arabic" w:hAnsi="Simplified Arabic" w:cs="Simplified Arabic"/>
          <w:sz w:val="32"/>
          <w:szCs w:val="32"/>
          <w:rtl/>
          <w:lang w:val="en-US"/>
        </w:rPr>
        <w:t>، و تطرقنا في المبحث الثاني القبول</w:t>
      </w:r>
      <w:r>
        <w:rPr>
          <w:rFonts w:ascii="Simplified Arabic" w:hAnsi="Simplified Arabic" w:cs="Simplified Arabic" w:hint="cs"/>
          <w:sz w:val="32"/>
          <w:szCs w:val="32"/>
          <w:rtl/>
          <w:lang w:val="en-US"/>
        </w:rPr>
        <w:t xml:space="preserve"> المؤقت</w:t>
      </w:r>
      <w:r w:rsidRPr="00B43370">
        <w:rPr>
          <w:rFonts w:ascii="Simplified Arabic" w:hAnsi="Simplified Arabic" w:cs="Simplified Arabic"/>
          <w:sz w:val="32"/>
          <w:szCs w:val="32"/>
          <w:rtl/>
          <w:lang w:val="en-US"/>
        </w:rPr>
        <w:t xml:space="preserve"> المتعلق بالنشاط التجاري</w:t>
      </w:r>
      <w:r>
        <w:rPr>
          <w:rFonts w:ascii="Simplified Arabic" w:hAnsi="Simplified Arabic" w:cs="Simplified Arabic" w:hint="cs"/>
          <w:sz w:val="32"/>
          <w:szCs w:val="32"/>
          <w:rtl/>
          <w:lang w:val="en-US"/>
        </w:rPr>
        <w:t xml:space="preserve"> و</w:t>
      </w:r>
      <w:r w:rsidRPr="00B43370">
        <w:rPr>
          <w:rFonts w:ascii="Simplified Arabic" w:hAnsi="Simplified Arabic" w:cs="Simplified Arabic"/>
          <w:sz w:val="32"/>
          <w:szCs w:val="32"/>
          <w:rtl/>
          <w:lang w:val="en-US"/>
        </w:rPr>
        <w:t xml:space="preserve"> القبول المؤقت المتعلق بالنشاط الصناعي</w:t>
      </w:r>
      <w:r w:rsidRPr="00B43370">
        <w:rPr>
          <w:rFonts w:ascii="Simplified Arabic" w:hAnsi="Simplified Arabic" w:cs="Simplified Arabic"/>
          <w:sz w:val="32"/>
          <w:szCs w:val="32"/>
          <w:lang w:bidi="ar-DZ"/>
        </w:rPr>
        <w:t>.</w:t>
      </w:r>
    </w:p>
    <w:p w:rsidR="00FC3A75" w:rsidRDefault="00FC3A75" w:rsidP="00FC3A75">
      <w:pPr>
        <w:bidi/>
        <w:rPr>
          <w:rFonts w:ascii="Simplified Arabic" w:hAnsi="Simplified Arabic" w:cs="Simplified Arabic"/>
          <w:sz w:val="32"/>
          <w:szCs w:val="32"/>
          <w:rtl/>
          <w:lang w:val="en-US" w:bidi="ar-DZ"/>
        </w:rPr>
      </w:pPr>
    </w:p>
    <w:p w:rsidR="008F7B75" w:rsidRDefault="008F7B75" w:rsidP="008F7B75">
      <w:pPr>
        <w:bidi/>
        <w:rPr>
          <w:rFonts w:ascii="Simplified Arabic" w:hAnsi="Simplified Arabic" w:cs="Simplified Arabic"/>
          <w:sz w:val="32"/>
          <w:szCs w:val="32"/>
          <w:rtl/>
          <w:lang w:val="en-US" w:bidi="ar-DZ"/>
        </w:rPr>
      </w:pPr>
    </w:p>
    <w:p w:rsidR="008F7B75" w:rsidRPr="005A086D" w:rsidRDefault="008F7B75" w:rsidP="008F7B75">
      <w:pPr>
        <w:bidi/>
        <w:rPr>
          <w:rFonts w:ascii="Simplified Arabic" w:hAnsi="Simplified Arabic" w:cs="Simplified Arabic"/>
          <w:sz w:val="32"/>
          <w:szCs w:val="32"/>
          <w:rtl/>
          <w:lang w:val="en-US" w:bidi="ar-DZ"/>
        </w:rPr>
      </w:pPr>
    </w:p>
    <w:p w:rsidR="00FC3A75" w:rsidRPr="005A086D" w:rsidRDefault="00FC3A75" w:rsidP="00FC3A75">
      <w:pPr>
        <w:bidi/>
        <w:rPr>
          <w:rFonts w:ascii="Simplified Arabic" w:hAnsi="Simplified Arabic" w:cs="Simplified Arabic"/>
          <w:sz w:val="32"/>
          <w:szCs w:val="32"/>
          <w:rtl/>
          <w:lang w:val="en-US" w:bidi="ar-DZ"/>
        </w:rPr>
      </w:pP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663872" behindDoc="0" locked="0" layoutInCell="1" allowOverlap="1" wp14:anchorId="75DE1F33" wp14:editId="655FD8BE">
                <wp:simplePos x="0" y="0"/>
                <wp:positionH relativeFrom="margin">
                  <wp:align>right</wp:align>
                </wp:positionH>
                <wp:positionV relativeFrom="paragraph">
                  <wp:posOffset>255905</wp:posOffset>
                </wp:positionV>
                <wp:extent cx="5410200" cy="5029200"/>
                <wp:effectExtent l="0" t="0" r="19050" b="19050"/>
                <wp:wrapNone/>
                <wp:docPr id="53" name="Parchemin vertical 53"/>
                <wp:cNvGraphicFramePr/>
                <a:graphic xmlns:a="http://schemas.openxmlformats.org/drawingml/2006/main">
                  <a:graphicData uri="http://schemas.microsoft.com/office/word/2010/wordprocessingShape">
                    <wps:wsp>
                      <wps:cNvSpPr/>
                      <wps:spPr>
                        <a:xfrm>
                          <a:off x="0" y="0"/>
                          <a:ext cx="5410200" cy="5029200"/>
                        </a:xfrm>
                        <a:prstGeom prst="verticalScroll">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D1D8C3"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vertical 53" o:spid="_x0000_s1026" type="#_x0000_t97" style="position:absolute;margin-left:374.8pt;margin-top:20.15pt;width:426pt;height:396pt;z-index:251714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" fillcolor="white [3201]" strokecolor="#a5a5a5 [3206]" strokeweight="1pt">
                <v:stroke joinstyle="miter"/>
                <w10:wrap anchorx="margin"/>
              </v:shape>
            </w:pict>
          </mc:Fallback>
        </mc:AlternateContent>
      </w:r>
    </w:p>
    <w:p w:rsidR="00FC3A75" w:rsidRDefault="00FC3A75" w:rsidP="00FC3A75">
      <w:pPr>
        <w:bidi/>
        <w:rPr>
          <w:rFonts w:ascii="Simplified Arabic" w:hAnsi="Simplified Arabic" w:cs="Simplified Arabic"/>
          <w:sz w:val="32"/>
          <w:szCs w:val="32"/>
          <w:rtl/>
          <w:lang w:val="en-US" w:bidi="ar-DZ"/>
        </w:rPr>
      </w:pP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665920" behindDoc="0" locked="0" layoutInCell="1" allowOverlap="1" wp14:anchorId="290ADC8C" wp14:editId="20BBB370">
                <wp:simplePos x="0" y="0"/>
                <wp:positionH relativeFrom="column">
                  <wp:posOffset>1252855</wp:posOffset>
                </wp:positionH>
                <wp:positionV relativeFrom="paragraph">
                  <wp:posOffset>2143760</wp:posOffset>
                </wp:positionV>
                <wp:extent cx="3695700" cy="1495425"/>
                <wp:effectExtent l="0" t="0" r="19050" b="28575"/>
                <wp:wrapNone/>
                <wp:docPr id="54" name="Zone de texte 54"/>
                <wp:cNvGraphicFramePr/>
                <a:graphic xmlns:a="http://schemas.openxmlformats.org/drawingml/2006/main">
                  <a:graphicData uri="http://schemas.microsoft.com/office/word/2010/wordprocessingShape">
                    <wps:wsp>
                      <wps:cNvSpPr txBox="1"/>
                      <wps:spPr>
                        <a:xfrm>
                          <a:off x="0" y="0"/>
                          <a:ext cx="3695700" cy="1495425"/>
                        </a:xfrm>
                        <a:prstGeom prst="rect">
                          <a:avLst/>
                        </a:prstGeom>
                        <a:solidFill>
                          <a:schemeClr val="lt1"/>
                        </a:solidFill>
                        <a:ln w="6350">
                          <a:solidFill>
                            <a:schemeClr val="bg1"/>
                          </a:solidFill>
                        </a:ln>
                      </wps:spPr>
                      <wps:txbx>
                        <w:txbxContent>
                          <w:p w:rsidR="00617FD4" w:rsidRPr="00F54AD8" w:rsidRDefault="00617FD4" w:rsidP="00FC3A75">
                            <w:pPr>
                              <w:jc w:val="center"/>
                              <w:rPr>
                                <w:rFonts w:ascii="Simplified Arabic" w:hAnsi="Simplified Arabic" w:cs="Simplified Arabic"/>
                                <w:sz w:val="56"/>
                                <w:szCs w:val="56"/>
                                <w:lang w:bidi="ar-DZ"/>
                              </w:rPr>
                            </w:pPr>
                            <w:r w:rsidRPr="00F54AD8">
                              <w:rPr>
                                <w:rFonts w:ascii="Simplified Arabic" w:hAnsi="Simplified Arabic" w:cs="Simplified Arabic" w:hint="cs"/>
                                <w:sz w:val="56"/>
                                <w:szCs w:val="56"/>
                                <w:rtl/>
                                <w:lang w:bidi="ar-DZ"/>
                              </w:rPr>
                              <w:t xml:space="preserve">الإطار </w:t>
                            </w:r>
                            <w:proofErr w:type="spellStart"/>
                            <w:r w:rsidRPr="00F54AD8">
                              <w:rPr>
                                <w:rFonts w:ascii="Simplified Arabic" w:hAnsi="Simplified Arabic" w:cs="Simplified Arabic" w:hint="cs"/>
                                <w:sz w:val="56"/>
                                <w:szCs w:val="56"/>
                                <w:rtl/>
                                <w:lang w:bidi="ar-DZ"/>
                              </w:rPr>
                              <w:t>المفاهيمي</w:t>
                            </w:r>
                            <w:proofErr w:type="spellEnd"/>
                            <w:r w:rsidRPr="00F54AD8">
                              <w:rPr>
                                <w:rFonts w:ascii="Simplified Arabic" w:hAnsi="Simplified Arabic" w:cs="Simplified Arabic" w:hint="cs"/>
                                <w:sz w:val="56"/>
                                <w:szCs w:val="56"/>
                                <w:rtl/>
                                <w:lang w:bidi="ar-DZ"/>
                              </w:rPr>
                              <w:t xml:space="preserve"> للأنظمة الجمركية الاقتصادية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4" o:spid="_x0000_s1035" type="#_x0000_t202" style="position:absolute;left:0;text-align:left;margin-left:98.65pt;margin-top:168.8pt;width:291pt;height:117.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" fillcolor="white [3201]" strokecolor="white [3212]" strokeweight=".5pt">
                <v:textbox>
                  <w:txbxContent>
                    <w:p w:rsidR="00617FD4" w:rsidRPr="00F54AD8" w:rsidRDefault="00617FD4" w:rsidP="00FC3A75">
                      <w:pPr>
                        <w:jc w:val="center"/>
                        <w:rPr>
                          <w:rFonts w:ascii="Simplified Arabic" w:hAnsi="Simplified Arabic" w:cs="Simplified Arabic"/>
                          <w:sz w:val="56"/>
                          <w:szCs w:val="56"/>
                          <w:lang w:bidi="ar-DZ"/>
                        </w:rPr>
                      </w:pPr>
                      <w:r w:rsidRPr="00F54AD8">
                        <w:rPr>
                          <w:rFonts w:ascii="Simplified Arabic" w:hAnsi="Simplified Arabic" w:cs="Simplified Arabic" w:hint="cs"/>
                          <w:sz w:val="56"/>
                          <w:szCs w:val="56"/>
                          <w:rtl/>
                          <w:lang w:bidi="ar-DZ"/>
                        </w:rPr>
                        <w:t xml:space="preserve">الإطار </w:t>
                      </w:r>
                      <w:proofErr w:type="spellStart"/>
                      <w:r w:rsidRPr="00F54AD8">
                        <w:rPr>
                          <w:rFonts w:ascii="Simplified Arabic" w:hAnsi="Simplified Arabic" w:cs="Simplified Arabic" w:hint="cs"/>
                          <w:sz w:val="56"/>
                          <w:szCs w:val="56"/>
                          <w:rtl/>
                          <w:lang w:bidi="ar-DZ"/>
                        </w:rPr>
                        <w:t>المفاهيمي</w:t>
                      </w:r>
                      <w:proofErr w:type="spellEnd"/>
                      <w:r w:rsidRPr="00F54AD8">
                        <w:rPr>
                          <w:rFonts w:ascii="Simplified Arabic" w:hAnsi="Simplified Arabic" w:cs="Simplified Arabic" w:hint="cs"/>
                          <w:sz w:val="56"/>
                          <w:szCs w:val="56"/>
                          <w:rtl/>
                          <w:lang w:bidi="ar-DZ"/>
                        </w:rPr>
                        <w:t xml:space="preserve"> للأنظمة الجمركية الاقتصادية</w:t>
                      </w:r>
                    </w:p>
                  </w:txbxContent>
                </v:textbox>
              </v:shape>
            </w:pict>
          </mc:Fallback>
        </mc:AlternateContent>
      </w: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664896" behindDoc="0" locked="0" layoutInCell="1" allowOverlap="1" wp14:anchorId="5BDF9B97" wp14:editId="2C60C9C5">
                <wp:simplePos x="0" y="0"/>
                <wp:positionH relativeFrom="column">
                  <wp:posOffset>1376679</wp:posOffset>
                </wp:positionH>
                <wp:positionV relativeFrom="paragraph">
                  <wp:posOffset>829310</wp:posOffset>
                </wp:positionV>
                <wp:extent cx="3209925" cy="1152525"/>
                <wp:effectExtent l="0" t="0" r="28575" b="28575"/>
                <wp:wrapNone/>
                <wp:docPr id="55" name="Zone de texte 55"/>
                <wp:cNvGraphicFramePr/>
                <a:graphic xmlns:a="http://schemas.openxmlformats.org/drawingml/2006/main">
                  <a:graphicData uri="http://schemas.microsoft.com/office/word/2010/wordprocessingShape">
                    <wps:wsp>
                      <wps:cNvSpPr txBox="1"/>
                      <wps:spPr>
                        <a:xfrm>
                          <a:off x="0" y="0"/>
                          <a:ext cx="3209925" cy="1152525"/>
                        </a:xfrm>
                        <a:prstGeom prst="rect">
                          <a:avLst/>
                        </a:prstGeom>
                        <a:solidFill>
                          <a:schemeClr val="lt1"/>
                        </a:solidFill>
                        <a:ln w="6350">
                          <a:solidFill>
                            <a:schemeClr val="bg1"/>
                          </a:solidFill>
                        </a:ln>
                      </wps:spPr>
                      <wps:txbx>
                        <w:txbxContent>
                          <w:p w:rsidR="00617FD4" w:rsidRPr="00F54AD8" w:rsidRDefault="00617FD4" w:rsidP="00FC3A75">
                            <w:pPr>
                              <w:jc w:val="center"/>
                              <w:rPr>
                                <w:rFonts w:ascii="Simplified Arabic" w:hAnsi="Simplified Arabic" w:cs="Simplified Arabic"/>
                                <w:sz w:val="96"/>
                                <w:szCs w:val="96"/>
                                <w:lang w:bidi="ar-DZ"/>
                              </w:rPr>
                            </w:pPr>
                            <w:r>
                              <w:rPr>
                                <w:rFonts w:ascii="Simplified Arabic" w:hAnsi="Simplified Arabic" w:cs="Simplified Arabic" w:hint="cs"/>
                                <w:sz w:val="96"/>
                                <w:szCs w:val="96"/>
                                <w:rtl/>
                                <w:lang w:bidi="ar-DZ"/>
                              </w:rPr>
                              <w:t>الفصل الاول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036" type="#_x0000_t202" style="position:absolute;left:0;text-align:left;margin-left:108.4pt;margin-top:65.3pt;width:252.75pt;height:90.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" fillcolor="white [3201]" strokecolor="white [3212]" strokeweight=".5pt">
                <v:textbox>
                  <w:txbxContent>
                    <w:p w:rsidR="00617FD4" w:rsidRPr="00F54AD8" w:rsidRDefault="00617FD4" w:rsidP="00FC3A75">
                      <w:pPr>
                        <w:jc w:val="center"/>
                        <w:rPr>
                          <w:rFonts w:ascii="Simplified Arabic" w:hAnsi="Simplified Arabic" w:cs="Simplified Arabic"/>
                          <w:sz w:val="96"/>
                          <w:szCs w:val="96"/>
                          <w:lang w:bidi="ar-DZ"/>
                        </w:rPr>
                      </w:pPr>
                      <w:r>
                        <w:rPr>
                          <w:rFonts w:ascii="Simplified Arabic" w:hAnsi="Simplified Arabic" w:cs="Simplified Arabic" w:hint="cs"/>
                          <w:sz w:val="96"/>
                          <w:szCs w:val="96"/>
                          <w:rtl/>
                          <w:lang w:bidi="ar-DZ"/>
                        </w:rPr>
                        <w:t>الفصل الاول</w:t>
                      </w:r>
                    </w:p>
                  </w:txbxContent>
                </v:textbox>
              </v:shape>
            </w:pict>
          </mc:Fallback>
        </mc:AlternateContent>
      </w: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Pr="00F54AD8" w:rsidRDefault="00FC3A75" w:rsidP="00FC3A75">
      <w:pPr>
        <w:bidi/>
        <w:rPr>
          <w:rFonts w:ascii="Simplified Arabic" w:hAnsi="Simplified Arabic" w:cs="Simplified Arabic"/>
          <w:sz w:val="32"/>
          <w:szCs w:val="32"/>
          <w:rtl/>
          <w:lang w:val="en-US" w:bidi="ar-DZ"/>
        </w:rPr>
      </w:pPr>
    </w:p>
    <w:p w:rsidR="00FC3A75" w:rsidRDefault="00FC3A75" w:rsidP="00FC3A75">
      <w:pPr>
        <w:bidi/>
        <w:rPr>
          <w:rFonts w:ascii="Simplified Arabic" w:hAnsi="Simplified Arabic" w:cs="Simplified Arabic"/>
          <w:sz w:val="32"/>
          <w:szCs w:val="32"/>
          <w:rtl/>
          <w:lang w:val="en-US" w:bidi="ar-DZ"/>
        </w:rPr>
      </w:pPr>
    </w:p>
    <w:p w:rsidR="008F7B75" w:rsidRDefault="008F7B75" w:rsidP="008F7B75">
      <w:pPr>
        <w:tabs>
          <w:tab w:val="center" w:pos="4536"/>
          <w:tab w:val="right" w:pos="9072"/>
        </w:tabs>
        <w:bidi/>
        <w:spacing w:after="200" w:line="276" w:lineRule="auto"/>
        <w:rPr>
          <w:rFonts w:ascii="Simplified Arabic" w:hAnsi="Simplified Arabic" w:cs="Simplified Arabic"/>
          <w:sz w:val="32"/>
          <w:szCs w:val="32"/>
          <w:rtl/>
        </w:rPr>
        <w:sectPr w:rsidR="008F7B75" w:rsidSect="00EF7428">
          <w:headerReference w:type="default" r:id="rId36"/>
          <w:footerReference w:type="default" r:id="rId37"/>
          <w:footnotePr>
            <w:numRestart w:val="eachPage"/>
          </w:footnotePr>
          <w:pgSz w:w="11906" w:h="16838"/>
          <w:pgMar w:top="1134" w:right="1701" w:bottom="1134" w:left="1134" w:header="283" w:footer="709" w:gutter="0"/>
          <w:cols w:space="708"/>
          <w:docGrid w:linePitch="360"/>
        </w:sectPr>
      </w:pPr>
    </w:p>
    <w:p w:rsidR="007A290C" w:rsidRDefault="007A290C" w:rsidP="00263A04">
      <w:pPr>
        <w:tabs>
          <w:tab w:val="left" w:pos="7219"/>
          <w:tab w:val="right" w:pos="9072"/>
        </w:tabs>
        <w:bidi/>
        <w:spacing w:before="240" w:after="0"/>
        <w:rPr>
          <w:rFonts w:ascii="Simplified Arabic" w:hAnsi="Simplified Arabic" w:cs="Simplified Arabic"/>
          <w:b/>
          <w:bCs/>
          <w:sz w:val="36"/>
          <w:szCs w:val="36"/>
          <w:rtl/>
        </w:rPr>
      </w:pPr>
      <w:r>
        <w:rPr>
          <w:rFonts w:ascii="Simplified Arabic" w:hAnsi="Simplified Arabic" w:cs="Simplified Arabic" w:hint="cs"/>
          <w:b/>
          <w:bCs/>
          <w:sz w:val="36"/>
          <w:szCs w:val="36"/>
          <w:rtl/>
        </w:rPr>
        <w:lastRenderedPageBreak/>
        <w:t>تمهيد</w:t>
      </w:r>
    </w:p>
    <w:p w:rsidR="009E30C5" w:rsidRDefault="009E30C5" w:rsidP="00485409">
      <w:pPr>
        <w:tabs>
          <w:tab w:val="left" w:pos="7219"/>
          <w:tab w:val="right" w:pos="9072"/>
        </w:tabs>
        <w:bidi/>
        <w:spacing w:before="240" w:after="0"/>
        <w:jc w:val="both"/>
        <w:rPr>
          <w:rFonts w:ascii="Simplified Arabic" w:hAnsi="Simplified Arabic" w:cs="Simplified Arabic"/>
          <w:sz w:val="32"/>
          <w:szCs w:val="32"/>
          <w:rtl/>
        </w:rPr>
      </w:pPr>
      <w:r w:rsidRPr="009E30C5">
        <w:rPr>
          <w:rFonts w:ascii="Simplified Arabic" w:hAnsi="Simplified Arabic" w:cs="Simplified Arabic"/>
          <w:sz w:val="32"/>
          <w:szCs w:val="32"/>
          <w:rtl/>
        </w:rPr>
        <w:t xml:space="preserve">   </w:t>
      </w:r>
      <w:r w:rsidRPr="009E30C5">
        <w:rPr>
          <w:rFonts w:ascii="Simplified Arabic" w:hAnsi="Simplified Arabic" w:cs="Simplified Arabic" w:hint="cs"/>
          <w:sz w:val="32"/>
          <w:szCs w:val="32"/>
          <w:rtl/>
        </w:rPr>
        <w:t>اهتمت</w:t>
      </w:r>
      <w:r w:rsidRPr="009E30C5">
        <w:rPr>
          <w:rFonts w:ascii="Simplified Arabic" w:hAnsi="Simplified Arabic" w:cs="Simplified Arabic"/>
          <w:sz w:val="32"/>
          <w:szCs w:val="32"/>
          <w:rtl/>
        </w:rPr>
        <w:t xml:space="preserve"> الجزائر بشكل كبير على التشجيع الفعال للمؤسسات الوطنية  والرفع  من قدراتها التنافسية  عل</w:t>
      </w:r>
      <w:r>
        <w:rPr>
          <w:rFonts w:ascii="Simplified Arabic" w:hAnsi="Simplified Arabic" w:cs="Simplified Arabic" w:hint="cs"/>
          <w:sz w:val="32"/>
          <w:szCs w:val="32"/>
          <w:rtl/>
        </w:rPr>
        <w:t>ى</w:t>
      </w:r>
      <w:r w:rsidRPr="009E30C5">
        <w:rPr>
          <w:rFonts w:ascii="Simplified Arabic" w:hAnsi="Simplified Arabic" w:cs="Simplified Arabic"/>
          <w:sz w:val="32"/>
          <w:szCs w:val="32"/>
          <w:rtl/>
        </w:rPr>
        <w:t xml:space="preserve"> المستوى الوطني والدو</w:t>
      </w:r>
      <w:r>
        <w:rPr>
          <w:rFonts w:ascii="Simplified Arabic" w:hAnsi="Simplified Arabic" w:cs="Simplified Arabic"/>
          <w:sz w:val="32"/>
          <w:szCs w:val="32"/>
          <w:rtl/>
        </w:rPr>
        <w:t xml:space="preserve">لي والسعي الى  جلب المستثمرين  </w:t>
      </w:r>
      <w:r w:rsidRPr="009E30C5">
        <w:rPr>
          <w:rFonts w:ascii="Simplified Arabic" w:hAnsi="Simplified Arabic" w:cs="Simplified Arabic"/>
          <w:sz w:val="32"/>
          <w:szCs w:val="32"/>
          <w:rtl/>
        </w:rPr>
        <w:t>وذلك ب</w:t>
      </w:r>
      <w:r>
        <w:rPr>
          <w:rFonts w:ascii="Simplified Arabic" w:hAnsi="Simplified Arabic" w:cs="Simplified Arabic"/>
          <w:sz w:val="32"/>
          <w:szCs w:val="32"/>
          <w:rtl/>
        </w:rPr>
        <w:t>وضع  امتيازات تخدم مصالحهم , ف</w:t>
      </w:r>
      <w:r>
        <w:rPr>
          <w:rFonts w:ascii="Simplified Arabic" w:hAnsi="Simplified Arabic" w:cs="Simplified Arabic" w:hint="cs"/>
          <w:sz w:val="32"/>
          <w:szCs w:val="32"/>
          <w:rtl/>
        </w:rPr>
        <w:t>عملت</w:t>
      </w:r>
      <w:r w:rsidRPr="009E30C5">
        <w:rPr>
          <w:rFonts w:ascii="Simplified Arabic" w:hAnsi="Simplified Arabic" w:cs="Simplified Arabic"/>
          <w:sz w:val="32"/>
          <w:szCs w:val="32"/>
          <w:rtl/>
        </w:rPr>
        <w:t xml:space="preserve"> إدارة الجمارك على توفير الميكانيزمات القانونية اللازمة لتحقيق هذا الهدف والتحفيز على استيراد المواد الأولية وإعادة تصنيعها وكذلك استيراد الأجهزة الصناعية المستعملة وذلك بتخفيض أو الإعفاء من الرسوم الجمركية .</w:t>
      </w:r>
    </w:p>
    <w:p w:rsidR="009E30C5" w:rsidRPr="009E30C5" w:rsidRDefault="009E30C5" w:rsidP="00485409">
      <w:pPr>
        <w:tabs>
          <w:tab w:val="left" w:pos="7219"/>
          <w:tab w:val="right" w:pos="9072"/>
        </w:tabs>
        <w:bidi/>
        <w:spacing w:before="240" w:after="0"/>
        <w:jc w:val="both"/>
        <w:rPr>
          <w:rFonts w:ascii="Simplified Arabic" w:hAnsi="Simplified Arabic" w:cs="Simplified Arabic"/>
          <w:sz w:val="32"/>
          <w:szCs w:val="32"/>
          <w:rtl/>
        </w:rPr>
      </w:pPr>
      <w:r w:rsidRPr="009E30C5">
        <w:rPr>
          <w:rFonts w:ascii="Simplified Arabic" w:hAnsi="Simplified Arabic" w:cs="Simplified Arabic"/>
          <w:sz w:val="32"/>
          <w:szCs w:val="32"/>
          <w:rtl/>
        </w:rPr>
        <w:t xml:space="preserve">  فتعتبر الأنظمة الجمركية الاقتصادية إصلاحات لتشجيع الصناعة الوطنية واستثمار المحليين والأجانب للعمل في التراب الوطني للنهوض من اقتصاد يعتمد بالدرجة الأولى على المحروقات الى بلد منتج يقوم بتصدير المنتوج المحلي وإقامة مشاريع بأقل تكلفة .</w:t>
      </w:r>
    </w:p>
    <w:p w:rsidR="009E30C5" w:rsidRPr="009E30C5" w:rsidRDefault="009E30C5" w:rsidP="00485409">
      <w:pPr>
        <w:tabs>
          <w:tab w:val="left" w:pos="7219"/>
          <w:tab w:val="right" w:pos="9072"/>
        </w:tabs>
        <w:bidi/>
        <w:spacing w:before="240" w:after="0"/>
        <w:jc w:val="both"/>
        <w:rPr>
          <w:rFonts w:ascii="Simplified Arabic" w:hAnsi="Simplified Arabic" w:cs="Simplified Arabic"/>
          <w:sz w:val="32"/>
          <w:szCs w:val="32"/>
          <w:rtl/>
        </w:rPr>
      </w:pPr>
      <w:r w:rsidRPr="009E30C5">
        <w:rPr>
          <w:rFonts w:ascii="Simplified Arabic" w:hAnsi="Simplified Arabic" w:cs="Simplified Arabic"/>
          <w:sz w:val="32"/>
          <w:szCs w:val="32"/>
          <w:rtl/>
        </w:rPr>
        <w:t>سنتطرق في هذا الفصل الى:</w:t>
      </w:r>
    </w:p>
    <w:p w:rsidR="009E30C5" w:rsidRPr="009E30C5" w:rsidRDefault="00485409" w:rsidP="00485409">
      <w:pPr>
        <w:tabs>
          <w:tab w:val="left" w:pos="7219"/>
          <w:tab w:val="right" w:pos="9072"/>
        </w:tabs>
        <w:bidi/>
        <w:spacing w:before="240" w:after="0"/>
        <w:jc w:val="both"/>
        <w:rPr>
          <w:rFonts w:ascii="Simplified Arabic" w:hAnsi="Simplified Arabic" w:cs="Simplified Arabic"/>
          <w:sz w:val="32"/>
          <w:szCs w:val="32"/>
          <w:rtl/>
        </w:rPr>
      </w:pPr>
      <w:r>
        <w:rPr>
          <w:rFonts w:ascii="Simplified Arabic" w:hAnsi="Simplified Arabic" w:cs="Simplified Arabic" w:hint="cs"/>
          <w:sz w:val="32"/>
          <w:szCs w:val="32"/>
          <w:rtl/>
        </w:rPr>
        <w:t>ال</w:t>
      </w:r>
      <w:r w:rsidR="009E30C5" w:rsidRPr="009E30C5">
        <w:rPr>
          <w:rFonts w:ascii="Simplified Arabic" w:hAnsi="Simplified Arabic" w:cs="Simplified Arabic"/>
          <w:sz w:val="32"/>
          <w:szCs w:val="32"/>
          <w:rtl/>
        </w:rPr>
        <w:t xml:space="preserve">مبحث الأول: نتحدث فيه عن مفهوم إدارة الجمارك ومهامها </w:t>
      </w:r>
    </w:p>
    <w:p w:rsidR="009E30C5" w:rsidRPr="009E30C5" w:rsidRDefault="00485409" w:rsidP="00485409">
      <w:pPr>
        <w:tabs>
          <w:tab w:val="left" w:pos="7219"/>
          <w:tab w:val="right" w:pos="9072"/>
        </w:tabs>
        <w:bidi/>
        <w:spacing w:before="240" w:after="0"/>
        <w:jc w:val="both"/>
        <w:rPr>
          <w:rFonts w:ascii="Simplified Arabic" w:hAnsi="Simplified Arabic" w:cs="Simplified Arabic"/>
          <w:sz w:val="32"/>
          <w:szCs w:val="32"/>
          <w:rtl/>
        </w:rPr>
      </w:pPr>
      <w:r>
        <w:rPr>
          <w:rFonts w:ascii="Simplified Arabic" w:hAnsi="Simplified Arabic" w:cs="Simplified Arabic" w:hint="cs"/>
          <w:sz w:val="32"/>
          <w:szCs w:val="32"/>
          <w:rtl/>
        </w:rPr>
        <w:t>ال</w:t>
      </w:r>
      <w:r w:rsidR="009E30C5" w:rsidRPr="009E30C5">
        <w:rPr>
          <w:rFonts w:ascii="Simplified Arabic" w:hAnsi="Simplified Arabic" w:cs="Simplified Arabic"/>
          <w:sz w:val="32"/>
          <w:szCs w:val="32"/>
          <w:rtl/>
        </w:rPr>
        <w:t xml:space="preserve">مبحث الثاني: معرفة ماهية الأنظمة الجمركية </w:t>
      </w:r>
    </w:p>
    <w:p w:rsidR="009E30C5" w:rsidRPr="009E30C5" w:rsidRDefault="00485409" w:rsidP="00485409">
      <w:pPr>
        <w:tabs>
          <w:tab w:val="left" w:pos="7219"/>
          <w:tab w:val="right" w:pos="9072"/>
        </w:tabs>
        <w:bidi/>
        <w:spacing w:before="240" w:after="0"/>
        <w:jc w:val="both"/>
        <w:rPr>
          <w:rFonts w:ascii="Simplified Arabic" w:hAnsi="Simplified Arabic" w:cs="Simplified Arabic"/>
          <w:sz w:val="32"/>
          <w:szCs w:val="32"/>
          <w:rtl/>
        </w:rPr>
      </w:pPr>
      <w:r>
        <w:rPr>
          <w:rFonts w:ascii="Simplified Arabic" w:hAnsi="Simplified Arabic" w:cs="Simplified Arabic" w:hint="cs"/>
          <w:sz w:val="32"/>
          <w:szCs w:val="32"/>
          <w:rtl/>
        </w:rPr>
        <w:t>ال</w:t>
      </w:r>
      <w:r w:rsidR="009E30C5" w:rsidRPr="009E30C5">
        <w:rPr>
          <w:rFonts w:ascii="Simplified Arabic" w:hAnsi="Simplified Arabic" w:cs="Simplified Arabic"/>
          <w:sz w:val="32"/>
          <w:szCs w:val="32"/>
          <w:rtl/>
        </w:rPr>
        <w:t xml:space="preserve">مبحث الثالث: تصنيف الأنظمة الجمركية الاقتصادية </w:t>
      </w:r>
    </w:p>
    <w:p w:rsidR="007A290C" w:rsidRPr="007A290C" w:rsidRDefault="007A290C" w:rsidP="00485409">
      <w:pPr>
        <w:tabs>
          <w:tab w:val="left" w:pos="7219"/>
          <w:tab w:val="right" w:pos="9072"/>
        </w:tabs>
        <w:bidi/>
        <w:spacing w:before="240" w:after="0"/>
        <w:jc w:val="both"/>
        <w:rPr>
          <w:rFonts w:ascii="Simplified Arabic" w:hAnsi="Simplified Arabic" w:cs="Simplified Arabic"/>
          <w:sz w:val="32"/>
          <w:szCs w:val="32"/>
          <w:rtl/>
        </w:rPr>
      </w:pPr>
    </w:p>
    <w:p w:rsidR="007A290C" w:rsidRDefault="007A290C" w:rsidP="00485409">
      <w:pPr>
        <w:tabs>
          <w:tab w:val="left" w:pos="7219"/>
          <w:tab w:val="right" w:pos="9072"/>
        </w:tabs>
        <w:bidi/>
        <w:spacing w:before="240" w:after="0"/>
        <w:jc w:val="both"/>
        <w:rPr>
          <w:rFonts w:ascii="Simplified Arabic" w:hAnsi="Simplified Arabic" w:cs="Simplified Arabic"/>
          <w:b/>
          <w:bCs/>
          <w:sz w:val="36"/>
          <w:szCs w:val="36"/>
          <w:rtl/>
        </w:rPr>
      </w:pPr>
    </w:p>
    <w:p w:rsidR="007A290C" w:rsidRDefault="007A290C" w:rsidP="00485409">
      <w:pPr>
        <w:tabs>
          <w:tab w:val="left" w:pos="7219"/>
          <w:tab w:val="right" w:pos="9072"/>
        </w:tabs>
        <w:bidi/>
        <w:spacing w:before="240" w:after="0"/>
        <w:jc w:val="both"/>
        <w:rPr>
          <w:rFonts w:ascii="Simplified Arabic" w:hAnsi="Simplified Arabic" w:cs="Simplified Arabic"/>
          <w:b/>
          <w:bCs/>
          <w:sz w:val="36"/>
          <w:szCs w:val="36"/>
          <w:rtl/>
        </w:rPr>
      </w:pPr>
    </w:p>
    <w:p w:rsidR="007A290C" w:rsidRDefault="007A290C" w:rsidP="00485409">
      <w:pPr>
        <w:tabs>
          <w:tab w:val="left" w:pos="7219"/>
          <w:tab w:val="right" w:pos="9072"/>
        </w:tabs>
        <w:bidi/>
        <w:spacing w:before="240" w:after="0"/>
        <w:jc w:val="both"/>
        <w:rPr>
          <w:rFonts w:ascii="Simplified Arabic" w:hAnsi="Simplified Arabic" w:cs="Simplified Arabic"/>
          <w:b/>
          <w:bCs/>
          <w:sz w:val="36"/>
          <w:szCs w:val="36"/>
          <w:rtl/>
        </w:rPr>
      </w:pPr>
    </w:p>
    <w:p w:rsidR="007A290C" w:rsidRDefault="007A290C" w:rsidP="00485409">
      <w:pPr>
        <w:tabs>
          <w:tab w:val="left" w:pos="7219"/>
          <w:tab w:val="right" w:pos="9072"/>
        </w:tabs>
        <w:bidi/>
        <w:spacing w:before="240" w:after="0"/>
        <w:jc w:val="both"/>
        <w:rPr>
          <w:rFonts w:ascii="Simplified Arabic" w:hAnsi="Simplified Arabic" w:cs="Simplified Arabic"/>
          <w:b/>
          <w:bCs/>
          <w:sz w:val="36"/>
          <w:szCs w:val="36"/>
          <w:rtl/>
        </w:rPr>
      </w:pPr>
    </w:p>
    <w:p w:rsidR="007A290C" w:rsidRDefault="007A290C" w:rsidP="00485409">
      <w:pPr>
        <w:tabs>
          <w:tab w:val="left" w:pos="7219"/>
          <w:tab w:val="right" w:pos="9072"/>
        </w:tabs>
        <w:bidi/>
        <w:spacing w:before="240" w:after="0"/>
        <w:jc w:val="both"/>
        <w:rPr>
          <w:rFonts w:ascii="Simplified Arabic" w:hAnsi="Simplified Arabic" w:cs="Simplified Arabic"/>
          <w:b/>
          <w:bCs/>
          <w:sz w:val="36"/>
          <w:szCs w:val="36"/>
          <w:rtl/>
        </w:rPr>
      </w:pPr>
    </w:p>
    <w:p w:rsidR="005C2ED7" w:rsidRPr="009271F3" w:rsidRDefault="00AD5151" w:rsidP="00485409">
      <w:pPr>
        <w:tabs>
          <w:tab w:val="left" w:pos="7219"/>
          <w:tab w:val="right" w:pos="9072"/>
        </w:tabs>
        <w:bidi/>
        <w:spacing w:before="240" w:after="0"/>
        <w:jc w:val="both"/>
        <w:rPr>
          <w:rFonts w:ascii="Simplified Arabic" w:hAnsi="Simplified Arabic" w:cs="Simplified Arabic"/>
          <w:bCs/>
          <w:sz w:val="32"/>
          <w:szCs w:val="32"/>
          <w:rtl/>
          <w:lang w:val="en-US" w:bidi="ar-DZ"/>
        </w:rPr>
      </w:pPr>
      <w:r w:rsidRPr="009271F3">
        <w:rPr>
          <w:rFonts w:ascii="Simplified Arabic" w:hAnsi="Simplified Arabic" w:cs="Simplified Arabic"/>
          <w:b/>
          <w:bCs/>
          <w:sz w:val="36"/>
          <w:szCs w:val="36"/>
          <w:rtl/>
        </w:rPr>
        <w:lastRenderedPageBreak/>
        <w:t>ال</w:t>
      </w:r>
      <w:r w:rsidRPr="009271F3">
        <w:rPr>
          <w:rFonts w:ascii="Simplified Arabic" w:hAnsi="Simplified Arabic" w:cs="Simplified Arabic" w:hint="cs"/>
          <w:b/>
          <w:bCs/>
          <w:sz w:val="36"/>
          <w:szCs w:val="36"/>
          <w:rtl/>
        </w:rPr>
        <w:t>مبحث الأول</w:t>
      </w:r>
      <w:r w:rsidR="0024011B">
        <w:rPr>
          <w:rFonts w:ascii="Simplified Arabic" w:hAnsi="Simplified Arabic" w:cs="Simplified Arabic" w:hint="cs"/>
          <w:b/>
          <w:bCs/>
          <w:sz w:val="36"/>
          <w:szCs w:val="36"/>
          <w:rtl/>
          <w:lang w:bidi="ar-DZ"/>
        </w:rPr>
        <w:t>:</w:t>
      </w:r>
      <w:r w:rsidRPr="009271F3">
        <w:rPr>
          <w:rFonts w:ascii="Simplified Arabic" w:hAnsi="Simplified Arabic" w:cs="Simplified Arabic" w:hint="cs"/>
          <w:b/>
          <w:bCs/>
          <w:sz w:val="36"/>
          <w:szCs w:val="36"/>
          <w:rtl/>
        </w:rPr>
        <w:t xml:space="preserve"> التعريف بإدارة الجمارك</w:t>
      </w:r>
    </w:p>
    <w:p w:rsidR="00F52B66" w:rsidRDefault="00F52B66" w:rsidP="00485409">
      <w:pPr>
        <w:bidi/>
        <w:jc w:val="both"/>
        <w:rPr>
          <w:rFonts w:ascii="Simplified Arabic" w:hAnsi="Simplified Arabic" w:cs="Simplified Arabic"/>
          <w:sz w:val="32"/>
          <w:szCs w:val="32"/>
          <w:rtl/>
          <w:lang w:val="fr-FR"/>
        </w:rPr>
      </w:pPr>
      <w:r w:rsidRPr="00F52B66">
        <w:rPr>
          <w:rFonts w:ascii="Simplified Arabic" w:hAnsi="Simplified Arabic" w:cs="Simplified Arabic"/>
          <w:sz w:val="32"/>
          <w:szCs w:val="32"/>
          <w:rtl/>
          <w:lang w:val="fr-FR"/>
        </w:rPr>
        <w:t xml:space="preserve">إن إدارة الجمارك </w:t>
      </w:r>
      <w:r>
        <w:rPr>
          <w:rFonts w:ascii="Simplified Arabic" w:hAnsi="Simplified Arabic" w:cs="Simplified Arabic" w:hint="cs"/>
          <w:sz w:val="32"/>
          <w:szCs w:val="32"/>
          <w:rtl/>
          <w:lang w:val="fr-FR"/>
        </w:rPr>
        <w:t>قطاع</w:t>
      </w:r>
      <w:r w:rsidRPr="00F52B66">
        <w:rPr>
          <w:rFonts w:ascii="Simplified Arabic" w:hAnsi="Simplified Arabic" w:cs="Simplified Arabic"/>
          <w:sz w:val="32"/>
          <w:szCs w:val="32"/>
          <w:rtl/>
          <w:lang w:val="fr-FR"/>
        </w:rPr>
        <w:t xml:space="preserve"> تمنحه الدولة أهمية بالغة، نظرا لكونه ركيزة أساسية لسير </w:t>
      </w:r>
      <w:r w:rsidRPr="00F52B66">
        <w:rPr>
          <w:rFonts w:ascii="Simplified Arabic" w:hAnsi="Simplified Arabic" w:cs="Simplified Arabic" w:hint="cs"/>
          <w:sz w:val="32"/>
          <w:szCs w:val="32"/>
          <w:rtl/>
          <w:lang w:val="fr-FR"/>
        </w:rPr>
        <w:t>الاقتصاد</w:t>
      </w:r>
      <w:r w:rsidRPr="00F52B66">
        <w:rPr>
          <w:rFonts w:ascii="Simplified Arabic" w:hAnsi="Simplified Arabic" w:cs="Simplified Arabic"/>
          <w:sz w:val="32"/>
          <w:szCs w:val="32"/>
          <w:rtl/>
          <w:lang w:val="fr-FR"/>
        </w:rPr>
        <w:t xml:space="preserve"> </w:t>
      </w:r>
      <w:r w:rsidR="00EC08F8">
        <w:rPr>
          <w:rFonts w:ascii="Simplified Arabic" w:hAnsi="Simplified Arabic" w:cs="Simplified Arabic" w:hint="cs"/>
          <w:sz w:val="32"/>
          <w:szCs w:val="32"/>
          <w:rtl/>
          <w:lang w:val="fr-FR"/>
        </w:rPr>
        <w:t>الوطني</w:t>
      </w:r>
      <w:r w:rsidR="00485409">
        <w:rPr>
          <w:rFonts w:ascii="Simplified Arabic" w:hAnsi="Simplified Arabic" w:cs="Simplified Arabic" w:hint="cs"/>
          <w:sz w:val="32"/>
          <w:szCs w:val="32"/>
          <w:rtl/>
          <w:lang w:val="fr-FR"/>
        </w:rPr>
        <w:t>،</w:t>
      </w:r>
      <w:r w:rsidR="002E5645">
        <w:rPr>
          <w:rFonts w:ascii="Simplified Arabic" w:hAnsi="Simplified Arabic" w:cs="Simplified Arabic" w:hint="cs"/>
          <w:sz w:val="32"/>
          <w:szCs w:val="32"/>
          <w:rtl/>
          <w:lang w:val="fr-FR"/>
        </w:rPr>
        <w:t xml:space="preserve"> </w:t>
      </w:r>
      <w:r w:rsidR="002E5645" w:rsidRPr="002E5645">
        <w:rPr>
          <w:rFonts w:ascii="Simplified Arabic" w:hAnsi="Simplified Arabic" w:cs="Simplified Arabic"/>
          <w:sz w:val="32"/>
          <w:szCs w:val="32"/>
          <w:rtl/>
          <w:lang w:val="fr-FR"/>
        </w:rPr>
        <w:t xml:space="preserve">ومع التغيرات </w:t>
      </w:r>
      <w:r w:rsidR="002E5645" w:rsidRPr="002E5645">
        <w:rPr>
          <w:rFonts w:ascii="Simplified Arabic" w:hAnsi="Simplified Arabic" w:cs="Simplified Arabic" w:hint="cs"/>
          <w:sz w:val="32"/>
          <w:szCs w:val="32"/>
          <w:rtl/>
          <w:lang w:val="fr-FR"/>
        </w:rPr>
        <w:t>الاقتصادية</w:t>
      </w:r>
      <w:r w:rsidR="002E5645" w:rsidRPr="002E5645">
        <w:rPr>
          <w:rFonts w:ascii="Simplified Arabic" w:hAnsi="Simplified Arabic" w:cs="Simplified Arabic"/>
          <w:sz w:val="32"/>
          <w:szCs w:val="32"/>
          <w:rtl/>
          <w:lang w:val="fr-FR"/>
        </w:rPr>
        <w:t xml:space="preserve"> في البلد ظهرت إصلاحات جذرية في </w:t>
      </w:r>
      <w:r w:rsidR="002E5645" w:rsidRPr="002E5645">
        <w:rPr>
          <w:rFonts w:ascii="Simplified Arabic" w:hAnsi="Simplified Arabic" w:cs="Simplified Arabic" w:hint="cs"/>
          <w:sz w:val="32"/>
          <w:szCs w:val="32"/>
          <w:rtl/>
          <w:lang w:val="fr-FR"/>
        </w:rPr>
        <w:t>المجال</w:t>
      </w:r>
      <w:r w:rsidR="002E5645" w:rsidRPr="002E5645">
        <w:rPr>
          <w:rFonts w:ascii="Simplified Arabic" w:hAnsi="Simplified Arabic" w:cs="Simplified Arabic"/>
          <w:sz w:val="32"/>
          <w:szCs w:val="32"/>
          <w:rtl/>
          <w:lang w:val="fr-FR"/>
        </w:rPr>
        <w:t xml:space="preserve"> </w:t>
      </w:r>
      <w:r w:rsidR="002E5645" w:rsidRPr="002E5645">
        <w:rPr>
          <w:rFonts w:ascii="Simplified Arabic" w:hAnsi="Simplified Arabic" w:cs="Simplified Arabic" w:hint="cs"/>
          <w:sz w:val="32"/>
          <w:szCs w:val="32"/>
          <w:rtl/>
          <w:lang w:val="fr-FR"/>
        </w:rPr>
        <w:t>الاقتصادي</w:t>
      </w:r>
      <w:r w:rsidR="002E5645" w:rsidRPr="002E5645">
        <w:rPr>
          <w:rFonts w:ascii="Simplified Arabic" w:hAnsi="Simplified Arabic" w:cs="Simplified Arabic"/>
          <w:sz w:val="32"/>
          <w:szCs w:val="32"/>
          <w:rtl/>
          <w:lang w:val="fr-FR"/>
        </w:rPr>
        <w:t xml:space="preserve"> </w:t>
      </w:r>
      <w:r w:rsidR="002E5645" w:rsidRPr="002E5645">
        <w:rPr>
          <w:rFonts w:ascii="Simplified Arabic" w:hAnsi="Simplified Arabic" w:cs="Simplified Arabic" w:hint="cs"/>
          <w:sz w:val="32"/>
          <w:szCs w:val="32"/>
          <w:rtl/>
          <w:lang w:val="fr-FR"/>
        </w:rPr>
        <w:t>تهدف</w:t>
      </w:r>
      <w:r w:rsidR="002E5645">
        <w:rPr>
          <w:rFonts w:ascii="Simplified Arabic" w:hAnsi="Simplified Arabic" w:cs="Simplified Arabic"/>
          <w:sz w:val="32"/>
          <w:szCs w:val="32"/>
          <w:rtl/>
          <w:lang w:val="fr-FR"/>
        </w:rPr>
        <w:t xml:space="preserve"> </w:t>
      </w:r>
      <w:r w:rsidR="002E5645">
        <w:rPr>
          <w:rFonts w:ascii="Simplified Arabic" w:hAnsi="Simplified Arabic" w:cs="Simplified Arabic" w:hint="cs"/>
          <w:sz w:val="32"/>
          <w:szCs w:val="32"/>
          <w:rtl/>
          <w:lang w:val="fr-FR"/>
        </w:rPr>
        <w:t>لترقي</w:t>
      </w:r>
      <w:r w:rsidR="002E5645" w:rsidRPr="002E5645">
        <w:rPr>
          <w:rFonts w:ascii="Simplified Arabic" w:hAnsi="Simplified Arabic" w:cs="Simplified Arabic" w:hint="cs"/>
          <w:sz w:val="32"/>
          <w:szCs w:val="32"/>
          <w:rtl/>
          <w:lang w:val="fr-FR"/>
        </w:rPr>
        <w:t>ة</w:t>
      </w:r>
      <w:r w:rsidR="002E5645">
        <w:rPr>
          <w:rFonts w:ascii="Simplified Arabic" w:hAnsi="Simplified Arabic" w:cs="Simplified Arabic"/>
          <w:sz w:val="32"/>
          <w:szCs w:val="32"/>
          <w:rtl/>
          <w:lang w:val="fr-FR"/>
        </w:rPr>
        <w:t xml:space="preserve"> وتفعي</w:t>
      </w:r>
      <w:r w:rsidR="002E5645" w:rsidRPr="002E5645">
        <w:rPr>
          <w:rFonts w:ascii="Simplified Arabic" w:hAnsi="Simplified Arabic" w:cs="Simplified Arabic"/>
          <w:sz w:val="32"/>
          <w:szCs w:val="32"/>
          <w:rtl/>
          <w:lang w:val="fr-FR"/>
        </w:rPr>
        <w:t xml:space="preserve">ل </w:t>
      </w:r>
      <w:r w:rsidR="002E5645">
        <w:rPr>
          <w:rFonts w:ascii="Simplified Arabic" w:hAnsi="Simplified Arabic" w:cs="Simplified Arabic"/>
          <w:sz w:val="32"/>
          <w:szCs w:val="32"/>
          <w:rtl/>
          <w:lang w:val="fr-FR"/>
        </w:rPr>
        <w:t xml:space="preserve">دور هذا الكيان </w:t>
      </w:r>
      <w:r w:rsidR="002E5645">
        <w:rPr>
          <w:rFonts w:ascii="Simplified Arabic" w:hAnsi="Simplified Arabic" w:cs="Simplified Arabic" w:hint="cs"/>
          <w:sz w:val="32"/>
          <w:szCs w:val="32"/>
          <w:rtl/>
          <w:lang w:val="fr-FR"/>
        </w:rPr>
        <w:t>ومن خلال هذا المبحث سنتطرق الى التعريف به وتوضيح مختلف مهامه و</w:t>
      </w:r>
      <w:r w:rsidR="002329EC">
        <w:rPr>
          <w:rFonts w:ascii="Simplified Arabic" w:hAnsi="Simplified Arabic" w:cs="Simplified Arabic" w:hint="cs"/>
          <w:sz w:val="32"/>
          <w:szCs w:val="32"/>
          <w:rtl/>
          <w:lang w:val="fr-FR"/>
        </w:rPr>
        <w:t>مديرياته.</w:t>
      </w:r>
    </w:p>
    <w:p w:rsidR="00F421EB" w:rsidRDefault="00F421EB" w:rsidP="00485409">
      <w:pPr>
        <w:bidi/>
        <w:jc w:val="both"/>
        <w:rPr>
          <w:rFonts w:ascii="Simplified Arabic" w:hAnsi="Simplified Arabic" w:cs="Simplified Arabic"/>
          <w:b/>
          <w:bCs/>
          <w:sz w:val="36"/>
          <w:szCs w:val="36"/>
          <w:rtl/>
        </w:rPr>
      </w:pPr>
      <w:r w:rsidRPr="00325E89">
        <w:rPr>
          <w:rFonts w:ascii="Simplified Arabic" w:hAnsi="Simplified Arabic" w:cs="Simplified Arabic"/>
          <w:b/>
          <w:bCs/>
          <w:sz w:val="36"/>
          <w:szCs w:val="36"/>
          <w:rtl/>
        </w:rPr>
        <w:t xml:space="preserve">المطلب </w:t>
      </w:r>
      <w:r w:rsidR="00BF404C" w:rsidRPr="00325E89">
        <w:rPr>
          <w:rFonts w:ascii="Simplified Arabic" w:hAnsi="Simplified Arabic" w:cs="Simplified Arabic"/>
          <w:b/>
          <w:bCs/>
          <w:sz w:val="36"/>
          <w:szCs w:val="36"/>
          <w:rtl/>
        </w:rPr>
        <w:t>الأول:</w:t>
      </w:r>
      <w:r w:rsidRPr="00325E89">
        <w:rPr>
          <w:rFonts w:ascii="Simplified Arabic" w:hAnsi="Simplified Arabic" w:cs="Simplified Arabic"/>
          <w:b/>
          <w:bCs/>
          <w:sz w:val="36"/>
          <w:szCs w:val="36"/>
          <w:rtl/>
        </w:rPr>
        <w:t xml:space="preserve"> مفهوم إدارة الجمارك</w:t>
      </w:r>
    </w:p>
    <w:p w:rsidR="00ED35A9" w:rsidRPr="00ED35A9" w:rsidRDefault="00ED35A9" w:rsidP="00485409">
      <w:pPr>
        <w:bidi/>
        <w:jc w:val="both"/>
        <w:rPr>
          <w:rFonts w:ascii="Simplified Arabic" w:hAnsi="Simplified Arabic" w:cs="Simplified Arabic"/>
          <w:sz w:val="36"/>
          <w:szCs w:val="36"/>
          <w:rtl/>
        </w:rPr>
      </w:pPr>
      <w:r w:rsidRPr="00ED35A9">
        <w:rPr>
          <w:rFonts w:ascii="Simplified Arabic" w:hAnsi="Simplified Arabic" w:cs="Simplified Arabic"/>
          <w:sz w:val="32"/>
          <w:szCs w:val="32"/>
          <w:rtl/>
        </w:rPr>
        <w:t>تعت</w:t>
      </w:r>
      <w:r w:rsidRPr="00ED35A9">
        <w:rPr>
          <w:rFonts w:ascii="Simplified Arabic" w:hAnsi="Simplified Arabic" w:cs="Simplified Arabic" w:hint="cs"/>
          <w:sz w:val="32"/>
          <w:szCs w:val="32"/>
          <w:rtl/>
        </w:rPr>
        <w:t>بر</w:t>
      </w:r>
      <w:r w:rsidRPr="00ED35A9">
        <w:rPr>
          <w:rFonts w:ascii="Simplified Arabic" w:hAnsi="Simplified Arabic" w:cs="Simplified Arabic"/>
          <w:sz w:val="32"/>
          <w:szCs w:val="32"/>
          <w:rtl/>
        </w:rPr>
        <w:t xml:space="preserve"> إدارة ا</w:t>
      </w:r>
      <w:r w:rsidRPr="00ED35A9">
        <w:rPr>
          <w:rFonts w:ascii="Simplified Arabic" w:hAnsi="Simplified Arabic" w:cs="Simplified Arabic" w:hint="cs"/>
          <w:sz w:val="32"/>
          <w:szCs w:val="32"/>
          <w:rtl/>
        </w:rPr>
        <w:t>لج</w:t>
      </w:r>
      <w:r w:rsidRPr="00ED35A9">
        <w:rPr>
          <w:rFonts w:ascii="Simplified Arabic" w:hAnsi="Simplified Arabic" w:cs="Simplified Arabic"/>
          <w:sz w:val="32"/>
          <w:szCs w:val="32"/>
          <w:rtl/>
        </w:rPr>
        <w:t xml:space="preserve">مارك من العناصر الفعالة </w:t>
      </w:r>
      <w:r w:rsidRPr="00ED35A9">
        <w:rPr>
          <w:rFonts w:ascii="Simplified Arabic" w:hAnsi="Simplified Arabic" w:cs="Simplified Arabic" w:hint="cs"/>
          <w:sz w:val="32"/>
          <w:szCs w:val="32"/>
          <w:rtl/>
        </w:rPr>
        <w:t>في</w:t>
      </w:r>
      <w:r w:rsidRPr="00ED35A9">
        <w:rPr>
          <w:rFonts w:ascii="Simplified Arabic" w:hAnsi="Simplified Arabic" w:cs="Simplified Arabic"/>
          <w:sz w:val="32"/>
          <w:szCs w:val="32"/>
          <w:rtl/>
        </w:rPr>
        <w:t xml:space="preserve"> البيئة القانونية </w:t>
      </w:r>
      <w:r w:rsidRPr="00ED35A9">
        <w:rPr>
          <w:rFonts w:ascii="Simplified Arabic" w:hAnsi="Simplified Arabic" w:cs="Simplified Arabic" w:hint="cs"/>
          <w:sz w:val="32"/>
          <w:szCs w:val="32"/>
          <w:rtl/>
        </w:rPr>
        <w:t>والاقتصادية</w:t>
      </w:r>
      <w:r w:rsidRPr="00ED35A9">
        <w:rPr>
          <w:rFonts w:ascii="Simplified Arabic" w:hAnsi="Simplified Arabic" w:cs="Simplified Arabic"/>
          <w:sz w:val="32"/>
          <w:szCs w:val="32"/>
          <w:rtl/>
        </w:rPr>
        <w:t xml:space="preserve"> </w:t>
      </w:r>
      <w:r w:rsidRPr="00ED35A9">
        <w:rPr>
          <w:rFonts w:ascii="Simplified Arabic" w:hAnsi="Simplified Arabic" w:cs="Simplified Arabic" w:hint="cs"/>
          <w:sz w:val="32"/>
          <w:szCs w:val="32"/>
          <w:rtl/>
        </w:rPr>
        <w:t>المؤثرة</w:t>
      </w:r>
      <w:r w:rsidRPr="00ED35A9">
        <w:rPr>
          <w:rFonts w:ascii="Simplified Arabic" w:hAnsi="Simplified Arabic" w:cs="Simplified Arabic"/>
          <w:sz w:val="32"/>
          <w:szCs w:val="32"/>
          <w:rtl/>
        </w:rPr>
        <w:t xml:space="preserve"> ف</w:t>
      </w:r>
      <w:r w:rsidRPr="00ED35A9">
        <w:rPr>
          <w:rFonts w:ascii="Simplified Arabic" w:hAnsi="Simplified Arabic" w:cs="Simplified Arabic" w:hint="cs"/>
          <w:sz w:val="32"/>
          <w:szCs w:val="32"/>
          <w:rtl/>
        </w:rPr>
        <w:t>ي</w:t>
      </w:r>
      <w:r w:rsidRPr="00ED35A9">
        <w:rPr>
          <w:rFonts w:ascii="Simplified Arabic" w:hAnsi="Simplified Arabic" w:cs="Simplified Arabic"/>
          <w:sz w:val="32"/>
          <w:szCs w:val="32"/>
          <w:rtl/>
        </w:rPr>
        <w:t xml:space="preserve"> تنمية </w:t>
      </w:r>
      <w:r w:rsidRPr="00ED35A9">
        <w:rPr>
          <w:rFonts w:ascii="Simplified Arabic" w:hAnsi="Simplified Arabic" w:cs="Simplified Arabic" w:hint="cs"/>
          <w:sz w:val="32"/>
          <w:szCs w:val="32"/>
          <w:rtl/>
        </w:rPr>
        <w:t>الاقتصاد</w:t>
      </w:r>
      <w:r w:rsidRPr="00ED35A9">
        <w:rPr>
          <w:rFonts w:ascii="Simplified Arabic" w:hAnsi="Simplified Arabic" w:cs="Simplified Arabic"/>
          <w:sz w:val="32"/>
          <w:szCs w:val="32"/>
          <w:rtl/>
        </w:rPr>
        <w:t xml:space="preserve"> </w:t>
      </w:r>
      <w:r w:rsidRPr="00ED35A9">
        <w:rPr>
          <w:rFonts w:ascii="Simplified Arabic" w:hAnsi="Simplified Arabic" w:cs="Simplified Arabic" w:hint="cs"/>
          <w:sz w:val="32"/>
          <w:szCs w:val="32"/>
          <w:rtl/>
        </w:rPr>
        <w:t>الوطني</w:t>
      </w:r>
      <w:r w:rsidRPr="00ED35A9">
        <w:rPr>
          <w:rFonts w:ascii="Simplified Arabic" w:hAnsi="Simplified Arabic" w:cs="Simplified Arabic"/>
          <w:sz w:val="32"/>
          <w:szCs w:val="32"/>
          <w:rtl/>
        </w:rPr>
        <w:t xml:space="preserve">، </w:t>
      </w:r>
      <w:r w:rsidRPr="00ED35A9">
        <w:rPr>
          <w:rFonts w:ascii="Simplified Arabic" w:hAnsi="Simplified Arabic" w:cs="Simplified Arabic" w:hint="cs"/>
          <w:sz w:val="32"/>
          <w:szCs w:val="32"/>
          <w:rtl/>
        </w:rPr>
        <w:t>وباعتبارها</w:t>
      </w:r>
      <w:r w:rsidRPr="00ED35A9">
        <w:rPr>
          <w:rFonts w:ascii="Simplified Arabic" w:hAnsi="Simplified Arabic" w:cs="Simplified Arabic"/>
          <w:sz w:val="32"/>
          <w:szCs w:val="32"/>
          <w:rtl/>
        </w:rPr>
        <w:t xml:space="preserve"> هيئة حساسة ومهمة و</w:t>
      </w:r>
      <w:r w:rsidRPr="00ED35A9">
        <w:rPr>
          <w:rFonts w:ascii="Simplified Arabic" w:hAnsi="Simplified Arabic" w:cs="Simplified Arabic" w:hint="cs"/>
          <w:sz w:val="32"/>
          <w:szCs w:val="32"/>
          <w:rtl/>
        </w:rPr>
        <w:t>لها</w:t>
      </w:r>
      <w:r w:rsidRPr="00ED35A9">
        <w:rPr>
          <w:rFonts w:ascii="Simplified Arabic" w:hAnsi="Simplified Arabic" w:cs="Simplified Arabic"/>
          <w:sz w:val="32"/>
          <w:szCs w:val="32"/>
          <w:rtl/>
        </w:rPr>
        <w:t xml:space="preserve"> أ</w:t>
      </w:r>
      <w:r w:rsidRPr="00ED35A9">
        <w:rPr>
          <w:rFonts w:ascii="Simplified Arabic" w:hAnsi="Simplified Arabic" w:cs="Simplified Arabic" w:hint="cs"/>
          <w:sz w:val="32"/>
          <w:szCs w:val="32"/>
          <w:rtl/>
        </w:rPr>
        <w:t>ثر مب</w:t>
      </w:r>
      <w:r w:rsidRPr="00ED35A9">
        <w:rPr>
          <w:rFonts w:ascii="Simplified Arabic" w:hAnsi="Simplified Arabic" w:cs="Simplified Arabic"/>
          <w:sz w:val="32"/>
          <w:szCs w:val="32"/>
          <w:rtl/>
        </w:rPr>
        <w:t xml:space="preserve">اشر على ظاهرة التصدير، سنحاول من </w:t>
      </w:r>
      <w:r w:rsidRPr="00ED35A9">
        <w:rPr>
          <w:rFonts w:ascii="Simplified Arabic" w:hAnsi="Simplified Arabic" w:cs="Simplified Arabic" w:hint="cs"/>
          <w:sz w:val="32"/>
          <w:szCs w:val="32"/>
          <w:rtl/>
        </w:rPr>
        <w:t>خلال</w:t>
      </w:r>
      <w:r w:rsidRPr="00ED35A9">
        <w:rPr>
          <w:rFonts w:ascii="Simplified Arabic" w:hAnsi="Simplified Arabic" w:cs="Simplified Arabic"/>
          <w:sz w:val="32"/>
          <w:szCs w:val="32"/>
          <w:rtl/>
        </w:rPr>
        <w:t xml:space="preserve"> هذ</w:t>
      </w:r>
      <w:r w:rsidRPr="00ED35A9">
        <w:rPr>
          <w:rFonts w:ascii="Simplified Arabic" w:hAnsi="Simplified Arabic" w:cs="Simplified Arabic" w:hint="cs"/>
          <w:sz w:val="32"/>
          <w:szCs w:val="32"/>
          <w:rtl/>
        </w:rPr>
        <w:t>ا المطلب التع</w:t>
      </w:r>
      <w:r w:rsidR="00EC08F8">
        <w:rPr>
          <w:rFonts w:ascii="Simplified Arabic" w:hAnsi="Simplified Arabic" w:cs="Simplified Arabic" w:hint="cs"/>
          <w:sz w:val="32"/>
          <w:szCs w:val="32"/>
          <w:rtl/>
        </w:rPr>
        <w:t>ريف بها.</w:t>
      </w:r>
    </w:p>
    <w:p w:rsidR="001E3DDF" w:rsidRPr="00325E89" w:rsidRDefault="004C145E" w:rsidP="00485409">
      <w:pPr>
        <w:bidi/>
        <w:jc w:val="both"/>
        <w:rPr>
          <w:rFonts w:ascii="Simplified Arabic" w:hAnsi="Simplified Arabic" w:cs="Simplified Arabic"/>
          <w:b/>
          <w:bCs/>
          <w:sz w:val="32"/>
          <w:szCs w:val="32"/>
        </w:rPr>
      </w:pPr>
      <w:r w:rsidRPr="00325E89">
        <w:rPr>
          <w:rFonts w:ascii="Simplified Arabic" w:hAnsi="Simplified Arabic" w:cs="Simplified Arabic"/>
          <w:sz w:val="32"/>
          <w:szCs w:val="32"/>
          <w:rtl/>
          <w:lang w:val="fr-FR"/>
        </w:rPr>
        <w:t xml:space="preserve"> </w:t>
      </w:r>
      <w:r w:rsidR="00860584" w:rsidRPr="00325E89">
        <w:rPr>
          <w:rFonts w:ascii="Simplified Arabic" w:hAnsi="Simplified Arabic" w:cs="Simplified Arabic"/>
          <w:sz w:val="32"/>
          <w:szCs w:val="32"/>
          <w:rtl/>
          <w:lang w:val="fr-FR"/>
        </w:rPr>
        <w:t xml:space="preserve"> </w:t>
      </w:r>
      <w:r w:rsidR="00096079" w:rsidRPr="00325E89">
        <w:rPr>
          <w:rFonts w:ascii="Simplified Arabic" w:hAnsi="Simplified Arabic" w:cs="Simplified Arabic"/>
          <w:b/>
          <w:bCs/>
          <w:sz w:val="32"/>
          <w:szCs w:val="32"/>
          <w:rtl/>
          <w:lang w:val="fr-FR"/>
        </w:rPr>
        <w:t>أولا: تعاريف</w:t>
      </w:r>
      <w:r w:rsidR="001E3DDF" w:rsidRPr="00325E89">
        <w:rPr>
          <w:rFonts w:ascii="Simplified Arabic" w:hAnsi="Simplified Arabic" w:cs="Simplified Arabic"/>
          <w:b/>
          <w:bCs/>
          <w:sz w:val="32"/>
          <w:szCs w:val="32"/>
          <w:rtl/>
          <w:lang w:val="fr-FR"/>
        </w:rPr>
        <w:t xml:space="preserve"> عامة لإدارة الجمارك: </w:t>
      </w:r>
    </w:p>
    <w:p w:rsidR="004B2A76" w:rsidRPr="00325E89" w:rsidRDefault="007C63D1" w:rsidP="00485409">
      <w:pPr>
        <w:bidi/>
        <w:jc w:val="both"/>
        <w:rPr>
          <w:rFonts w:ascii="Simplified Arabic" w:hAnsi="Simplified Arabic" w:cs="Simplified Arabic"/>
          <w:sz w:val="32"/>
          <w:szCs w:val="32"/>
          <w:rtl/>
        </w:rPr>
      </w:pPr>
      <w:r w:rsidRPr="00325E89">
        <w:rPr>
          <w:rFonts w:ascii="Simplified Arabic" w:hAnsi="Simplified Arabic" w:cs="Simplified Arabic"/>
          <w:sz w:val="32"/>
          <w:szCs w:val="32"/>
          <w:rtl/>
          <w:lang w:val="fr-FR"/>
        </w:rPr>
        <w:t>"</w:t>
      </w:r>
      <w:r w:rsidR="001E3DDF" w:rsidRPr="00325E89">
        <w:rPr>
          <w:rFonts w:ascii="Simplified Arabic" w:hAnsi="Simplified Arabic" w:cs="Simplified Arabic"/>
          <w:sz w:val="32"/>
          <w:szCs w:val="32"/>
          <w:rtl/>
          <w:lang w:val="fr-FR"/>
        </w:rPr>
        <w:t>إ</w:t>
      </w:r>
      <w:r w:rsidR="00860584" w:rsidRPr="00325E89">
        <w:rPr>
          <w:rFonts w:ascii="Simplified Arabic" w:hAnsi="Simplified Arabic" w:cs="Simplified Arabic"/>
          <w:sz w:val="32"/>
          <w:szCs w:val="32"/>
          <w:rtl/>
        </w:rPr>
        <w:t xml:space="preserve">دارة الجمارك هي هيئة حكومية تابعة لوزارة المالية تستخدمها الدولة لحماية اقتصادها الوطني، فهي أداة تسهيل تبادل، تشجيع </w:t>
      </w:r>
      <w:r w:rsidR="00096079" w:rsidRPr="00325E89">
        <w:rPr>
          <w:rFonts w:ascii="Simplified Arabic" w:hAnsi="Simplified Arabic" w:cs="Simplified Arabic"/>
          <w:sz w:val="32"/>
          <w:szCs w:val="32"/>
          <w:rtl/>
        </w:rPr>
        <w:t>وتحرير التجارة من القيود وتعد إدارة</w:t>
      </w:r>
      <w:r w:rsidR="00860584" w:rsidRPr="00325E89">
        <w:rPr>
          <w:rFonts w:ascii="Simplified Arabic" w:hAnsi="Simplified Arabic" w:cs="Simplified Arabic"/>
          <w:sz w:val="32"/>
          <w:szCs w:val="32"/>
          <w:rtl/>
        </w:rPr>
        <w:t xml:space="preserve"> الجمارك فعالة لضبط الاقتصاد بصفة عامة، وضبط التجارة الخارجية بصفة خاصة، كما تسهر</w:t>
      </w:r>
      <w:r w:rsidR="00096079" w:rsidRPr="00325E89">
        <w:rPr>
          <w:rFonts w:ascii="Simplified Arabic" w:hAnsi="Simplified Arabic" w:cs="Simplified Arabic"/>
          <w:sz w:val="32"/>
          <w:szCs w:val="32"/>
          <w:rtl/>
        </w:rPr>
        <w:t xml:space="preserve"> بكامل أعضائها على تطبيق القوان</w:t>
      </w:r>
      <w:r w:rsidR="00860584" w:rsidRPr="00325E89">
        <w:rPr>
          <w:rFonts w:ascii="Simplified Arabic" w:hAnsi="Simplified Arabic" w:cs="Simplified Arabic"/>
          <w:sz w:val="32"/>
          <w:szCs w:val="32"/>
          <w:rtl/>
        </w:rPr>
        <w:t xml:space="preserve">ين واحترام التشريعات التي تضم المبادلات الاقتصادية وتحركات الأشخاص ووسائل النقل البحرية والبرية وكذا الجوية من والى </w:t>
      </w:r>
      <w:r w:rsidR="001E0AD1">
        <w:rPr>
          <w:rFonts w:ascii="Simplified Arabic" w:hAnsi="Simplified Arabic" w:cs="Simplified Arabic"/>
          <w:sz w:val="32"/>
          <w:szCs w:val="32"/>
          <w:rtl/>
          <w:lang w:val="fr-FR"/>
        </w:rPr>
        <w:t>الخار</w:t>
      </w:r>
      <w:r w:rsidR="001E0AD1">
        <w:rPr>
          <w:rFonts w:ascii="Simplified Arabic" w:hAnsi="Simplified Arabic" w:cs="Simplified Arabic" w:hint="cs"/>
          <w:sz w:val="32"/>
          <w:szCs w:val="32"/>
          <w:rtl/>
          <w:lang w:val="fr-FR"/>
        </w:rPr>
        <w:t>ج</w:t>
      </w:r>
      <w:r w:rsidR="00096079" w:rsidRPr="00325E89">
        <w:rPr>
          <w:rStyle w:val="FootnoteReference"/>
          <w:rFonts w:ascii="Simplified Arabic" w:hAnsi="Simplified Arabic" w:cs="Simplified Arabic"/>
          <w:sz w:val="32"/>
          <w:szCs w:val="32"/>
          <w:rtl/>
          <w:lang w:val="fr-FR"/>
        </w:rPr>
        <w:footnoteReference w:id="1"/>
      </w:r>
      <w:r w:rsidR="00485409">
        <w:rPr>
          <w:rFonts w:ascii="Simplified Arabic" w:hAnsi="Simplified Arabic" w:cs="Simplified Arabic" w:hint="cs"/>
          <w:sz w:val="32"/>
          <w:szCs w:val="32"/>
          <w:rtl/>
          <w:lang w:val="fr-FR"/>
        </w:rPr>
        <w:t>.</w:t>
      </w:r>
    </w:p>
    <w:p w:rsidR="004E2D12" w:rsidRPr="00935AC5" w:rsidRDefault="007C63D1" w:rsidP="00485409">
      <w:pPr>
        <w:bidi/>
        <w:spacing w:before="240"/>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63CCB" w:rsidRPr="00325E89">
        <w:rPr>
          <w:rFonts w:ascii="Simplified Arabic" w:hAnsi="Simplified Arabic" w:cs="Simplified Arabic"/>
          <w:sz w:val="32"/>
          <w:szCs w:val="32"/>
          <w:rtl/>
          <w:lang w:val="fr-FR"/>
        </w:rPr>
        <w:t xml:space="preserve">الجمارك جهاز إداري وتنظيمي تابع لوزارة المالية يتولى تنفيذ ورسم السياسة الجمركية لها </w:t>
      </w:r>
      <w:proofErr w:type="spellStart"/>
      <w:r w:rsidR="00F63CCB" w:rsidRPr="00325E89">
        <w:rPr>
          <w:rFonts w:ascii="Simplified Arabic" w:hAnsi="Simplified Arabic" w:cs="Simplified Arabic"/>
          <w:sz w:val="32"/>
          <w:szCs w:val="32"/>
          <w:rtl/>
          <w:lang w:val="fr-FR"/>
        </w:rPr>
        <w:t>بناءا</w:t>
      </w:r>
      <w:proofErr w:type="spellEnd"/>
      <w:r w:rsidR="00F63CCB" w:rsidRPr="00325E89">
        <w:rPr>
          <w:rFonts w:ascii="Simplified Arabic" w:hAnsi="Simplified Arabic" w:cs="Simplified Arabic"/>
          <w:sz w:val="32"/>
          <w:szCs w:val="32"/>
          <w:rtl/>
          <w:lang w:val="fr-FR"/>
        </w:rPr>
        <w:t xml:space="preserve"> على الأوامر والتعليمات التي تصدرها الحكومة وفق إطار قانوني وتعليمات خاصة ومحددة وضعت من قبل الدولة تبين (أهداف، مهام، آليات، عمل، </w:t>
      </w:r>
      <w:proofErr w:type="spellStart"/>
      <w:r w:rsidR="00F63CCB" w:rsidRPr="00325E89">
        <w:rPr>
          <w:rFonts w:ascii="Simplified Arabic" w:hAnsi="Simplified Arabic" w:cs="Simplified Arabic"/>
          <w:sz w:val="32"/>
          <w:szCs w:val="32"/>
          <w:rtl/>
          <w:lang w:val="fr-FR"/>
        </w:rPr>
        <w:t>مرجعيتها</w:t>
      </w:r>
      <w:proofErr w:type="spellEnd"/>
      <w:r w:rsidR="00F63CCB" w:rsidRPr="00325E89">
        <w:rPr>
          <w:rFonts w:ascii="Simplified Arabic" w:hAnsi="Simplified Arabic" w:cs="Simplified Arabic"/>
          <w:sz w:val="32"/>
          <w:szCs w:val="32"/>
          <w:rtl/>
          <w:lang w:val="fr-FR"/>
        </w:rPr>
        <w:t xml:space="preserve"> الإدارية والقانونية، جهازها الإداري) بما يكفل تحقيق المصلحة العليا للبلاد من حيث حماية </w:t>
      </w:r>
      <w:r w:rsidR="00096079" w:rsidRPr="00325E89">
        <w:rPr>
          <w:rFonts w:ascii="Simplified Arabic" w:hAnsi="Simplified Arabic" w:cs="Simplified Arabic"/>
          <w:sz w:val="32"/>
          <w:szCs w:val="32"/>
          <w:rtl/>
          <w:lang w:val="fr-FR"/>
        </w:rPr>
        <w:t>الاقتصاد</w:t>
      </w:r>
      <w:r w:rsidR="00F63CCB" w:rsidRPr="00325E89">
        <w:rPr>
          <w:rFonts w:ascii="Simplified Arabic" w:hAnsi="Simplified Arabic" w:cs="Simplified Arabic"/>
          <w:sz w:val="32"/>
          <w:szCs w:val="32"/>
          <w:rtl/>
          <w:lang w:val="fr-FR"/>
        </w:rPr>
        <w:t xml:space="preserve"> الوطني والرقابة على الواردات والصادرات ودعم الصناعات المحلية وبناء الأمن </w:t>
      </w:r>
      <w:r w:rsidR="00325E89">
        <w:rPr>
          <w:rFonts w:ascii="Simplified Arabic" w:hAnsi="Simplified Arabic" w:cs="Simplified Arabic"/>
          <w:sz w:val="32"/>
          <w:szCs w:val="32"/>
          <w:rtl/>
          <w:lang w:val="fr-FR"/>
        </w:rPr>
        <w:t>الاجتماع</w:t>
      </w:r>
      <w:r w:rsidR="00325E89">
        <w:rPr>
          <w:rFonts w:ascii="Simplified Arabic" w:hAnsi="Simplified Arabic" w:cs="Simplified Arabic" w:hint="cs"/>
          <w:sz w:val="32"/>
          <w:szCs w:val="32"/>
          <w:rtl/>
          <w:lang w:val="fr-FR"/>
        </w:rPr>
        <w:t>ي</w:t>
      </w:r>
      <w:r w:rsidR="00935AC5">
        <w:rPr>
          <w:rFonts w:ascii="Simplified Arabic" w:hAnsi="Simplified Arabic" w:cs="Simplified Arabic" w:hint="cs"/>
          <w:sz w:val="32"/>
          <w:szCs w:val="32"/>
          <w:rtl/>
          <w:lang w:val="fr-FR"/>
        </w:rPr>
        <w:t xml:space="preserve"> </w:t>
      </w:r>
      <w:r w:rsidR="00F63CCB" w:rsidRPr="00325E89">
        <w:rPr>
          <w:rFonts w:ascii="Simplified Arabic" w:hAnsi="Simplified Arabic" w:cs="Simplified Arabic"/>
          <w:sz w:val="32"/>
          <w:szCs w:val="32"/>
          <w:rtl/>
          <w:lang w:val="fr-FR"/>
        </w:rPr>
        <w:lastRenderedPageBreak/>
        <w:t xml:space="preserve">من خلال مكافحة التهريب والمخدرات والرقابة على السلع والبضائع والأشخاص بما يكفل تحقيق إيراد مالي للدولة وحماية أمنها </w:t>
      </w:r>
      <w:r w:rsidR="00096079" w:rsidRPr="00325E89">
        <w:rPr>
          <w:rFonts w:ascii="Simplified Arabic" w:hAnsi="Simplified Arabic" w:cs="Simplified Arabic"/>
          <w:sz w:val="32"/>
          <w:szCs w:val="32"/>
          <w:rtl/>
          <w:lang w:val="fr-FR"/>
        </w:rPr>
        <w:t>الاجتماعي</w:t>
      </w:r>
      <w:r w:rsidR="00F63CCB" w:rsidRPr="00325E89">
        <w:rPr>
          <w:rFonts w:ascii="Simplified Arabic" w:hAnsi="Simplified Arabic" w:cs="Simplified Arabic"/>
          <w:sz w:val="32"/>
          <w:szCs w:val="32"/>
          <w:rtl/>
          <w:lang w:val="fr-FR"/>
        </w:rPr>
        <w:t xml:space="preserve"> </w:t>
      </w:r>
      <w:r w:rsidR="00096079" w:rsidRPr="00325E89">
        <w:rPr>
          <w:rFonts w:ascii="Simplified Arabic" w:hAnsi="Simplified Arabic" w:cs="Simplified Arabic"/>
          <w:sz w:val="32"/>
          <w:szCs w:val="32"/>
          <w:rtl/>
          <w:lang w:val="fr-FR"/>
        </w:rPr>
        <w:t>والاقتصادي."</w:t>
      </w:r>
      <w:r w:rsidR="00935AC5" w:rsidRPr="00935AC5">
        <w:rPr>
          <w:rFonts w:ascii="Simplified Arabic" w:hAnsi="Simplified Arabic" w:cs="Simplified Arabic"/>
          <w:sz w:val="32"/>
          <w:szCs w:val="32"/>
          <w:vertAlign w:val="superscript"/>
          <w:rtl/>
          <w:lang w:val="fr-FR"/>
        </w:rPr>
        <w:t xml:space="preserve"> </w:t>
      </w:r>
      <w:r w:rsidR="00935AC5" w:rsidRPr="00935AC5">
        <w:rPr>
          <w:rFonts w:ascii="Simplified Arabic" w:hAnsi="Simplified Arabic" w:cs="Simplified Arabic"/>
          <w:sz w:val="32"/>
          <w:szCs w:val="32"/>
          <w:vertAlign w:val="superscript"/>
          <w:rtl/>
          <w:lang w:val="fr-FR"/>
        </w:rPr>
        <w:footnoteReference w:id="2"/>
      </w:r>
    </w:p>
    <w:p w:rsidR="00E76531" w:rsidRPr="00325E89" w:rsidRDefault="000A1452" w:rsidP="00485409">
      <w:pPr>
        <w:bidi/>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كما عرفها العديد م</w:t>
      </w:r>
      <w:r w:rsidR="00E76531" w:rsidRPr="00325E89">
        <w:rPr>
          <w:rFonts w:ascii="Simplified Arabic" w:hAnsi="Simplified Arabic" w:cs="Simplified Arabic"/>
          <w:sz w:val="32"/>
          <w:szCs w:val="32"/>
          <w:rtl/>
        </w:rPr>
        <w:t xml:space="preserve">ن علماء الاقتصاد، </w:t>
      </w:r>
      <w:r w:rsidR="00096079" w:rsidRPr="00325E89">
        <w:rPr>
          <w:rFonts w:ascii="Simplified Arabic" w:hAnsi="Simplified Arabic" w:cs="Simplified Arabic"/>
          <w:sz w:val="32"/>
          <w:szCs w:val="32"/>
          <w:rtl/>
        </w:rPr>
        <w:t>ومن بين</w:t>
      </w:r>
      <w:r w:rsidR="00E76531" w:rsidRPr="00325E89">
        <w:rPr>
          <w:rFonts w:ascii="Simplified Arabic" w:hAnsi="Simplified Arabic" w:cs="Simplified Arabic"/>
          <w:sz w:val="32"/>
          <w:szCs w:val="32"/>
          <w:rtl/>
        </w:rPr>
        <w:t xml:space="preserve"> هذه التعاريف هناك تعريف السيدين </w:t>
      </w:r>
    </w:p>
    <w:p w:rsidR="00463CB6" w:rsidRPr="00325E89" w:rsidRDefault="00E76531" w:rsidP="00485409">
      <w:pPr>
        <w:bidi/>
        <w:jc w:val="both"/>
        <w:rPr>
          <w:rFonts w:ascii="Simplified Arabic" w:hAnsi="Simplified Arabic" w:cs="Simplified Arabic"/>
          <w:sz w:val="32"/>
          <w:szCs w:val="32"/>
          <w:rtl/>
        </w:rPr>
      </w:pPr>
      <w:r w:rsidRPr="00325E89">
        <w:rPr>
          <w:rFonts w:ascii="Simplified Arabic" w:hAnsi="Simplified Arabic" w:cs="Simplified Arabic"/>
          <w:sz w:val="32"/>
          <w:szCs w:val="32"/>
          <w:rtl/>
          <w:lang w:val="fr-FR"/>
        </w:rPr>
        <w:t xml:space="preserve"> </w:t>
      </w:r>
      <w:r w:rsidR="00096079" w:rsidRPr="00325E89">
        <w:rPr>
          <w:rFonts w:ascii="Simplified Arabic" w:hAnsi="Simplified Arabic" w:cs="Simplified Arabic"/>
          <w:sz w:val="32"/>
          <w:szCs w:val="32"/>
          <w:rtl/>
          <w:lang w:val="fr-FR"/>
        </w:rPr>
        <w:t>"</w:t>
      </w:r>
      <w:proofErr w:type="spellStart"/>
      <w:r w:rsidRPr="00325E89">
        <w:rPr>
          <w:rFonts w:ascii="Simplified Arabic" w:hAnsi="Simplified Arabic" w:cs="Simplified Arabic"/>
          <w:sz w:val="32"/>
          <w:szCs w:val="32"/>
        </w:rPr>
        <w:t>J.ducroq</w:t>
      </w:r>
      <w:proofErr w:type="spellEnd"/>
      <w:r w:rsidRPr="00325E89">
        <w:rPr>
          <w:rFonts w:ascii="Simplified Arabic" w:hAnsi="Simplified Arabic" w:cs="Simplified Arabic"/>
          <w:sz w:val="32"/>
          <w:szCs w:val="32"/>
        </w:rPr>
        <w:t xml:space="preserve"> </w:t>
      </w:r>
      <w:r w:rsidR="00096079" w:rsidRPr="00325E89">
        <w:rPr>
          <w:rFonts w:ascii="Simplified Arabic" w:hAnsi="Simplified Arabic" w:cs="Simplified Arabic"/>
          <w:sz w:val="32"/>
          <w:szCs w:val="32"/>
          <w:rtl/>
        </w:rPr>
        <w:t>"</w:t>
      </w:r>
      <w:r w:rsidRPr="00325E89">
        <w:rPr>
          <w:rFonts w:ascii="Simplified Arabic" w:hAnsi="Simplified Arabic" w:cs="Simplified Arabic"/>
          <w:sz w:val="32"/>
          <w:szCs w:val="32"/>
        </w:rPr>
        <w:t xml:space="preserve"> </w:t>
      </w:r>
      <w:r w:rsidR="00096079" w:rsidRPr="00325E89">
        <w:rPr>
          <w:rFonts w:ascii="Simplified Arabic" w:hAnsi="Simplified Arabic" w:cs="Simplified Arabic"/>
          <w:sz w:val="32"/>
          <w:szCs w:val="32"/>
          <w:rtl/>
        </w:rPr>
        <w:t xml:space="preserve">" </w:t>
      </w:r>
      <w:r w:rsidRPr="00325E89">
        <w:rPr>
          <w:rFonts w:ascii="Simplified Arabic" w:hAnsi="Simplified Arabic" w:cs="Simplified Arabic"/>
          <w:sz w:val="32"/>
          <w:szCs w:val="32"/>
          <w:rtl/>
        </w:rPr>
        <w:t xml:space="preserve">و </w:t>
      </w:r>
      <w:proofErr w:type="spellStart"/>
      <w:r w:rsidRPr="00325E89">
        <w:rPr>
          <w:rFonts w:ascii="Simplified Arabic" w:hAnsi="Simplified Arabic" w:cs="Simplified Arabic"/>
          <w:sz w:val="32"/>
          <w:szCs w:val="32"/>
        </w:rPr>
        <w:t>M.Shmidilin</w:t>
      </w:r>
      <w:proofErr w:type="spellEnd"/>
      <w:r w:rsidR="00096079" w:rsidRPr="00325E89">
        <w:rPr>
          <w:rFonts w:ascii="Simplified Arabic" w:hAnsi="Simplified Arabic" w:cs="Simplified Arabic"/>
          <w:sz w:val="32"/>
          <w:szCs w:val="32"/>
          <w:rtl/>
        </w:rPr>
        <w:t>"</w:t>
      </w:r>
    </w:p>
    <w:p w:rsidR="00463CB6" w:rsidRPr="00485409" w:rsidRDefault="00466BDF" w:rsidP="00485409">
      <w:pPr>
        <w:bidi/>
        <w:jc w:val="both"/>
        <w:rPr>
          <w:rFonts w:ascii="Simplified Arabic" w:hAnsi="Simplified Arabic" w:cs="Simplified Arabic"/>
          <w:b/>
          <w:bCs/>
          <w:sz w:val="32"/>
          <w:szCs w:val="32"/>
        </w:rPr>
      </w:pPr>
      <w:r w:rsidRPr="00485409">
        <w:rPr>
          <w:rFonts w:ascii="Simplified Arabic" w:hAnsi="Simplified Arabic" w:cs="Simplified Arabic"/>
          <w:b/>
          <w:bCs/>
          <w:sz w:val="32"/>
          <w:szCs w:val="32"/>
          <w:rtl/>
        </w:rPr>
        <w:t>التعريف الأول:</w:t>
      </w:r>
    </w:p>
    <w:p w:rsidR="00E76531" w:rsidRPr="00325E89" w:rsidRDefault="0036010A" w:rsidP="00485409">
      <w:pPr>
        <w:bidi/>
        <w:jc w:val="both"/>
        <w:rPr>
          <w:rFonts w:ascii="Simplified Arabic" w:hAnsi="Simplified Arabic" w:cs="Simplified Arabic"/>
          <w:sz w:val="32"/>
          <w:szCs w:val="32"/>
        </w:rPr>
      </w:pPr>
      <w:r w:rsidRPr="00325E89">
        <w:rPr>
          <w:rFonts w:ascii="Simplified Arabic" w:hAnsi="Simplified Arabic" w:cs="Simplified Arabic"/>
          <w:sz w:val="32"/>
          <w:szCs w:val="32"/>
          <w:rtl/>
        </w:rPr>
        <w:t xml:space="preserve"> "إن المهمة الأساسية و</w:t>
      </w:r>
      <w:r w:rsidR="00466BDF" w:rsidRPr="00325E89">
        <w:rPr>
          <w:rFonts w:ascii="Simplified Arabic" w:hAnsi="Simplified Arabic" w:cs="Simplified Arabic"/>
          <w:sz w:val="32"/>
          <w:szCs w:val="32"/>
          <w:rtl/>
        </w:rPr>
        <w:t xml:space="preserve">المألوفة لإدارة الجمارك هي السهر على تطبيق التعريفة لكي يتم حماية الاقتصاد الوطني وهذا عن طريق استعمال الأنظمة الخاصة، </w:t>
      </w:r>
      <w:r w:rsidR="00466BDF" w:rsidRPr="00325E89">
        <w:rPr>
          <w:rFonts w:ascii="Simplified Arabic" w:hAnsi="Simplified Arabic" w:cs="Simplified Arabic"/>
          <w:sz w:val="32"/>
          <w:szCs w:val="32"/>
          <w:rtl/>
          <w:lang w:val="fr-FR"/>
        </w:rPr>
        <w:t>بح</w:t>
      </w:r>
      <w:r w:rsidR="00E76531" w:rsidRPr="00325E89">
        <w:rPr>
          <w:rFonts w:ascii="Simplified Arabic" w:hAnsi="Simplified Arabic" w:cs="Simplified Arabic"/>
          <w:sz w:val="32"/>
          <w:szCs w:val="32"/>
          <w:rtl/>
        </w:rPr>
        <w:t>يث تتأقلم هذه الحماية مع متطل</w:t>
      </w:r>
      <w:r w:rsidRPr="00325E89">
        <w:rPr>
          <w:rFonts w:ascii="Simplified Arabic" w:hAnsi="Simplified Arabic" w:cs="Simplified Arabic"/>
          <w:sz w:val="32"/>
          <w:szCs w:val="32"/>
          <w:rtl/>
        </w:rPr>
        <w:t>بات التصدير، و</w:t>
      </w:r>
      <w:r w:rsidR="00E76531" w:rsidRPr="00325E89">
        <w:rPr>
          <w:rFonts w:ascii="Simplified Arabic" w:hAnsi="Simplified Arabic" w:cs="Simplified Arabic"/>
          <w:sz w:val="32"/>
          <w:szCs w:val="32"/>
          <w:rtl/>
        </w:rPr>
        <w:t xml:space="preserve">كذلك تقوم على الحدود لمراقبة التجارة الخارجية، </w:t>
      </w:r>
      <w:r w:rsidR="00042411" w:rsidRPr="00325E89">
        <w:rPr>
          <w:rFonts w:ascii="Simplified Arabic" w:hAnsi="Simplified Arabic" w:cs="Simplified Arabic"/>
          <w:sz w:val="32"/>
          <w:szCs w:val="32"/>
          <w:rtl/>
        </w:rPr>
        <w:t>والصرف في</w:t>
      </w:r>
      <w:r w:rsidR="00E76531" w:rsidRPr="00325E89">
        <w:rPr>
          <w:rFonts w:ascii="Simplified Arabic" w:hAnsi="Simplified Arabic" w:cs="Simplified Arabic"/>
          <w:sz w:val="32"/>
          <w:szCs w:val="32"/>
          <w:rtl/>
        </w:rPr>
        <w:t xml:space="preserve"> مرحلة التصدير </w:t>
      </w:r>
      <w:r w:rsidR="00042411" w:rsidRPr="00325E89">
        <w:rPr>
          <w:rFonts w:ascii="Simplified Arabic" w:hAnsi="Simplified Arabic" w:cs="Simplified Arabic"/>
          <w:sz w:val="32"/>
          <w:szCs w:val="32"/>
          <w:rtl/>
        </w:rPr>
        <w:t>والاستيراد</w:t>
      </w:r>
      <w:r w:rsidR="00E76531" w:rsidRPr="00325E89">
        <w:rPr>
          <w:rFonts w:ascii="Simplified Arabic" w:hAnsi="Simplified Arabic" w:cs="Simplified Arabic"/>
          <w:sz w:val="32"/>
          <w:szCs w:val="32"/>
          <w:rtl/>
        </w:rPr>
        <w:t xml:space="preserve">، </w:t>
      </w:r>
      <w:r w:rsidR="00042411" w:rsidRPr="00325E89">
        <w:rPr>
          <w:rFonts w:ascii="Simplified Arabic" w:hAnsi="Simplified Arabic" w:cs="Simplified Arabic"/>
          <w:sz w:val="32"/>
          <w:szCs w:val="32"/>
          <w:rtl/>
        </w:rPr>
        <w:t>وفي ميدان</w:t>
      </w:r>
      <w:r w:rsidR="00E76531" w:rsidRPr="00325E89">
        <w:rPr>
          <w:rFonts w:ascii="Simplified Arabic" w:hAnsi="Simplified Arabic" w:cs="Simplified Arabic"/>
          <w:sz w:val="32"/>
          <w:szCs w:val="32"/>
          <w:rtl/>
        </w:rPr>
        <w:t xml:space="preserve"> الجباية تقوم إدارة الجمارك بتحصيل الضريبة </w:t>
      </w:r>
      <w:r w:rsidR="00E034E3" w:rsidRPr="00325E89">
        <w:rPr>
          <w:rFonts w:ascii="Simplified Arabic" w:hAnsi="Simplified Arabic" w:cs="Simplified Arabic"/>
          <w:sz w:val="32"/>
          <w:szCs w:val="32"/>
          <w:rtl/>
        </w:rPr>
        <w:t>ع</w:t>
      </w:r>
      <w:r w:rsidR="00E76531" w:rsidRPr="00325E89">
        <w:rPr>
          <w:rFonts w:ascii="Simplified Arabic" w:hAnsi="Simplified Arabic" w:cs="Simplified Arabic"/>
          <w:sz w:val="32"/>
          <w:szCs w:val="32"/>
          <w:rtl/>
        </w:rPr>
        <w:t xml:space="preserve">لى القيمة المضافة </w:t>
      </w:r>
      <w:r w:rsidR="00042411" w:rsidRPr="00325E89">
        <w:rPr>
          <w:rFonts w:ascii="Simplified Arabic" w:hAnsi="Simplified Arabic" w:cs="Simplified Arabic"/>
          <w:sz w:val="32"/>
          <w:szCs w:val="32"/>
          <w:rtl/>
        </w:rPr>
        <w:t>والضرائب الداخلية</w:t>
      </w:r>
      <w:r w:rsidR="00E76531" w:rsidRPr="00325E89">
        <w:rPr>
          <w:rFonts w:ascii="Simplified Arabic" w:hAnsi="Simplified Arabic" w:cs="Simplified Arabic"/>
          <w:sz w:val="32"/>
          <w:szCs w:val="32"/>
          <w:rtl/>
        </w:rPr>
        <w:t xml:space="preserve"> للبضائع </w:t>
      </w:r>
      <w:r w:rsidR="001B4C7C" w:rsidRPr="00325E89">
        <w:rPr>
          <w:rFonts w:ascii="Simplified Arabic" w:hAnsi="Simplified Arabic" w:cs="Simplified Arabic"/>
          <w:sz w:val="32"/>
          <w:szCs w:val="32"/>
          <w:rtl/>
          <w:lang w:val="fr-FR"/>
        </w:rPr>
        <w:t xml:space="preserve">المستوردة لغرض </w:t>
      </w:r>
      <w:r w:rsidR="00E034E3" w:rsidRPr="00325E89">
        <w:rPr>
          <w:rFonts w:ascii="Simplified Arabic" w:hAnsi="Simplified Arabic" w:cs="Simplified Arabic"/>
          <w:sz w:val="32"/>
          <w:szCs w:val="32"/>
          <w:rtl/>
          <w:lang w:val="fr-FR"/>
        </w:rPr>
        <w:t>الاستهلاك.</w:t>
      </w:r>
    </w:p>
    <w:p w:rsidR="00E76531" w:rsidRPr="00485409" w:rsidRDefault="00E76531" w:rsidP="00485409">
      <w:pPr>
        <w:bidi/>
        <w:jc w:val="both"/>
        <w:rPr>
          <w:rFonts w:ascii="Simplified Arabic" w:hAnsi="Simplified Arabic" w:cs="Simplified Arabic"/>
          <w:b/>
          <w:bCs/>
          <w:sz w:val="32"/>
          <w:szCs w:val="32"/>
        </w:rPr>
      </w:pPr>
      <w:r w:rsidRPr="00485409">
        <w:rPr>
          <w:rFonts w:ascii="Simplified Arabic" w:hAnsi="Simplified Arabic" w:cs="Simplified Arabic"/>
          <w:b/>
          <w:bCs/>
          <w:sz w:val="32"/>
          <w:szCs w:val="32"/>
          <w:rtl/>
        </w:rPr>
        <w:t xml:space="preserve">التعريف </w:t>
      </w:r>
      <w:r w:rsidR="00042411" w:rsidRPr="00485409">
        <w:rPr>
          <w:rFonts w:ascii="Simplified Arabic" w:hAnsi="Simplified Arabic" w:cs="Simplified Arabic"/>
          <w:b/>
          <w:bCs/>
          <w:sz w:val="32"/>
          <w:szCs w:val="32"/>
          <w:rtl/>
        </w:rPr>
        <w:t>الثاني:</w:t>
      </w:r>
      <w:r w:rsidRPr="00485409">
        <w:rPr>
          <w:rFonts w:ascii="Simplified Arabic" w:hAnsi="Simplified Arabic" w:cs="Simplified Arabic"/>
          <w:b/>
          <w:bCs/>
          <w:sz w:val="32"/>
          <w:szCs w:val="32"/>
          <w:rtl/>
        </w:rPr>
        <w:t xml:space="preserve"> </w:t>
      </w:r>
    </w:p>
    <w:p w:rsidR="00D97A5D" w:rsidRPr="00325E89" w:rsidRDefault="00E76531" w:rsidP="00485409">
      <w:pPr>
        <w:bidi/>
        <w:jc w:val="both"/>
        <w:rPr>
          <w:rFonts w:ascii="Simplified Arabic" w:hAnsi="Simplified Arabic" w:cs="Simplified Arabic"/>
          <w:sz w:val="32"/>
          <w:szCs w:val="32"/>
        </w:rPr>
      </w:pPr>
      <w:r w:rsidRPr="00325E89">
        <w:rPr>
          <w:rFonts w:ascii="Simplified Arabic" w:hAnsi="Simplified Arabic" w:cs="Simplified Arabic"/>
          <w:sz w:val="32"/>
          <w:szCs w:val="32"/>
          <w:rtl/>
        </w:rPr>
        <w:t xml:space="preserve"> " الجمارك هي إدار</w:t>
      </w:r>
      <w:r w:rsidR="0036010A" w:rsidRPr="00325E89">
        <w:rPr>
          <w:rFonts w:ascii="Simplified Arabic" w:hAnsi="Simplified Arabic" w:cs="Simplified Arabic"/>
          <w:sz w:val="32"/>
          <w:szCs w:val="32"/>
          <w:rtl/>
        </w:rPr>
        <w:t xml:space="preserve">ة مكلفة بمراقبة اجتياز الأشياء </w:t>
      </w:r>
      <w:r w:rsidR="00042411" w:rsidRPr="00325E89">
        <w:rPr>
          <w:rFonts w:ascii="Simplified Arabic" w:hAnsi="Simplified Arabic" w:cs="Simplified Arabic"/>
          <w:sz w:val="32"/>
          <w:szCs w:val="32"/>
          <w:rtl/>
        </w:rPr>
        <w:t>ورؤوس الأموال</w:t>
      </w:r>
      <w:r w:rsidRPr="00325E89">
        <w:rPr>
          <w:rFonts w:ascii="Simplified Arabic" w:hAnsi="Simplified Arabic" w:cs="Simplified Arabic"/>
          <w:sz w:val="32"/>
          <w:szCs w:val="32"/>
          <w:rtl/>
        </w:rPr>
        <w:t xml:space="preserve"> للحدود الوطنية " </w:t>
      </w:r>
      <w:r w:rsidR="00042411" w:rsidRPr="00325E89">
        <w:rPr>
          <w:rFonts w:ascii="Simplified Arabic" w:hAnsi="Simplified Arabic" w:cs="Simplified Arabic"/>
          <w:sz w:val="32"/>
          <w:szCs w:val="32"/>
          <w:rtl/>
        </w:rPr>
        <w:t>ولقد أصبح</w:t>
      </w:r>
      <w:r w:rsidRPr="00325E89">
        <w:rPr>
          <w:rFonts w:ascii="Simplified Arabic" w:hAnsi="Simplified Arabic" w:cs="Simplified Arabic"/>
          <w:sz w:val="32"/>
          <w:szCs w:val="32"/>
          <w:rtl/>
        </w:rPr>
        <w:t xml:space="preserve"> عمل الجمارك لا يقتصر فقط على حراسة الحدود </w:t>
      </w:r>
      <w:r w:rsidR="00042411" w:rsidRPr="00325E89">
        <w:rPr>
          <w:rFonts w:ascii="Simplified Arabic" w:hAnsi="Simplified Arabic" w:cs="Simplified Arabic"/>
          <w:sz w:val="32"/>
          <w:szCs w:val="32"/>
          <w:rtl/>
        </w:rPr>
        <w:t>وتدوين كل</w:t>
      </w:r>
      <w:r w:rsidRPr="00325E89">
        <w:rPr>
          <w:rFonts w:ascii="Simplified Arabic" w:hAnsi="Simplified Arabic" w:cs="Simplified Arabic"/>
          <w:sz w:val="32"/>
          <w:szCs w:val="32"/>
          <w:rtl/>
        </w:rPr>
        <w:t xml:space="preserve"> المبادلات من </w:t>
      </w:r>
      <w:r w:rsidR="00A15375" w:rsidRPr="00325E89">
        <w:rPr>
          <w:rFonts w:ascii="Simplified Arabic" w:hAnsi="Simplified Arabic" w:cs="Simplified Arabic"/>
          <w:sz w:val="32"/>
          <w:szCs w:val="32"/>
          <w:rtl/>
          <w:lang w:val="fr-FR"/>
        </w:rPr>
        <w:t>نا</w:t>
      </w:r>
      <w:r w:rsidRPr="00325E89">
        <w:rPr>
          <w:rFonts w:ascii="Simplified Arabic" w:hAnsi="Simplified Arabic" w:cs="Simplified Arabic"/>
          <w:sz w:val="32"/>
          <w:szCs w:val="32"/>
          <w:rtl/>
        </w:rPr>
        <w:t xml:space="preserve">حية الكم، بل يتعدى ذلك إلى تقويم كل عناصر المبادلة من مردودية اقتصادية </w:t>
      </w:r>
      <w:r w:rsidR="00042411" w:rsidRPr="00325E89">
        <w:rPr>
          <w:rFonts w:ascii="Simplified Arabic" w:hAnsi="Simplified Arabic" w:cs="Simplified Arabic"/>
          <w:sz w:val="32"/>
          <w:szCs w:val="32"/>
          <w:rtl/>
        </w:rPr>
        <w:t>وإدماجها في</w:t>
      </w:r>
      <w:r w:rsidRPr="00325E89">
        <w:rPr>
          <w:rFonts w:ascii="Simplified Arabic" w:hAnsi="Simplified Arabic" w:cs="Simplified Arabic"/>
          <w:sz w:val="32"/>
          <w:szCs w:val="32"/>
          <w:rtl/>
        </w:rPr>
        <w:t xml:space="preserve"> السياسة التجارية </w:t>
      </w:r>
      <w:r w:rsidR="00042411" w:rsidRPr="00325E89">
        <w:rPr>
          <w:rFonts w:ascii="Simplified Arabic" w:hAnsi="Simplified Arabic" w:cs="Simplified Arabic"/>
          <w:sz w:val="32"/>
          <w:szCs w:val="32"/>
          <w:rtl/>
        </w:rPr>
        <w:t>والمالية للبلاد</w:t>
      </w:r>
      <w:r w:rsidRPr="00325E89">
        <w:rPr>
          <w:rFonts w:ascii="Simplified Arabic" w:hAnsi="Simplified Arabic" w:cs="Simplified Arabic"/>
          <w:sz w:val="32"/>
          <w:szCs w:val="32"/>
          <w:rtl/>
        </w:rPr>
        <w:t xml:space="preserve"> </w:t>
      </w:r>
      <w:r w:rsidR="00042411" w:rsidRPr="00325E89">
        <w:rPr>
          <w:rFonts w:ascii="Simplified Arabic" w:hAnsi="Simplified Arabic" w:cs="Simplified Arabic"/>
          <w:sz w:val="32"/>
          <w:szCs w:val="32"/>
          <w:rtl/>
        </w:rPr>
        <w:t>والمديرية العامة</w:t>
      </w:r>
      <w:r w:rsidRPr="00325E89">
        <w:rPr>
          <w:rFonts w:ascii="Simplified Arabic" w:hAnsi="Simplified Arabic" w:cs="Simplified Arabic"/>
          <w:sz w:val="32"/>
          <w:szCs w:val="32"/>
          <w:rtl/>
        </w:rPr>
        <w:t xml:space="preserve"> للجمارك هي </w:t>
      </w:r>
      <w:r w:rsidR="00C971DB" w:rsidRPr="00325E89">
        <w:rPr>
          <w:rFonts w:ascii="Simplified Arabic" w:hAnsi="Simplified Arabic" w:cs="Simplified Arabic"/>
          <w:sz w:val="32"/>
          <w:szCs w:val="32"/>
          <w:rtl/>
          <w:lang w:val="fr-FR"/>
        </w:rPr>
        <w:t>تا</w:t>
      </w:r>
      <w:r w:rsidRPr="00325E89">
        <w:rPr>
          <w:rFonts w:ascii="Simplified Arabic" w:hAnsi="Simplified Arabic" w:cs="Simplified Arabic"/>
          <w:sz w:val="32"/>
          <w:szCs w:val="32"/>
          <w:rtl/>
        </w:rPr>
        <w:t xml:space="preserve">بعة للوزارة المكلفة </w:t>
      </w:r>
      <w:r w:rsidR="00D41C48" w:rsidRPr="00325E89">
        <w:rPr>
          <w:rFonts w:ascii="Simplified Arabic" w:hAnsi="Simplified Arabic" w:cs="Simplified Arabic"/>
          <w:sz w:val="32"/>
          <w:szCs w:val="32"/>
          <w:rtl/>
          <w:lang w:val="fr-FR"/>
        </w:rPr>
        <w:t xml:space="preserve">بالمالية </w:t>
      </w:r>
      <w:r w:rsidR="0014242F" w:rsidRPr="00325E89">
        <w:rPr>
          <w:rFonts w:ascii="Simplified Arabic" w:hAnsi="Simplified Arabic" w:cs="Simplified Arabic"/>
          <w:sz w:val="32"/>
          <w:szCs w:val="32"/>
          <w:rtl/>
          <w:lang w:val="fr-FR"/>
        </w:rPr>
        <w:t>للبلاد</w:t>
      </w:r>
      <w:r w:rsidR="007E5D67" w:rsidRPr="00325E89">
        <w:rPr>
          <w:rStyle w:val="FootnoteReference"/>
          <w:rFonts w:ascii="Simplified Arabic" w:hAnsi="Simplified Arabic" w:cs="Simplified Arabic"/>
          <w:sz w:val="32"/>
          <w:szCs w:val="32"/>
          <w:rtl/>
          <w:lang w:val="fr-FR"/>
        </w:rPr>
        <w:footnoteReference w:id="3"/>
      </w:r>
      <w:r w:rsidR="00485409">
        <w:rPr>
          <w:rFonts w:ascii="Simplified Arabic" w:hAnsi="Simplified Arabic" w:cs="Simplified Arabic" w:hint="cs"/>
          <w:sz w:val="32"/>
          <w:szCs w:val="32"/>
          <w:rtl/>
          <w:lang w:val="fr-FR"/>
        </w:rPr>
        <w:t>.</w:t>
      </w:r>
    </w:p>
    <w:p w:rsidR="00D97A5D" w:rsidRPr="00F76787" w:rsidRDefault="00D97A5D" w:rsidP="00485409">
      <w:pPr>
        <w:bidi/>
        <w:jc w:val="both"/>
        <w:rPr>
          <w:rFonts w:ascii="Simplified Arabic" w:hAnsi="Simplified Arabic" w:cs="Simplified Arabic"/>
          <w:b/>
          <w:bCs/>
          <w:sz w:val="36"/>
          <w:szCs w:val="36"/>
        </w:rPr>
      </w:pPr>
      <w:r w:rsidRPr="00F76787">
        <w:rPr>
          <w:rFonts w:ascii="Simplified Arabic" w:hAnsi="Simplified Arabic" w:cs="Simplified Arabic"/>
          <w:b/>
          <w:bCs/>
          <w:sz w:val="36"/>
          <w:szCs w:val="36"/>
          <w:rtl/>
        </w:rPr>
        <w:t>المطلب الثاني: مهام ادار</w:t>
      </w:r>
      <w:r w:rsidR="00813875" w:rsidRPr="00F76787">
        <w:rPr>
          <w:rFonts w:ascii="Simplified Arabic" w:hAnsi="Simplified Arabic" w:cs="Simplified Arabic"/>
          <w:b/>
          <w:bCs/>
          <w:sz w:val="36"/>
          <w:szCs w:val="36"/>
          <w:rtl/>
          <w:lang w:val="fr-FR"/>
        </w:rPr>
        <w:t xml:space="preserve">ة </w:t>
      </w:r>
      <w:r w:rsidRPr="00F76787">
        <w:rPr>
          <w:rFonts w:ascii="Simplified Arabic" w:hAnsi="Simplified Arabic" w:cs="Simplified Arabic"/>
          <w:b/>
          <w:bCs/>
          <w:sz w:val="36"/>
          <w:szCs w:val="36"/>
          <w:rtl/>
        </w:rPr>
        <w:t>الجمارك</w:t>
      </w:r>
    </w:p>
    <w:p w:rsidR="00FC3A75" w:rsidRDefault="00D97A5D" w:rsidP="00485409">
      <w:pPr>
        <w:bidi/>
        <w:jc w:val="both"/>
        <w:rPr>
          <w:rFonts w:ascii="Simplified Arabic" w:hAnsi="Simplified Arabic" w:cs="Simplified Arabic"/>
          <w:sz w:val="32"/>
          <w:szCs w:val="32"/>
          <w:rtl/>
        </w:rPr>
      </w:pPr>
      <w:r w:rsidRPr="00325E89">
        <w:rPr>
          <w:rFonts w:ascii="Simplified Arabic" w:hAnsi="Simplified Arabic" w:cs="Simplified Arabic"/>
          <w:sz w:val="32"/>
          <w:szCs w:val="32"/>
          <w:rtl/>
        </w:rPr>
        <w:t>ل</w:t>
      </w:r>
      <w:r w:rsidR="003A2004" w:rsidRPr="00325E89">
        <w:rPr>
          <w:rFonts w:ascii="Simplified Arabic" w:hAnsi="Simplified Arabic" w:cs="Simplified Arabic"/>
          <w:sz w:val="32"/>
          <w:szCs w:val="32"/>
          <w:rtl/>
          <w:lang w:val="fr-FR"/>
        </w:rPr>
        <w:t>إ</w:t>
      </w:r>
      <w:r w:rsidRPr="00325E89">
        <w:rPr>
          <w:rFonts w:ascii="Simplified Arabic" w:hAnsi="Simplified Arabic" w:cs="Simplified Arabic"/>
          <w:sz w:val="32"/>
          <w:szCs w:val="32"/>
          <w:rtl/>
        </w:rPr>
        <w:t>دار</w:t>
      </w:r>
      <w:r w:rsidR="003A2004" w:rsidRPr="00325E89">
        <w:rPr>
          <w:rFonts w:ascii="Simplified Arabic" w:hAnsi="Simplified Arabic" w:cs="Simplified Arabic"/>
          <w:sz w:val="32"/>
          <w:szCs w:val="32"/>
          <w:rtl/>
          <w:lang w:val="fr-FR"/>
        </w:rPr>
        <w:t xml:space="preserve">ة </w:t>
      </w:r>
      <w:r w:rsidRPr="00325E89">
        <w:rPr>
          <w:rFonts w:ascii="Simplified Arabic" w:hAnsi="Simplified Arabic" w:cs="Simplified Arabic"/>
          <w:sz w:val="32"/>
          <w:szCs w:val="32"/>
          <w:rtl/>
        </w:rPr>
        <w:t>الجمارك مهام مختلف</w:t>
      </w:r>
      <w:r w:rsidR="00813875" w:rsidRPr="00325E89">
        <w:rPr>
          <w:rFonts w:ascii="Simplified Arabic" w:hAnsi="Simplified Arabic" w:cs="Simplified Arabic"/>
          <w:sz w:val="32"/>
          <w:szCs w:val="32"/>
          <w:rtl/>
          <w:lang w:val="fr-FR"/>
        </w:rPr>
        <w:t>ة ومتنوعة</w:t>
      </w:r>
      <w:r w:rsidRPr="00325E89">
        <w:rPr>
          <w:rFonts w:ascii="Simplified Arabic" w:hAnsi="Simplified Arabic" w:cs="Simplified Arabic"/>
          <w:sz w:val="32"/>
          <w:szCs w:val="32"/>
          <w:rtl/>
        </w:rPr>
        <w:t xml:space="preserve"> جاءت في </w:t>
      </w:r>
      <w:r w:rsidR="00813875" w:rsidRPr="00325E89">
        <w:rPr>
          <w:rFonts w:ascii="Simplified Arabic" w:hAnsi="Simplified Arabic" w:cs="Simplified Arabic"/>
          <w:sz w:val="32"/>
          <w:szCs w:val="32"/>
          <w:rtl/>
          <w:lang w:val="fr-FR"/>
        </w:rPr>
        <w:t>المادة 3</w:t>
      </w:r>
      <w:r w:rsidRPr="00325E89">
        <w:rPr>
          <w:rFonts w:ascii="Simplified Arabic" w:hAnsi="Simplified Arabic" w:cs="Simplified Arabic"/>
          <w:sz w:val="32"/>
          <w:szCs w:val="32"/>
          <w:rtl/>
        </w:rPr>
        <w:t xml:space="preserve"> من قانون الجمارك الجزائري اضاف</w:t>
      </w:r>
      <w:r w:rsidR="008C0427" w:rsidRPr="00325E89">
        <w:rPr>
          <w:rFonts w:ascii="Simplified Arabic" w:hAnsi="Simplified Arabic" w:cs="Simplified Arabic"/>
          <w:sz w:val="32"/>
          <w:szCs w:val="32"/>
          <w:rtl/>
          <w:lang w:val="fr-FR"/>
        </w:rPr>
        <w:t xml:space="preserve">ة </w:t>
      </w:r>
      <w:r w:rsidRPr="00325E89">
        <w:rPr>
          <w:rFonts w:ascii="Simplified Arabic" w:hAnsi="Simplified Arabic" w:cs="Simplified Arabic"/>
          <w:sz w:val="32"/>
          <w:szCs w:val="32"/>
          <w:rtl/>
        </w:rPr>
        <w:t xml:space="preserve">الى مهام </w:t>
      </w:r>
      <w:r w:rsidR="008C0427" w:rsidRPr="00325E89">
        <w:rPr>
          <w:rFonts w:ascii="Simplified Arabic" w:hAnsi="Simplified Arabic" w:cs="Simplified Arabic"/>
          <w:sz w:val="32"/>
          <w:szCs w:val="32"/>
          <w:rtl/>
          <w:lang w:val="fr-FR"/>
        </w:rPr>
        <w:t>جديدة</w:t>
      </w:r>
      <w:r w:rsidRPr="00325E89">
        <w:rPr>
          <w:rFonts w:ascii="Simplified Arabic" w:hAnsi="Simplified Arabic" w:cs="Simplified Arabic"/>
          <w:sz w:val="32"/>
          <w:szCs w:val="32"/>
          <w:rtl/>
        </w:rPr>
        <w:t xml:space="preserve"> اخرى ظهرت </w:t>
      </w:r>
      <w:r w:rsidR="008C0427" w:rsidRPr="00325E89">
        <w:rPr>
          <w:rFonts w:ascii="Simplified Arabic" w:hAnsi="Simplified Arabic" w:cs="Simplified Arabic"/>
          <w:sz w:val="32"/>
          <w:szCs w:val="32"/>
          <w:rtl/>
          <w:lang w:val="fr-FR"/>
        </w:rPr>
        <w:t>نتيجة</w:t>
      </w:r>
      <w:r w:rsidRPr="00325E89">
        <w:rPr>
          <w:rFonts w:ascii="Simplified Arabic" w:hAnsi="Simplified Arabic" w:cs="Simplified Arabic"/>
          <w:sz w:val="32"/>
          <w:szCs w:val="32"/>
          <w:rtl/>
        </w:rPr>
        <w:t xml:space="preserve"> تأقلمها مع المستجدات </w:t>
      </w:r>
      <w:r w:rsidR="008C0427" w:rsidRPr="00325E89">
        <w:rPr>
          <w:rFonts w:ascii="Simplified Arabic" w:hAnsi="Simplified Arabic" w:cs="Simplified Arabic"/>
          <w:sz w:val="32"/>
          <w:szCs w:val="32"/>
          <w:rtl/>
          <w:lang w:val="fr-FR"/>
        </w:rPr>
        <w:t>الاقتصادية</w:t>
      </w:r>
      <w:r w:rsidRPr="00325E89">
        <w:rPr>
          <w:rFonts w:ascii="Simplified Arabic" w:hAnsi="Simplified Arabic" w:cs="Simplified Arabic"/>
          <w:sz w:val="32"/>
          <w:szCs w:val="32"/>
          <w:rtl/>
        </w:rPr>
        <w:t>.</w:t>
      </w:r>
    </w:p>
    <w:p w:rsidR="002E1F88" w:rsidRPr="002E1F88" w:rsidRDefault="00B57AB8" w:rsidP="00485409">
      <w:pPr>
        <w:bidi/>
        <w:jc w:val="both"/>
        <w:rPr>
          <w:rFonts w:ascii="Simplified Arabic" w:hAnsi="Simplified Arabic" w:cs="Simplified Arabic"/>
          <w:sz w:val="32"/>
          <w:szCs w:val="32"/>
          <w:lang w:val="fr-FR"/>
        </w:rPr>
      </w:pPr>
      <w:r w:rsidRPr="00325E89">
        <w:rPr>
          <w:rFonts w:ascii="Simplified Arabic" w:hAnsi="Simplified Arabic" w:cs="Simplified Arabic"/>
          <w:sz w:val="32"/>
          <w:szCs w:val="32"/>
          <w:rtl/>
        </w:rPr>
        <w:t xml:space="preserve">تتمثل مهمة إدارة الجمارك على الخصوص فيما </w:t>
      </w:r>
      <w:r w:rsidRPr="00325E89">
        <w:rPr>
          <w:rFonts w:ascii="Simplified Arabic" w:hAnsi="Simplified Arabic" w:cs="Simplified Arabic"/>
          <w:sz w:val="32"/>
          <w:szCs w:val="32"/>
          <w:rtl/>
          <w:lang w:val="fr-FR"/>
        </w:rPr>
        <w:t>يأتي:</w:t>
      </w:r>
    </w:p>
    <w:p w:rsidR="001B5E63" w:rsidRPr="00325E89" w:rsidRDefault="001B5E63"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lastRenderedPageBreak/>
        <w:t>-ت</w:t>
      </w:r>
      <w:r w:rsidR="00937C1E" w:rsidRPr="00325E89">
        <w:rPr>
          <w:rFonts w:ascii="Simplified Arabic" w:hAnsi="Simplified Arabic" w:cs="Simplified Arabic"/>
          <w:sz w:val="32"/>
          <w:szCs w:val="32"/>
          <w:rtl/>
        </w:rPr>
        <w:t xml:space="preserve">نفيذ الإجراءات القانونية والتنظيمية التي تسمح بتطبيق موحد للتشريع والتنظيم </w:t>
      </w:r>
      <w:r w:rsidR="00745341" w:rsidRPr="00325E89">
        <w:rPr>
          <w:rFonts w:ascii="Simplified Arabic" w:hAnsi="Simplified Arabic" w:cs="Simplified Arabic"/>
          <w:sz w:val="32"/>
          <w:szCs w:val="32"/>
          <w:rtl/>
          <w:lang w:val="fr-FR"/>
        </w:rPr>
        <w:t>الجمركيين.</w:t>
      </w:r>
    </w:p>
    <w:p w:rsidR="00937C1E" w:rsidRPr="00325E89" w:rsidRDefault="001B5E63"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-ت</w:t>
      </w:r>
      <w:r w:rsidR="00386D4D" w:rsidRPr="00325E89">
        <w:rPr>
          <w:rFonts w:ascii="Simplified Arabic" w:hAnsi="Simplified Arabic" w:cs="Simplified Arabic"/>
          <w:sz w:val="32"/>
          <w:szCs w:val="32"/>
          <w:rtl/>
        </w:rPr>
        <w:t xml:space="preserve">حصيل الحقوق والرسوم والضرائب المستحقة عند استيراد وتصدير البضائع والعمل على مكافحة الغش والتهرب </w:t>
      </w:r>
      <w:r w:rsidR="00745341" w:rsidRPr="00325E89">
        <w:rPr>
          <w:rFonts w:ascii="Simplified Arabic" w:hAnsi="Simplified Arabic" w:cs="Simplified Arabic"/>
          <w:sz w:val="32"/>
          <w:szCs w:val="32"/>
          <w:rtl/>
          <w:lang w:val="fr-FR"/>
        </w:rPr>
        <w:t>الجبائيين.</w:t>
      </w:r>
    </w:p>
    <w:p w:rsidR="00386D4D" w:rsidRPr="00325E89" w:rsidRDefault="009D2AD8"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-م</w:t>
      </w:r>
      <w:r w:rsidR="007F40CA" w:rsidRPr="00325E89">
        <w:rPr>
          <w:rFonts w:ascii="Simplified Arabic" w:hAnsi="Simplified Arabic" w:cs="Simplified Arabic"/>
          <w:sz w:val="32"/>
          <w:szCs w:val="32"/>
          <w:rtl/>
        </w:rPr>
        <w:t xml:space="preserve">كافحة المساس بحقوق الملكية الفكرية والاستيراد والتصدير غير المشروعين للممتلكات </w:t>
      </w:r>
      <w:r w:rsidR="00745341" w:rsidRPr="00325E89">
        <w:rPr>
          <w:rFonts w:ascii="Simplified Arabic" w:hAnsi="Simplified Arabic" w:cs="Simplified Arabic"/>
          <w:sz w:val="32"/>
          <w:szCs w:val="32"/>
          <w:rtl/>
          <w:lang w:val="fr-FR"/>
        </w:rPr>
        <w:t>الثقافية.</w:t>
      </w:r>
    </w:p>
    <w:p w:rsidR="00181455" w:rsidRPr="00325E89" w:rsidRDefault="00181455"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 xml:space="preserve">- </w:t>
      </w:r>
      <w:r w:rsidR="004833D6" w:rsidRPr="00325E89">
        <w:rPr>
          <w:rFonts w:ascii="Simplified Arabic" w:hAnsi="Simplified Arabic" w:cs="Simplified Arabic"/>
          <w:sz w:val="32"/>
          <w:szCs w:val="32"/>
          <w:rtl/>
        </w:rPr>
        <w:t xml:space="preserve">المساهمة في حماية الاقتصاد الوطني وضمان مناخ سليم للمنافسة بعيدا عن كل ممارسة غير </w:t>
      </w:r>
      <w:r w:rsidR="00745341" w:rsidRPr="00325E89">
        <w:rPr>
          <w:rFonts w:ascii="Simplified Arabic" w:hAnsi="Simplified Arabic" w:cs="Simplified Arabic"/>
          <w:sz w:val="32"/>
          <w:szCs w:val="32"/>
          <w:rtl/>
          <w:lang w:val="fr-FR"/>
        </w:rPr>
        <w:t>شرعية.</w:t>
      </w:r>
    </w:p>
    <w:p w:rsidR="00B97BD7" w:rsidRPr="00325E89" w:rsidRDefault="00181455"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 xml:space="preserve">-ضمان اعداد إحصائيات </w:t>
      </w:r>
      <w:r w:rsidR="002178C1" w:rsidRPr="00325E89">
        <w:rPr>
          <w:rFonts w:ascii="Simplified Arabic" w:hAnsi="Simplified Arabic" w:cs="Simplified Arabic"/>
          <w:sz w:val="32"/>
          <w:szCs w:val="32"/>
          <w:rtl/>
        </w:rPr>
        <w:t xml:space="preserve">التجارة الخارجية وتحليلها </w:t>
      </w:r>
      <w:r w:rsidR="002E1F88">
        <w:rPr>
          <w:rFonts w:ascii="Simplified Arabic" w:hAnsi="Simplified Arabic" w:cs="Simplified Arabic"/>
          <w:sz w:val="32"/>
          <w:szCs w:val="32"/>
          <w:rtl/>
          <w:lang w:val="fr-FR"/>
        </w:rPr>
        <w:t>ونشرها</w:t>
      </w:r>
      <w:r w:rsidR="002E1F88">
        <w:rPr>
          <w:rFonts w:ascii="Simplified Arabic" w:hAnsi="Simplified Arabic" w:cs="Simplified Arabic" w:hint="cs"/>
          <w:sz w:val="32"/>
          <w:szCs w:val="32"/>
          <w:rtl/>
          <w:lang w:val="fr-FR"/>
        </w:rPr>
        <w:t xml:space="preserve">. </w:t>
      </w:r>
    </w:p>
    <w:p w:rsidR="003F19A7" w:rsidRPr="00325E89" w:rsidRDefault="003F19A7"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rPr>
        <w:t>السهر، طبقا للتشريع والتنظيم الساريين المفعول، على:</w:t>
      </w:r>
    </w:p>
    <w:p w:rsidR="003F19A7" w:rsidRPr="00325E89" w:rsidRDefault="00244815"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rPr>
        <w:t>-</w:t>
      </w:r>
      <w:r w:rsidR="003F19A7" w:rsidRPr="00325E89">
        <w:rPr>
          <w:rFonts w:ascii="Simplified Arabic" w:hAnsi="Simplified Arabic" w:cs="Simplified Arabic"/>
          <w:sz w:val="32"/>
          <w:szCs w:val="32"/>
          <w:rtl/>
        </w:rPr>
        <w:t> حماية الحيوان والنبات</w:t>
      </w:r>
      <w:r w:rsidR="00485409">
        <w:rPr>
          <w:rFonts w:ascii="Simplified Arabic" w:hAnsi="Simplified Arabic" w:cs="Simplified Arabic" w:hint="cs"/>
          <w:sz w:val="32"/>
          <w:szCs w:val="32"/>
          <w:rtl/>
        </w:rPr>
        <w:t>.</w:t>
      </w:r>
    </w:p>
    <w:p w:rsidR="003F19A7" w:rsidRPr="00325E89" w:rsidRDefault="00244815"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rPr>
        <w:t>-</w:t>
      </w:r>
      <w:r w:rsidR="003F19A7" w:rsidRPr="00325E89">
        <w:rPr>
          <w:rFonts w:ascii="Simplified Arabic" w:hAnsi="Simplified Arabic" w:cs="Simplified Arabic"/>
          <w:sz w:val="32"/>
          <w:szCs w:val="32"/>
          <w:rtl/>
        </w:rPr>
        <w:t> المحافظة على المحيط</w:t>
      </w:r>
      <w:r w:rsidR="00485409">
        <w:rPr>
          <w:rFonts w:ascii="Simplified Arabic" w:hAnsi="Simplified Arabic" w:cs="Simplified Arabic" w:hint="cs"/>
          <w:sz w:val="32"/>
          <w:szCs w:val="32"/>
          <w:rtl/>
        </w:rPr>
        <w:t>.</w:t>
      </w:r>
    </w:p>
    <w:p w:rsidR="00FD38C8" w:rsidRPr="00325E89" w:rsidRDefault="00C62ED4"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 xml:space="preserve">- </w:t>
      </w:r>
      <w:r w:rsidR="00FD38C8" w:rsidRPr="00325E89">
        <w:rPr>
          <w:rFonts w:ascii="Simplified Arabic" w:hAnsi="Simplified Arabic" w:cs="Simplified Arabic"/>
          <w:sz w:val="32"/>
          <w:szCs w:val="32"/>
          <w:rtl/>
          <w:lang w:val="fr-FR"/>
        </w:rPr>
        <w:t>م</w:t>
      </w:r>
      <w:r w:rsidR="00FD38C8" w:rsidRPr="00325E89">
        <w:rPr>
          <w:rFonts w:ascii="Simplified Arabic" w:hAnsi="Simplified Arabic" w:cs="Simplified Arabic"/>
          <w:sz w:val="32"/>
          <w:szCs w:val="32"/>
          <w:rtl/>
        </w:rPr>
        <w:t>كافحة التهريب</w:t>
      </w:r>
      <w:r w:rsidR="00485409">
        <w:rPr>
          <w:rFonts w:ascii="Simplified Arabic" w:hAnsi="Simplified Arabic" w:cs="Simplified Arabic" w:hint="cs"/>
          <w:sz w:val="32"/>
          <w:szCs w:val="32"/>
          <w:rtl/>
        </w:rPr>
        <w:t>.</w:t>
      </w:r>
    </w:p>
    <w:p w:rsidR="00742A22" w:rsidRPr="00325E89" w:rsidRDefault="00C62ED4"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 </w:t>
      </w:r>
      <w:r w:rsidR="00742A22" w:rsidRPr="00325E89">
        <w:rPr>
          <w:rFonts w:ascii="Simplified Arabic" w:hAnsi="Simplified Arabic" w:cs="Simplified Arabic"/>
          <w:sz w:val="32"/>
          <w:szCs w:val="32"/>
          <w:rtl/>
        </w:rPr>
        <w:t xml:space="preserve">مكافحة الاستيراد والتصدير غير المشروعين للبضائع التي تمس بالأمن والنظام </w:t>
      </w:r>
      <w:r w:rsidR="00742A22" w:rsidRPr="00325E89">
        <w:rPr>
          <w:rFonts w:ascii="Simplified Arabic" w:hAnsi="Simplified Arabic" w:cs="Simplified Arabic"/>
          <w:sz w:val="32"/>
          <w:szCs w:val="32"/>
          <w:rtl/>
          <w:lang w:val="fr-FR"/>
        </w:rPr>
        <w:t>العموميين</w:t>
      </w:r>
    </w:p>
    <w:p w:rsidR="00B128D6" w:rsidRPr="00325E89" w:rsidRDefault="005D124C"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C62ED4" w:rsidRPr="00325E89">
        <w:rPr>
          <w:rFonts w:ascii="Simplified Arabic" w:hAnsi="Simplified Arabic" w:cs="Simplified Arabic"/>
          <w:sz w:val="32"/>
          <w:szCs w:val="32"/>
          <w:rtl/>
          <w:lang w:val="fr-FR"/>
        </w:rPr>
        <w:t xml:space="preserve"> ا</w:t>
      </w:r>
      <w:r w:rsidR="00434FEE" w:rsidRPr="00325E89">
        <w:rPr>
          <w:rFonts w:ascii="Simplified Arabic" w:hAnsi="Simplified Arabic" w:cs="Simplified Arabic"/>
          <w:sz w:val="32"/>
          <w:szCs w:val="32"/>
          <w:rtl/>
        </w:rPr>
        <w:t xml:space="preserve">لقيام، بالتنسيق مع المصالح المختصة، بمكافحة تبييض الأموال والجريمة العابرة </w:t>
      </w:r>
      <w:r w:rsidR="00B128D6" w:rsidRPr="00325E89">
        <w:rPr>
          <w:rFonts w:ascii="Simplified Arabic" w:hAnsi="Simplified Arabic" w:cs="Simplified Arabic"/>
          <w:sz w:val="32"/>
          <w:szCs w:val="32"/>
          <w:rtl/>
          <w:lang w:val="fr-FR"/>
        </w:rPr>
        <w:t>للحدود</w:t>
      </w:r>
    </w:p>
    <w:p w:rsidR="002D4B06" w:rsidRPr="00325E89" w:rsidRDefault="005D124C"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w:t>
      </w:r>
      <w:r w:rsidR="00181455" w:rsidRPr="00325E89">
        <w:rPr>
          <w:rFonts w:ascii="Simplified Arabic" w:hAnsi="Simplified Arabic" w:cs="Simplified Arabic"/>
          <w:sz w:val="32"/>
          <w:szCs w:val="32"/>
          <w:rtl/>
          <w:lang w:val="fr-FR"/>
        </w:rPr>
        <w:t xml:space="preserve"> </w:t>
      </w:r>
      <w:r w:rsidR="002D4B06" w:rsidRPr="00325E89">
        <w:rPr>
          <w:rFonts w:ascii="Simplified Arabic" w:hAnsi="Simplified Arabic" w:cs="Simplified Arabic"/>
          <w:sz w:val="32"/>
          <w:szCs w:val="32"/>
          <w:rtl/>
        </w:rPr>
        <w:t xml:space="preserve">التأكد من أن البضائع المستوردة أو الموجهة للتصدير قد خضعت لإجراءات مراقبة المطابقة، وذلك طبقا للتشريع والتنظيم اللذين تخضع </w:t>
      </w:r>
      <w:r w:rsidR="009514B7" w:rsidRPr="00325E89">
        <w:rPr>
          <w:rFonts w:ascii="Simplified Arabic" w:hAnsi="Simplified Arabic" w:cs="Simplified Arabic"/>
          <w:sz w:val="32"/>
          <w:szCs w:val="32"/>
          <w:rtl/>
          <w:lang w:val="fr-FR"/>
        </w:rPr>
        <w:t>لهما</w:t>
      </w:r>
      <w:r w:rsidR="002E1F88">
        <w:rPr>
          <w:rStyle w:val="FootnoteReference"/>
          <w:rFonts w:ascii="Simplified Arabic" w:hAnsi="Simplified Arabic" w:cs="Simplified Arabic"/>
          <w:sz w:val="32"/>
          <w:szCs w:val="32"/>
          <w:rtl/>
          <w:lang w:val="fr-FR"/>
        </w:rPr>
        <w:footnoteReference w:id="4"/>
      </w:r>
      <w:r w:rsidR="00485409">
        <w:rPr>
          <w:rFonts w:ascii="Simplified Arabic" w:hAnsi="Simplified Arabic" w:cs="Simplified Arabic" w:hint="cs"/>
          <w:sz w:val="32"/>
          <w:szCs w:val="32"/>
          <w:rtl/>
          <w:lang w:val="fr-FR"/>
        </w:rPr>
        <w:t>.</w:t>
      </w:r>
    </w:p>
    <w:p w:rsidR="002E1F88" w:rsidRPr="002E1F88" w:rsidRDefault="002E1F88" w:rsidP="009020B6">
      <w:pPr>
        <w:bidi/>
        <w:spacing w:after="0" w:line="240" w:lineRule="auto"/>
        <w:jc w:val="both"/>
        <w:rPr>
          <w:rFonts w:ascii="Simplified Arabic" w:hAnsi="Simplified Arabic" w:cs="Simplified Arabic"/>
          <w:b/>
          <w:bCs/>
          <w:sz w:val="32"/>
          <w:szCs w:val="32"/>
        </w:rPr>
      </w:pPr>
      <w:r>
        <w:rPr>
          <w:rFonts w:ascii="Simplified Arabic" w:hAnsi="Simplified Arabic" w:cs="Simplified Arabic" w:hint="cs"/>
          <w:b/>
          <w:bCs/>
          <w:sz w:val="32"/>
          <w:szCs w:val="32"/>
          <w:rtl/>
          <w:lang w:val="fr-FR"/>
        </w:rPr>
        <w:t>ا</w:t>
      </w:r>
      <w:r w:rsidR="00244815" w:rsidRPr="00325E89">
        <w:rPr>
          <w:rFonts w:ascii="Simplified Arabic" w:hAnsi="Simplified Arabic" w:cs="Simplified Arabic"/>
          <w:b/>
          <w:bCs/>
          <w:sz w:val="32"/>
          <w:szCs w:val="32"/>
          <w:rtl/>
          <w:lang w:val="fr-FR"/>
        </w:rPr>
        <w:t>ولا: المهام</w:t>
      </w:r>
      <w:r w:rsidR="00D97A5D" w:rsidRPr="00325E89">
        <w:rPr>
          <w:rFonts w:ascii="Simplified Arabic" w:hAnsi="Simplified Arabic" w:cs="Simplified Arabic"/>
          <w:b/>
          <w:bCs/>
          <w:sz w:val="32"/>
          <w:szCs w:val="32"/>
          <w:rtl/>
        </w:rPr>
        <w:t xml:space="preserve"> </w:t>
      </w:r>
      <w:r w:rsidR="008C0427" w:rsidRPr="00325E89">
        <w:rPr>
          <w:rFonts w:ascii="Simplified Arabic" w:hAnsi="Simplified Arabic" w:cs="Simplified Arabic"/>
          <w:b/>
          <w:bCs/>
          <w:sz w:val="32"/>
          <w:szCs w:val="32"/>
          <w:rtl/>
          <w:lang w:val="fr-FR"/>
        </w:rPr>
        <w:t>الجبائية</w:t>
      </w:r>
      <w:r>
        <w:rPr>
          <w:rFonts w:ascii="Simplified Arabic" w:hAnsi="Simplified Arabic" w:cs="Simplified Arabic" w:hint="cs"/>
          <w:b/>
          <w:bCs/>
          <w:sz w:val="32"/>
          <w:szCs w:val="32"/>
          <w:rtl/>
          <w:lang w:val="fr-FR"/>
        </w:rPr>
        <w:t>.</w:t>
      </w:r>
    </w:p>
    <w:p w:rsidR="00D97A5D" w:rsidRPr="00325E89" w:rsidRDefault="00D97A5D"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rPr>
        <w:t xml:space="preserve">تنتمي </w:t>
      </w:r>
      <w:r w:rsidR="008C0427" w:rsidRPr="00325E89">
        <w:rPr>
          <w:rFonts w:ascii="Simplified Arabic" w:hAnsi="Simplified Arabic" w:cs="Simplified Arabic"/>
          <w:sz w:val="32"/>
          <w:szCs w:val="32"/>
          <w:rtl/>
          <w:lang w:val="fr-FR"/>
        </w:rPr>
        <w:t>ادارة</w:t>
      </w:r>
      <w:r w:rsidRPr="00325E89">
        <w:rPr>
          <w:rFonts w:ascii="Simplified Arabic" w:hAnsi="Simplified Arabic" w:cs="Simplified Arabic"/>
          <w:sz w:val="32"/>
          <w:szCs w:val="32"/>
          <w:rtl/>
        </w:rPr>
        <w:t xml:space="preserve"> الجمارك الى وزاره </w:t>
      </w:r>
      <w:r w:rsidR="00813875" w:rsidRPr="00325E89">
        <w:rPr>
          <w:rFonts w:ascii="Simplified Arabic" w:hAnsi="Simplified Arabic" w:cs="Simplified Arabic"/>
          <w:sz w:val="32"/>
          <w:szCs w:val="32"/>
          <w:rtl/>
          <w:lang w:val="fr-FR"/>
        </w:rPr>
        <w:t>المالية</w:t>
      </w:r>
      <w:r w:rsidRPr="00325E89">
        <w:rPr>
          <w:rFonts w:ascii="Simplified Arabic" w:hAnsi="Simplified Arabic" w:cs="Simplified Arabic"/>
          <w:sz w:val="32"/>
          <w:szCs w:val="32"/>
          <w:rtl/>
        </w:rPr>
        <w:t xml:space="preserve"> وبالتالي تساهم في تمويل </w:t>
      </w:r>
      <w:r w:rsidR="00813875" w:rsidRPr="00325E89">
        <w:rPr>
          <w:rFonts w:ascii="Simplified Arabic" w:hAnsi="Simplified Arabic" w:cs="Simplified Arabic"/>
          <w:sz w:val="32"/>
          <w:szCs w:val="32"/>
          <w:rtl/>
          <w:lang w:val="fr-FR"/>
        </w:rPr>
        <w:t>الخزينة</w:t>
      </w:r>
      <w:r w:rsidRPr="00325E89">
        <w:rPr>
          <w:rFonts w:ascii="Simplified Arabic" w:hAnsi="Simplified Arabic" w:cs="Simplified Arabic"/>
          <w:sz w:val="32"/>
          <w:szCs w:val="32"/>
          <w:rtl/>
        </w:rPr>
        <w:t xml:space="preserve"> </w:t>
      </w:r>
      <w:r w:rsidR="00813875" w:rsidRPr="00325E89">
        <w:rPr>
          <w:rFonts w:ascii="Simplified Arabic" w:hAnsi="Simplified Arabic" w:cs="Simplified Arabic"/>
          <w:sz w:val="32"/>
          <w:szCs w:val="32"/>
          <w:rtl/>
          <w:lang w:val="fr-FR"/>
        </w:rPr>
        <w:t>العمومية</w:t>
      </w:r>
      <w:r w:rsidRPr="00325E89">
        <w:rPr>
          <w:rFonts w:ascii="Simplified Arabic" w:hAnsi="Simplified Arabic" w:cs="Simplified Arabic"/>
          <w:sz w:val="32"/>
          <w:szCs w:val="32"/>
          <w:rtl/>
        </w:rPr>
        <w:t xml:space="preserve"> </w:t>
      </w:r>
      <w:r w:rsidR="008C0427" w:rsidRPr="00325E89">
        <w:rPr>
          <w:rFonts w:ascii="Simplified Arabic" w:hAnsi="Simplified Arabic" w:cs="Simplified Arabic"/>
          <w:sz w:val="32"/>
          <w:szCs w:val="32"/>
          <w:rtl/>
          <w:lang w:val="fr-FR"/>
        </w:rPr>
        <w:t>للدولة</w:t>
      </w:r>
      <w:r w:rsidRPr="00325E89">
        <w:rPr>
          <w:rFonts w:ascii="Simplified Arabic" w:hAnsi="Simplified Arabic" w:cs="Simplified Arabic"/>
          <w:sz w:val="32"/>
          <w:szCs w:val="32"/>
          <w:rtl/>
        </w:rPr>
        <w:t xml:space="preserve"> وذلك من خلال: </w:t>
      </w:r>
    </w:p>
    <w:p w:rsidR="00D97A5D" w:rsidRPr="00325E89" w:rsidRDefault="00202F4E"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t>-</w:t>
      </w:r>
      <w:r w:rsidR="00D97A5D" w:rsidRPr="00325E89">
        <w:rPr>
          <w:rFonts w:ascii="Simplified Arabic" w:hAnsi="Simplified Arabic" w:cs="Simplified Arabic"/>
          <w:sz w:val="32"/>
          <w:szCs w:val="32"/>
          <w:rtl/>
        </w:rPr>
        <w:t>تحصيل الايرادات الجمركي</w:t>
      </w:r>
      <w:r w:rsidR="008C0427" w:rsidRPr="00325E89">
        <w:rPr>
          <w:rFonts w:ascii="Simplified Arabic" w:hAnsi="Simplified Arabic" w:cs="Simplified Arabic"/>
          <w:sz w:val="32"/>
          <w:szCs w:val="32"/>
          <w:rtl/>
          <w:lang w:val="fr-FR"/>
        </w:rPr>
        <w:t xml:space="preserve">ة </w:t>
      </w:r>
      <w:r w:rsidR="00D97A5D" w:rsidRPr="00325E89">
        <w:rPr>
          <w:rFonts w:ascii="Simplified Arabic" w:hAnsi="Simplified Arabic" w:cs="Simplified Arabic"/>
          <w:sz w:val="32"/>
          <w:szCs w:val="32"/>
          <w:rtl/>
        </w:rPr>
        <w:t xml:space="preserve">وذلك عن طريق تطبيق قانون </w:t>
      </w:r>
      <w:r w:rsidR="008C0427" w:rsidRPr="00325E89">
        <w:rPr>
          <w:rFonts w:ascii="Simplified Arabic" w:hAnsi="Simplified Arabic" w:cs="Simplified Arabic"/>
          <w:sz w:val="32"/>
          <w:szCs w:val="32"/>
          <w:rtl/>
          <w:lang w:val="fr-FR"/>
        </w:rPr>
        <w:t>التعريفة</w:t>
      </w:r>
      <w:r w:rsidR="00D97A5D" w:rsidRPr="00325E89">
        <w:rPr>
          <w:rFonts w:ascii="Simplified Arabic" w:hAnsi="Simplified Arabic" w:cs="Simplified Arabic"/>
          <w:sz w:val="32"/>
          <w:szCs w:val="32"/>
          <w:rtl/>
        </w:rPr>
        <w:t xml:space="preserve"> والتشريع الجمركي اذ تفرض رسوم ضريبي</w:t>
      </w:r>
      <w:r w:rsidR="008C0427" w:rsidRPr="00325E89">
        <w:rPr>
          <w:rFonts w:ascii="Simplified Arabic" w:hAnsi="Simplified Arabic" w:cs="Simplified Arabic"/>
          <w:sz w:val="32"/>
          <w:szCs w:val="32"/>
          <w:rtl/>
          <w:lang w:val="fr-FR"/>
        </w:rPr>
        <w:t xml:space="preserve">ة </w:t>
      </w:r>
      <w:r w:rsidR="00D97A5D" w:rsidRPr="00325E89">
        <w:rPr>
          <w:rFonts w:ascii="Simplified Arabic" w:hAnsi="Simplified Arabic" w:cs="Simplified Arabic"/>
          <w:sz w:val="32"/>
          <w:szCs w:val="32"/>
          <w:rtl/>
        </w:rPr>
        <w:t xml:space="preserve">تحقق منها ايرادات </w:t>
      </w:r>
      <w:r w:rsidR="008C0427" w:rsidRPr="00325E89">
        <w:rPr>
          <w:rFonts w:ascii="Simplified Arabic" w:hAnsi="Simplified Arabic" w:cs="Simplified Arabic"/>
          <w:sz w:val="32"/>
          <w:szCs w:val="32"/>
          <w:rtl/>
          <w:lang w:val="fr-FR"/>
        </w:rPr>
        <w:t>مالية</w:t>
      </w:r>
      <w:r w:rsidR="00D97A5D" w:rsidRPr="00325E89">
        <w:rPr>
          <w:rFonts w:ascii="Simplified Arabic" w:hAnsi="Simplified Arabic" w:cs="Simplified Arabic"/>
          <w:sz w:val="32"/>
          <w:szCs w:val="32"/>
          <w:rtl/>
        </w:rPr>
        <w:t xml:space="preserve"> تستفيد منها </w:t>
      </w:r>
      <w:r w:rsidR="008C0427" w:rsidRPr="00325E89">
        <w:rPr>
          <w:rFonts w:ascii="Simplified Arabic" w:hAnsi="Simplified Arabic" w:cs="Simplified Arabic"/>
          <w:sz w:val="32"/>
          <w:szCs w:val="32"/>
          <w:rtl/>
          <w:lang w:val="fr-FR"/>
        </w:rPr>
        <w:t>الخزينة</w:t>
      </w:r>
      <w:r w:rsidR="00D97A5D" w:rsidRPr="00325E89">
        <w:rPr>
          <w:rFonts w:ascii="Simplified Arabic" w:hAnsi="Simplified Arabic" w:cs="Simplified Arabic"/>
          <w:sz w:val="32"/>
          <w:szCs w:val="32"/>
          <w:rtl/>
        </w:rPr>
        <w:t xml:space="preserve"> </w:t>
      </w:r>
      <w:r w:rsidR="008C0427" w:rsidRPr="00325E89">
        <w:rPr>
          <w:rFonts w:ascii="Simplified Arabic" w:hAnsi="Simplified Arabic" w:cs="Simplified Arabic"/>
          <w:sz w:val="32"/>
          <w:szCs w:val="32"/>
          <w:rtl/>
          <w:lang w:val="fr-FR"/>
        </w:rPr>
        <w:t>العمومية</w:t>
      </w:r>
      <w:r w:rsidR="00D97A5D" w:rsidRPr="00325E89">
        <w:rPr>
          <w:rFonts w:ascii="Simplified Arabic" w:hAnsi="Simplified Arabic" w:cs="Simplified Arabic"/>
          <w:sz w:val="32"/>
          <w:szCs w:val="32"/>
          <w:rtl/>
        </w:rPr>
        <w:t xml:space="preserve"> وفي هذا الصدد نجد ان </w:t>
      </w:r>
      <w:r w:rsidR="008C0427" w:rsidRPr="00325E89">
        <w:rPr>
          <w:rFonts w:ascii="Simplified Arabic" w:hAnsi="Simplified Arabic" w:cs="Simplified Arabic"/>
          <w:sz w:val="32"/>
          <w:szCs w:val="32"/>
          <w:rtl/>
          <w:lang w:val="fr-FR"/>
        </w:rPr>
        <w:t>ادارة</w:t>
      </w:r>
      <w:r w:rsidR="00D97A5D" w:rsidRPr="00325E89">
        <w:rPr>
          <w:rFonts w:ascii="Simplified Arabic" w:hAnsi="Simplified Arabic" w:cs="Simplified Arabic"/>
          <w:sz w:val="32"/>
          <w:szCs w:val="32"/>
          <w:rtl/>
        </w:rPr>
        <w:t xml:space="preserve"> الجمارك لها </w:t>
      </w:r>
      <w:r w:rsidR="008C0427" w:rsidRPr="00325E89">
        <w:rPr>
          <w:rFonts w:ascii="Simplified Arabic" w:hAnsi="Simplified Arabic" w:cs="Simplified Arabic"/>
          <w:sz w:val="32"/>
          <w:szCs w:val="32"/>
          <w:rtl/>
          <w:lang w:val="fr-FR"/>
        </w:rPr>
        <w:t>علاقة</w:t>
      </w:r>
      <w:r w:rsidR="00D97A5D" w:rsidRPr="00325E89">
        <w:rPr>
          <w:rFonts w:ascii="Simplified Arabic" w:hAnsi="Simplified Arabic" w:cs="Simplified Arabic"/>
          <w:sz w:val="32"/>
          <w:szCs w:val="32"/>
          <w:rtl/>
        </w:rPr>
        <w:t xml:space="preserve"> </w:t>
      </w:r>
      <w:r w:rsidR="008C0427" w:rsidRPr="00325E89">
        <w:rPr>
          <w:rFonts w:ascii="Simplified Arabic" w:hAnsi="Simplified Arabic" w:cs="Simplified Arabic"/>
          <w:sz w:val="32"/>
          <w:szCs w:val="32"/>
          <w:rtl/>
          <w:lang w:val="fr-FR"/>
        </w:rPr>
        <w:t>مباشرة</w:t>
      </w:r>
      <w:r w:rsidR="00D97A5D" w:rsidRPr="00325E89">
        <w:rPr>
          <w:rFonts w:ascii="Simplified Arabic" w:hAnsi="Simplified Arabic" w:cs="Simplified Arabic"/>
          <w:sz w:val="32"/>
          <w:szCs w:val="32"/>
          <w:rtl/>
        </w:rPr>
        <w:t xml:space="preserve"> مع </w:t>
      </w:r>
      <w:r w:rsidR="008C0427" w:rsidRPr="00325E89">
        <w:rPr>
          <w:rFonts w:ascii="Simplified Arabic" w:hAnsi="Simplified Arabic" w:cs="Simplified Arabic"/>
          <w:sz w:val="32"/>
          <w:szCs w:val="32"/>
          <w:rtl/>
          <w:lang w:val="fr-FR"/>
        </w:rPr>
        <w:t>مصلحة</w:t>
      </w:r>
      <w:r w:rsidR="00D97A5D" w:rsidRPr="00325E89">
        <w:rPr>
          <w:rFonts w:ascii="Simplified Arabic" w:hAnsi="Simplified Arabic" w:cs="Simplified Arabic"/>
          <w:sz w:val="32"/>
          <w:szCs w:val="32"/>
          <w:rtl/>
        </w:rPr>
        <w:t xml:space="preserve"> </w:t>
      </w:r>
      <w:r w:rsidR="002E1F88">
        <w:rPr>
          <w:rFonts w:ascii="Simplified Arabic" w:hAnsi="Simplified Arabic" w:cs="Simplified Arabic"/>
          <w:sz w:val="32"/>
          <w:szCs w:val="32"/>
          <w:rtl/>
          <w:lang w:val="fr-FR"/>
        </w:rPr>
        <w:t>الضرائ</w:t>
      </w:r>
      <w:r w:rsidR="002E1F88">
        <w:rPr>
          <w:rFonts w:ascii="Simplified Arabic" w:hAnsi="Simplified Arabic" w:cs="Simplified Arabic" w:hint="cs"/>
          <w:sz w:val="32"/>
          <w:szCs w:val="32"/>
          <w:rtl/>
          <w:lang w:val="fr-FR"/>
        </w:rPr>
        <w:t>ب.</w:t>
      </w:r>
    </w:p>
    <w:p w:rsidR="002F5806" w:rsidRPr="002E1F88" w:rsidRDefault="00341BCC" w:rsidP="009020B6">
      <w:pPr>
        <w:bidi/>
        <w:spacing w:after="0" w:line="240" w:lineRule="auto"/>
        <w:jc w:val="both"/>
        <w:rPr>
          <w:rFonts w:ascii="Simplified Arabic" w:hAnsi="Simplified Arabic" w:cs="Simplified Arabic"/>
          <w:sz w:val="20"/>
          <w:szCs w:val="20"/>
          <w:lang w:val="fr-FR"/>
        </w:rPr>
      </w:pPr>
      <w:r w:rsidRPr="00325E89">
        <w:rPr>
          <w:rFonts w:ascii="Simplified Arabic" w:hAnsi="Simplified Arabic" w:cs="Simplified Arabic"/>
          <w:sz w:val="32"/>
          <w:szCs w:val="32"/>
          <w:rtl/>
        </w:rPr>
        <w:t xml:space="preserve"> </w:t>
      </w:r>
      <w:r w:rsidR="00202F4E" w:rsidRPr="00325E89">
        <w:rPr>
          <w:rFonts w:ascii="Simplified Arabic" w:hAnsi="Simplified Arabic" w:cs="Simplified Arabic"/>
          <w:sz w:val="32"/>
          <w:szCs w:val="32"/>
          <w:rtl/>
          <w:lang w:val="fr-FR"/>
        </w:rPr>
        <w:t>2-</w:t>
      </w:r>
      <w:r w:rsidR="007F3C31" w:rsidRPr="00325E89">
        <w:rPr>
          <w:rFonts w:ascii="Simplified Arabic" w:hAnsi="Simplified Arabic" w:cs="Simplified Arabic"/>
          <w:sz w:val="32"/>
          <w:szCs w:val="32"/>
          <w:rtl/>
          <w:lang w:val="fr-FR"/>
        </w:rPr>
        <w:t>تح</w:t>
      </w:r>
      <w:r w:rsidRPr="00325E89">
        <w:rPr>
          <w:rFonts w:ascii="Simplified Arabic" w:hAnsi="Simplified Arabic" w:cs="Simplified Arabic"/>
          <w:sz w:val="32"/>
          <w:szCs w:val="32"/>
          <w:rtl/>
        </w:rPr>
        <w:t xml:space="preserve">صيل الإيرادات غير </w:t>
      </w:r>
      <w:r w:rsidR="007F3C31" w:rsidRPr="00325E89">
        <w:rPr>
          <w:rFonts w:ascii="Simplified Arabic" w:hAnsi="Simplified Arabic" w:cs="Simplified Arabic"/>
          <w:sz w:val="32"/>
          <w:szCs w:val="32"/>
          <w:rtl/>
        </w:rPr>
        <w:t xml:space="preserve">الجمركية </w:t>
      </w:r>
      <w:r w:rsidR="007F3C31" w:rsidRPr="00325E89">
        <w:rPr>
          <w:rFonts w:ascii="Simplified Arabic" w:hAnsi="Simplified Arabic" w:cs="Simplified Arabic"/>
          <w:sz w:val="32"/>
          <w:szCs w:val="32"/>
          <w:rtl/>
          <w:lang w:val="fr-FR"/>
        </w:rPr>
        <w:t>حيث</w:t>
      </w:r>
      <w:r w:rsidRPr="00325E89">
        <w:rPr>
          <w:rFonts w:ascii="Simplified Arabic" w:hAnsi="Simplified Arabic" w:cs="Simplified Arabic"/>
          <w:sz w:val="32"/>
          <w:szCs w:val="32"/>
          <w:rtl/>
          <w:lang w:val="fr-FR"/>
        </w:rPr>
        <w:t xml:space="preserve"> </w:t>
      </w:r>
      <w:r w:rsidRPr="00325E89">
        <w:rPr>
          <w:rFonts w:ascii="Simplified Arabic" w:hAnsi="Simplified Arabic" w:cs="Simplified Arabic"/>
          <w:sz w:val="32"/>
          <w:szCs w:val="32"/>
          <w:rtl/>
        </w:rPr>
        <w:t xml:space="preserve">يمكن أن يكون مصدر الإيرادات ليست الرسوم </w:t>
      </w:r>
      <w:r w:rsidR="00244815" w:rsidRPr="00325E89">
        <w:rPr>
          <w:rFonts w:ascii="Simplified Arabic" w:hAnsi="Simplified Arabic" w:cs="Simplified Arabic"/>
          <w:sz w:val="32"/>
          <w:szCs w:val="32"/>
          <w:rtl/>
        </w:rPr>
        <w:t>والحقوق الجمركية</w:t>
      </w:r>
      <w:r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وإنما تكون</w:t>
      </w:r>
      <w:r w:rsidR="007F3C31" w:rsidRPr="00325E89">
        <w:rPr>
          <w:rFonts w:ascii="Simplified Arabic" w:hAnsi="Simplified Arabic" w:cs="Simplified Arabic"/>
          <w:sz w:val="32"/>
          <w:szCs w:val="32"/>
          <w:rtl/>
          <w:lang w:val="fr-FR"/>
        </w:rPr>
        <w:t xml:space="preserve"> نا</w:t>
      </w:r>
      <w:r w:rsidRPr="00325E89">
        <w:rPr>
          <w:rFonts w:ascii="Simplified Arabic" w:hAnsi="Simplified Arabic" w:cs="Simplified Arabic"/>
          <w:sz w:val="32"/>
          <w:szCs w:val="32"/>
          <w:rtl/>
        </w:rPr>
        <w:t>تجة عن تطبيق العقو</w:t>
      </w:r>
      <w:r w:rsidR="004402C5" w:rsidRPr="00325E89">
        <w:rPr>
          <w:rFonts w:ascii="Simplified Arabic" w:hAnsi="Simplified Arabic" w:cs="Simplified Arabic"/>
          <w:sz w:val="32"/>
          <w:szCs w:val="32"/>
          <w:rtl/>
          <w:lang w:val="fr-FR"/>
        </w:rPr>
        <w:t>با</w:t>
      </w:r>
      <w:r w:rsidRPr="00325E89">
        <w:rPr>
          <w:rFonts w:ascii="Simplified Arabic" w:hAnsi="Simplified Arabic" w:cs="Simplified Arabic"/>
          <w:sz w:val="32"/>
          <w:szCs w:val="32"/>
          <w:rtl/>
        </w:rPr>
        <w:t xml:space="preserve">ت على مرتكبي </w:t>
      </w:r>
      <w:r w:rsidR="004402C5" w:rsidRPr="00325E89">
        <w:rPr>
          <w:rFonts w:ascii="Simplified Arabic" w:hAnsi="Simplified Arabic" w:cs="Simplified Arabic"/>
          <w:sz w:val="32"/>
          <w:szCs w:val="32"/>
          <w:rtl/>
          <w:lang w:val="fr-FR"/>
        </w:rPr>
        <w:t>الم</w:t>
      </w:r>
      <w:r w:rsidR="00244815" w:rsidRPr="00325E89">
        <w:rPr>
          <w:rFonts w:ascii="Simplified Arabic" w:hAnsi="Simplified Arabic" w:cs="Simplified Arabic"/>
          <w:sz w:val="32"/>
          <w:szCs w:val="32"/>
          <w:rtl/>
        </w:rPr>
        <w:t>خالفات الجمركية وأهم</w:t>
      </w:r>
      <w:r w:rsidRPr="00325E89">
        <w:rPr>
          <w:rFonts w:ascii="Simplified Arabic" w:hAnsi="Simplified Arabic" w:cs="Simplified Arabic"/>
          <w:sz w:val="32"/>
          <w:szCs w:val="32"/>
          <w:rtl/>
        </w:rPr>
        <w:t xml:space="preserve"> هذه العقو</w:t>
      </w:r>
      <w:r w:rsidR="00244815" w:rsidRPr="00325E89">
        <w:rPr>
          <w:rFonts w:ascii="Simplified Arabic" w:hAnsi="Simplified Arabic" w:cs="Simplified Arabic"/>
          <w:sz w:val="32"/>
          <w:szCs w:val="32"/>
          <w:rtl/>
        </w:rPr>
        <w:t xml:space="preserve">بات </w:t>
      </w:r>
      <w:r w:rsidR="004402C5" w:rsidRPr="00325E89">
        <w:rPr>
          <w:rFonts w:ascii="Simplified Arabic" w:hAnsi="Simplified Arabic" w:cs="Simplified Arabic"/>
          <w:sz w:val="32"/>
          <w:szCs w:val="32"/>
          <w:rtl/>
          <w:lang w:val="fr-FR"/>
        </w:rPr>
        <w:t>نجد</w:t>
      </w:r>
      <w:r w:rsidR="009C7CA9" w:rsidRPr="00325E89">
        <w:rPr>
          <w:rFonts w:ascii="Simplified Arabic" w:hAnsi="Simplified Arabic" w:cs="Simplified Arabic"/>
          <w:sz w:val="32"/>
          <w:szCs w:val="32"/>
          <w:rtl/>
          <w:lang w:val="fr-FR"/>
        </w:rPr>
        <w:t xml:space="preserve"> الغرامة </w:t>
      </w:r>
      <w:r w:rsidR="00244815" w:rsidRPr="00325E89">
        <w:rPr>
          <w:rFonts w:ascii="Simplified Arabic" w:hAnsi="Simplified Arabic" w:cs="Simplified Arabic"/>
          <w:sz w:val="32"/>
          <w:szCs w:val="32"/>
          <w:rtl/>
          <w:lang w:val="fr-FR"/>
        </w:rPr>
        <w:t xml:space="preserve">والمصادرة. </w:t>
      </w:r>
      <w:r w:rsidR="007E5D67" w:rsidRPr="00325E89">
        <w:rPr>
          <w:rStyle w:val="FootnoteReference"/>
          <w:rFonts w:ascii="Simplified Arabic" w:hAnsi="Simplified Arabic" w:cs="Simplified Arabic"/>
          <w:sz w:val="32"/>
          <w:szCs w:val="32"/>
          <w:rtl/>
          <w:lang w:val="fr-FR"/>
        </w:rPr>
        <w:footnoteReference w:id="5"/>
      </w:r>
    </w:p>
    <w:p w:rsidR="00497E60" w:rsidRPr="00325E89" w:rsidRDefault="007E5D67" w:rsidP="009020B6">
      <w:pPr>
        <w:bidi/>
        <w:spacing w:after="0" w:line="240" w:lineRule="auto"/>
        <w:jc w:val="both"/>
        <w:rPr>
          <w:rFonts w:ascii="Simplified Arabic" w:hAnsi="Simplified Arabic" w:cs="Simplified Arabic"/>
          <w:b/>
          <w:bCs/>
          <w:sz w:val="32"/>
          <w:szCs w:val="32"/>
        </w:rPr>
      </w:pPr>
      <w:r w:rsidRPr="00325E89">
        <w:rPr>
          <w:rFonts w:ascii="Simplified Arabic" w:hAnsi="Simplified Arabic" w:cs="Simplified Arabic"/>
          <w:b/>
          <w:bCs/>
          <w:sz w:val="32"/>
          <w:szCs w:val="32"/>
          <w:rtl/>
          <w:lang w:val="fr-FR"/>
        </w:rPr>
        <w:lastRenderedPageBreak/>
        <w:t xml:space="preserve">ثانيا: </w:t>
      </w:r>
      <w:r w:rsidRPr="00325E89">
        <w:rPr>
          <w:rFonts w:ascii="Simplified Arabic" w:hAnsi="Simplified Arabic" w:cs="Simplified Arabic"/>
          <w:b/>
          <w:bCs/>
          <w:sz w:val="32"/>
          <w:szCs w:val="32"/>
          <w:rtl/>
        </w:rPr>
        <w:t>المهام</w:t>
      </w:r>
      <w:r w:rsidR="00D97A5D" w:rsidRPr="00325E89">
        <w:rPr>
          <w:rFonts w:ascii="Simplified Arabic" w:hAnsi="Simplified Arabic" w:cs="Simplified Arabic"/>
          <w:b/>
          <w:bCs/>
          <w:sz w:val="32"/>
          <w:szCs w:val="32"/>
          <w:rtl/>
        </w:rPr>
        <w:t xml:space="preserve"> </w:t>
      </w:r>
      <w:r w:rsidRPr="00325E89">
        <w:rPr>
          <w:rFonts w:ascii="Simplified Arabic" w:hAnsi="Simplified Arabic" w:cs="Simplified Arabic"/>
          <w:b/>
          <w:bCs/>
          <w:sz w:val="32"/>
          <w:szCs w:val="32"/>
          <w:rtl/>
        </w:rPr>
        <w:t>الاقتصادية</w:t>
      </w:r>
      <w:r w:rsidR="003E5588" w:rsidRPr="00325E89">
        <w:rPr>
          <w:rFonts w:ascii="Simplified Arabic" w:hAnsi="Simplified Arabic" w:cs="Simplified Arabic"/>
          <w:b/>
          <w:bCs/>
          <w:sz w:val="32"/>
          <w:szCs w:val="32"/>
          <w:rtl/>
          <w:lang w:val="fr-FR"/>
        </w:rPr>
        <w:t>.</w:t>
      </w:r>
    </w:p>
    <w:p w:rsidR="00E818EC" w:rsidRPr="00325E89" w:rsidRDefault="00D97A5D"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rPr>
        <w:t xml:space="preserve">لإعداد إحصائيات </w:t>
      </w:r>
      <w:r w:rsidR="00244815" w:rsidRPr="00325E89">
        <w:rPr>
          <w:rFonts w:ascii="Simplified Arabic" w:hAnsi="Simplified Arabic" w:cs="Simplified Arabic"/>
          <w:sz w:val="32"/>
          <w:szCs w:val="32"/>
          <w:rtl/>
        </w:rPr>
        <w:t>التجارة</w:t>
      </w:r>
      <w:r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الخارجية</w:t>
      </w:r>
      <w:r w:rsidRPr="00325E89">
        <w:rPr>
          <w:rFonts w:ascii="Simplified Arabic" w:hAnsi="Simplified Arabic" w:cs="Simplified Arabic"/>
          <w:sz w:val="32"/>
          <w:szCs w:val="32"/>
          <w:rtl/>
        </w:rPr>
        <w:t xml:space="preserve"> واعطاء نتائج الم</w:t>
      </w:r>
      <w:r w:rsidR="00244815" w:rsidRPr="00325E89">
        <w:rPr>
          <w:rFonts w:ascii="Simplified Arabic" w:hAnsi="Simplified Arabic" w:cs="Simplified Arabic"/>
          <w:sz w:val="32"/>
          <w:szCs w:val="32"/>
          <w:rtl/>
        </w:rPr>
        <w:t>يزان التجاري وضعت مهام اقتصادية</w:t>
      </w:r>
      <w:r w:rsidR="002E1F88">
        <w:rPr>
          <w:rFonts w:ascii="Simplified Arabic" w:hAnsi="Simplified Arabic" w:cs="Simplified Arabic" w:hint="cs"/>
          <w:sz w:val="32"/>
          <w:szCs w:val="32"/>
          <w:rtl/>
        </w:rPr>
        <w:t xml:space="preserve"> </w:t>
      </w:r>
      <w:r w:rsidR="00244815" w:rsidRPr="00325E89">
        <w:rPr>
          <w:rFonts w:ascii="Simplified Arabic" w:hAnsi="Simplified Arabic" w:cs="Simplified Arabic"/>
          <w:sz w:val="32"/>
          <w:szCs w:val="32"/>
          <w:rtl/>
        </w:rPr>
        <w:t>لإدارة</w:t>
      </w:r>
      <w:r w:rsidRPr="00325E89">
        <w:rPr>
          <w:rFonts w:ascii="Simplified Arabic" w:hAnsi="Simplified Arabic" w:cs="Simplified Arabic"/>
          <w:sz w:val="32"/>
          <w:szCs w:val="32"/>
          <w:rtl/>
        </w:rPr>
        <w:t xml:space="preserve"> الجمارك والتي تتمثل في:</w:t>
      </w:r>
      <w:r w:rsidR="00162B16" w:rsidRPr="00325E89">
        <w:rPr>
          <w:rFonts w:ascii="Simplified Arabic" w:hAnsi="Simplified Arabic" w:cs="Simplified Arabic"/>
          <w:sz w:val="32"/>
          <w:szCs w:val="32"/>
          <w:rtl/>
          <w:lang w:val="fr-FR"/>
        </w:rPr>
        <w:t xml:space="preserve"> </w:t>
      </w:r>
    </w:p>
    <w:p w:rsidR="00B264AC" w:rsidRPr="002329EC" w:rsidRDefault="002329EC" w:rsidP="009020B6">
      <w:pPr>
        <w:shd w:val="clear" w:color="auto" w:fill="FFFFFF"/>
        <w:bidi/>
        <w:spacing w:after="0" w:line="240" w:lineRule="auto"/>
        <w:ind w:left="360" w:right="462"/>
        <w:jc w:val="both"/>
        <w:divId w:val="1277254909"/>
        <w:rPr>
          <w:rFonts w:ascii="Simplified Arabic" w:eastAsia="Times New Roman" w:hAnsi="Simplified Arabic" w:cs="Simplified Arabic"/>
          <w:color w:val="000000" w:themeColor="text1"/>
          <w:sz w:val="32"/>
          <w:szCs w:val="32"/>
          <w:rtl/>
          <w:lang w:bidi="ar-DZ"/>
        </w:rPr>
      </w:pPr>
      <w:r>
        <w:rPr>
          <w:rFonts w:ascii="Simplified Arabic" w:eastAsia="Times New Roman" w:hAnsi="Simplified Arabic" w:cs="Simplified Arabic" w:hint="cs"/>
          <w:color w:val="000000" w:themeColor="text1"/>
          <w:sz w:val="32"/>
          <w:szCs w:val="32"/>
          <w:rtl/>
        </w:rPr>
        <w:t>-</w:t>
      </w:r>
      <w:r w:rsidRPr="002329EC">
        <w:rPr>
          <w:rFonts w:ascii="Simplified Arabic" w:eastAsia="Times New Roman" w:hAnsi="Simplified Arabic" w:cs="Simplified Arabic" w:hint="cs"/>
          <w:color w:val="000000" w:themeColor="text1"/>
          <w:sz w:val="32"/>
          <w:szCs w:val="32"/>
          <w:rtl/>
        </w:rPr>
        <w:t>تطبيق</w:t>
      </w:r>
      <w:r>
        <w:rPr>
          <w:rFonts w:ascii="Simplified Arabic" w:eastAsia="Times New Roman" w:hAnsi="Simplified Arabic" w:cs="Simplified Arabic" w:hint="cs"/>
          <w:color w:val="000000" w:themeColor="text1"/>
          <w:sz w:val="32"/>
          <w:szCs w:val="32"/>
          <w:rtl/>
          <w:lang w:bidi="ar-DZ"/>
        </w:rPr>
        <w:t xml:space="preserve"> </w:t>
      </w:r>
      <w:r w:rsidR="004E7EF6" w:rsidRPr="00325E89">
        <w:rPr>
          <w:rFonts w:ascii="Simplified Arabic" w:eastAsia="Times New Roman" w:hAnsi="Simplified Arabic" w:cs="Simplified Arabic"/>
          <w:color w:val="000000" w:themeColor="text1"/>
          <w:sz w:val="32"/>
          <w:szCs w:val="32"/>
          <w:rtl/>
        </w:rPr>
        <w:t>التشريع</w:t>
      </w:r>
      <w:r>
        <w:rPr>
          <w:rFonts w:ascii="Simplified Arabic" w:eastAsia="Times New Roman" w:hAnsi="Simplified Arabic" w:cs="Simplified Arabic" w:hint="cs"/>
          <w:color w:val="000000" w:themeColor="text1"/>
          <w:sz w:val="32"/>
          <w:szCs w:val="32"/>
          <w:rtl/>
        </w:rPr>
        <w:t xml:space="preserve"> والتنظيم المسيرين لتنقل البضائع عبر الحدود بالتعاون مع المؤسسات المعنية.</w:t>
      </w:r>
      <w:r w:rsidR="004E7EF6" w:rsidRPr="00325E89">
        <w:rPr>
          <w:rFonts w:ascii="Simplified Arabic" w:eastAsia="Times New Roman" w:hAnsi="Simplified Arabic" w:cs="Simplified Arabic"/>
          <w:color w:val="000000" w:themeColor="text1"/>
          <w:sz w:val="32"/>
          <w:szCs w:val="32"/>
        </w:rPr>
        <w:t xml:space="preserve"> </w:t>
      </w:r>
    </w:p>
    <w:p w:rsidR="00463CB6" w:rsidRPr="00325E89" w:rsidRDefault="001E0EEB"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tl/>
        </w:rPr>
      </w:pPr>
      <w:r w:rsidRPr="00325E89">
        <w:rPr>
          <w:rFonts w:ascii="Simplified Arabic" w:eastAsia="Times New Roman" w:hAnsi="Simplified Arabic" w:cs="Simplified Arabic"/>
          <w:color w:val="000000" w:themeColor="text1"/>
          <w:sz w:val="32"/>
          <w:szCs w:val="32"/>
          <w:rtl/>
          <w:lang w:val="fr-FR"/>
        </w:rPr>
        <w:t>-</w:t>
      </w:r>
      <w:r w:rsidR="00CC2E49" w:rsidRPr="00325E89">
        <w:rPr>
          <w:rFonts w:ascii="Simplified Arabic" w:eastAsia="Times New Roman" w:hAnsi="Simplified Arabic" w:cs="Simplified Arabic"/>
          <w:color w:val="000000" w:themeColor="text1"/>
          <w:sz w:val="32"/>
          <w:szCs w:val="32"/>
          <w:rtl/>
        </w:rPr>
        <w:t xml:space="preserve"> تشجيع مبدأ المنافسة النزيهة من خلال منع التصرفات غير النزيهة </w:t>
      </w:r>
      <w:r w:rsidR="00244815" w:rsidRPr="00325E89">
        <w:rPr>
          <w:rFonts w:ascii="Simplified Arabic" w:eastAsia="Times New Roman" w:hAnsi="Simplified Arabic" w:cs="Simplified Arabic"/>
          <w:color w:val="000000" w:themeColor="text1"/>
          <w:sz w:val="32"/>
          <w:szCs w:val="32"/>
          <w:rtl/>
        </w:rPr>
        <w:t>والغـش والبحـث عـنها</w:t>
      </w:r>
      <w:r w:rsidR="00CC2E49" w:rsidRPr="00325E89">
        <w:rPr>
          <w:rFonts w:ascii="Simplified Arabic" w:eastAsia="Times New Roman" w:hAnsi="Simplified Arabic" w:cs="Simplified Arabic"/>
          <w:color w:val="000000" w:themeColor="text1"/>
          <w:sz w:val="32"/>
          <w:szCs w:val="32"/>
          <w:rtl/>
        </w:rPr>
        <w:t xml:space="preserve"> </w:t>
      </w:r>
      <w:r w:rsidR="00244815" w:rsidRPr="00325E89">
        <w:rPr>
          <w:rFonts w:ascii="Simplified Arabic" w:eastAsia="Times New Roman" w:hAnsi="Simplified Arabic" w:cs="Simplified Arabic"/>
          <w:color w:val="000000" w:themeColor="text1"/>
          <w:sz w:val="32"/>
          <w:szCs w:val="32"/>
          <w:rtl/>
        </w:rPr>
        <w:t>وقـمعـها</w:t>
      </w:r>
      <w:r w:rsidR="002329EC">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تشجيع الاستثمارات الوطنية والأجنبية من خلال التسهيلات الجمركية والأنظمة الجمركية الموضوعة لهذا الغرض</w:t>
      </w:r>
      <w:r w:rsidR="002329EC">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-المشاركة في تطوير الاستثمار خارج قطاع المحروقات</w:t>
      </w:r>
      <w:r w:rsidR="002329EC">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-المشاركة في وضع وتنفيذ إجراءات حماية المنتوج الوطني وتشجيعه</w:t>
      </w:r>
      <w:r w:rsidR="002329EC">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-مساعـدة الشركات الاقتصادية ومرافـقـتها من خلال عـرض تجربة الجـمارك والتسهيلات المنصوص عـليها في التشريع الجمركي</w:t>
      </w:r>
      <w:r w:rsidR="002329EC">
        <w:rPr>
          <w:rFonts w:ascii="Simplified Arabic" w:eastAsia="Times New Roman" w:hAnsi="Simplified Arabic" w:cs="Simplified Arabic" w:hint="cs"/>
          <w:color w:val="000000" w:themeColor="text1"/>
          <w:sz w:val="32"/>
          <w:szCs w:val="32"/>
          <w:rtl/>
        </w:rPr>
        <w:t>.</w:t>
      </w:r>
    </w:p>
    <w:p w:rsid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إعداد الإحصائيات الخاصة بالتجارة الخارجية والتي لا يمكن بدونها وضع سياسات التجارة الخارجية والداخلية للبلاد (مهمة المساعدة في اتخاذ القرارات)</w:t>
      </w:r>
      <w:r w:rsidR="00C07B4F">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مراقـبة صحة مصدر البضائع في حال وجود اتـفاقـيات مع بلد ما تنص عـل</w:t>
      </w:r>
      <w:r w:rsidR="00C07B4F">
        <w:rPr>
          <w:rFonts w:ascii="Simplified Arabic" w:eastAsia="Times New Roman" w:hAnsi="Simplified Arabic" w:cs="Simplified Arabic"/>
          <w:color w:val="000000" w:themeColor="text1"/>
          <w:sz w:val="32"/>
          <w:szCs w:val="32"/>
          <w:rtl/>
        </w:rPr>
        <w:t>ى منـح امتيازات تعريفية وتجارية</w:t>
      </w:r>
      <w:r w:rsidR="00C07B4F">
        <w:rPr>
          <w:rFonts w:ascii="Simplified Arabic" w:eastAsia="Times New Roman" w:hAnsi="Simplified Arabic" w:cs="Simplified Arabic" w:hint="cs"/>
          <w:color w:val="000000" w:themeColor="text1"/>
          <w:sz w:val="32"/>
          <w:szCs w:val="32"/>
          <w:rtl/>
        </w:rPr>
        <w:t>.</w:t>
      </w:r>
    </w:p>
    <w:p w:rsidR="00463CB6"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Pr>
      </w:pPr>
      <w:r w:rsidRPr="00325E89">
        <w:rPr>
          <w:rFonts w:ascii="Simplified Arabic" w:eastAsia="Times New Roman" w:hAnsi="Simplified Arabic" w:cs="Simplified Arabic"/>
          <w:color w:val="000000" w:themeColor="text1"/>
          <w:sz w:val="32"/>
          <w:szCs w:val="32"/>
          <w:rtl/>
        </w:rPr>
        <w:t>- تـنفـيذ إجراءات الحظر المطبقة على الاستيراد والتصدير وكذا عند الوصول أو باتجاه بلد واحد أو عـدة بلدان (مهمة الحماية</w:t>
      </w:r>
      <w:r w:rsidR="00C07B4F">
        <w:rPr>
          <w:rFonts w:ascii="Simplified Arabic" w:eastAsia="Times New Roman" w:hAnsi="Simplified Arabic" w:cs="Simplified Arabic"/>
          <w:color w:val="000000" w:themeColor="text1"/>
          <w:sz w:val="32"/>
          <w:szCs w:val="32"/>
          <w:rtl/>
        </w:rPr>
        <w:t>)</w:t>
      </w:r>
      <w:r w:rsidR="00C07B4F">
        <w:rPr>
          <w:rFonts w:ascii="Simplified Arabic" w:eastAsia="Times New Roman" w:hAnsi="Simplified Arabic" w:cs="Simplified Arabic" w:hint="cs"/>
          <w:color w:val="000000" w:themeColor="text1"/>
          <w:sz w:val="32"/>
          <w:szCs w:val="32"/>
          <w:rtl/>
        </w:rPr>
        <w:t>.</w:t>
      </w:r>
    </w:p>
    <w:p w:rsidR="00CC2E49" w:rsidRPr="00325E89" w:rsidRDefault="00463CB6" w:rsidP="009020B6">
      <w:pPr>
        <w:shd w:val="clear" w:color="auto" w:fill="FFFFFF"/>
        <w:bidi/>
        <w:spacing w:after="0" w:line="240" w:lineRule="auto"/>
        <w:ind w:left="360" w:right="462"/>
        <w:jc w:val="both"/>
        <w:divId w:val="1970745247"/>
        <w:rPr>
          <w:rFonts w:ascii="Simplified Arabic" w:eastAsia="Times New Roman" w:hAnsi="Simplified Arabic" w:cs="Simplified Arabic"/>
          <w:color w:val="000000" w:themeColor="text1"/>
          <w:sz w:val="32"/>
          <w:szCs w:val="32"/>
          <w:rtl/>
        </w:rPr>
      </w:pPr>
      <w:r w:rsidRPr="00325E89">
        <w:rPr>
          <w:rFonts w:ascii="Simplified Arabic" w:eastAsia="Times New Roman" w:hAnsi="Simplified Arabic" w:cs="Simplified Arabic"/>
          <w:color w:val="000000" w:themeColor="text1"/>
          <w:sz w:val="32"/>
          <w:szCs w:val="32"/>
          <w:rtl/>
        </w:rPr>
        <w:t>- تطبيق إجراءات حفظ المنتوج الوطني وحمايته من المنافسة غير النزيهة للمنتجات الأجنبية المستوردة.</w:t>
      </w:r>
      <w:r w:rsidR="0069028A" w:rsidRPr="00325E89">
        <w:rPr>
          <w:rStyle w:val="FootnoteReference"/>
          <w:rFonts w:ascii="Simplified Arabic" w:eastAsia="Times New Roman" w:hAnsi="Simplified Arabic" w:cs="Simplified Arabic"/>
          <w:color w:val="000000" w:themeColor="text1"/>
          <w:sz w:val="32"/>
          <w:szCs w:val="32"/>
          <w:rtl/>
          <w:lang w:val="fr-FR"/>
        </w:rPr>
        <w:footnoteReference w:id="6"/>
      </w:r>
    </w:p>
    <w:p w:rsidR="00D97A5D" w:rsidRPr="00325E89" w:rsidRDefault="00244815"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b/>
          <w:bCs/>
          <w:sz w:val="32"/>
          <w:szCs w:val="32"/>
          <w:rtl/>
          <w:lang w:val="fr-FR"/>
        </w:rPr>
        <w:t>ثالثا: مهام</w:t>
      </w:r>
      <w:r w:rsidR="004A03C5" w:rsidRPr="00325E89">
        <w:rPr>
          <w:rFonts w:ascii="Simplified Arabic" w:hAnsi="Simplified Arabic" w:cs="Simplified Arabic"/>
          <w:b/>
          <w:bCs/>
          <w:sz w:val="32"/>
          <w:szCs w:val="32"/>
          <w:rtl/>
          <w:lang w:val="fr-FR"/>
        </w:rPr>
        <w:t xml:space="preserve"> </w:t>
      </w:r>
      <w:r w:rsidR="003E5588" w:rsidRPr="00325E89">
        <w:rPr>
          <w:rFonts w:ascii="Simplified Arabic" w:hAnsi="Simplified Arabic" w:cs="Simplified Arabic"/>
          <w:b/>
          <w:bCs/>
          <w:sz w:val="32"/>
          <w:szCs w:val="32"/>
          <w:rtl/>
          <w:lang w:val="fr-FR"/>
        </w:rPr>
        <w:t>اخرى.</w:t>
      </w:r>
    </w:p>
    <w:p w:rsidR="003A2621" w:rsidRPr="00325E89" w:rsidRDefault="00630BE6" w:rsidP="009020B6">
      <w:pPr>
        <w:bidi/>
        <w:spacing w:line="240" w:lineRule="auto"/>
        <w:jc w:val="both"/>
        <w:rPr>
          <w:rFonts w:ascii="Simplified Arabic" w:hAnsi="Simplified Arabic" w:cs="Simplified Arabic"/>
          <w:sz w:val="32"/>
          <w:szCs w:val="32"/>
          <w:rtl/>
        </w:rPr>
      </w:pPr>
      <w:r w:rsidRPr="00325E89">
        <w:rPr>
          <w:rFonts w:ascii="Simplified Arabic" w:hAnsi="Simplified Arabic" w:cs="Simplified Arabic"/>
          <w:sz w:val="32"/>
          <w:szCs w:val="32"/>
          <w:rtl/>
          <w:lang w:val="fr-FR"/>
        </w:rPr>
        <w:t>-</w:t>
      </w:r>
      <w:r w:rsidR="009D218E" w:rsidRPr="00325E89">
        <w:rPr>
          <w:rFonts w:ascii="Simplified Arabic" w:hAnsi="Simplified Arabic" w:cs="Simplified Arabic"/>
          <w:sz w:val="32"/>
          <w:szCs w:val="32"/>
          <w:rtl/>
        </w:rPr>
        <w:t xml:space="preserve">توفير الحماية الصحيحة للثروة الحيوانية </w:t>
      </w:r>
      <w:r w:rsidR="00244815" w:rsidRPr="00325E89">
        <w:rPr>
          <w:rFonts w:ascii="Simplified Arabic" w:hAnsi="Simplified Arabic" w:cs="Simplified Arabic"/>
          <w:sz w:val="32"/>
          <w:szCs w:val="32"/>
          <w:rtl/>
        </w:rPr>
        <w:t>والنباتية وكذا حماية</w:t>
      </w:r>
      <w:r w:rsidR="009D218E" w:rsidRPr="00325E89">
        <w:rPr>
          <w:rFonts w:ascii="Simplified Arabic" w:hAnsi="Simplified Arabic" w:cs="Simplified Arabic"/>
          <w:sz w:val="32"/>
          <w:szCs w:val="32"/>
          <w:rtl/>
        </w:rPr>
        <w:t xml:space="preserve"> صحة المواطن عن طريق مراقبة صلاحية السلع</w:t>
      </w:r>
      <w:r w:rsidR="009D218E" w:rsidRPr="00325E89">
        <w:rPr>
          <w:rFonts w:ascii="Simplified Arabic" w:hAnsi="Simplified Arabic" w:cs="Simplified Arabic"/>
          <w:sz w:val="32"/>
          <w:szCs w:val="32"/>
        </w:rPr>
        <w:t xml:space="preserve"> </w:t>
      </w:r>
      <w:r w:rsidR="00244815" w:rsidRPr="00325E89">
        <w:rPr>
          <w:rFonts w:ascii="Simplified Arabic" w:hAnsi="Simplified Arabic" w:cs="Simplified Arabic"/>
          <w:sz w:val="32"/>
          <w:szCs w:val="32"/>
          <w:rtl/>
        </w:rPr>
        <w:t>الاستهلاكية</w:t>
      </w:r>
      <w:r w:rsidR="009D218E"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وكذا مراقبة</w:t>
      </w:r>
      <w:r w:rsidR="009D218E" w:rsidRPr="00325E89">
        <w:rPr>
          <w:rFonts w:ascii="Simplified Arabic" w:hAnsi="Simplified Arabic" w:cs="Simplified Arabic"/>
          <w:sz w:val="32"/>
          <w:szCs w:val="32"/>
          <w:rtl/>
        </w:rPr>
        <w:t xml:space="preserve"> تطبيق الأحكام المتعلقة </w:t>
      </w:r>
      <w:r w:rsidR="009D218E" w:rsidRPr="00325E89">
        <w:rPr>
          <w:rFonts w:ascii="Simplified Arabic" w:hAnsi="Simplified Arabic" w:cs="Simplified Arabic"/>
          <w:sz w:val="32"/>
          <w:szCs w:val="32"/>
          <w:rtl/>
          <w:lang w:val="fr-FR"/>
        </w:rPr>
        <w:t>با</w:t>
      </w:r>
      <w:r w:rsidR="009D218E" w:rsidRPr="00325E89">
        <w:rPr>
          <w:rFonts w:ascii="Simplified Arabic" w:hAnsi="Simplified Arabic" w:cs="Simplified Arabic"/>
          <w:sz w:val="32"/>
          <w:szCs w:val="32"/>
          <w:rtl/>
        </w:rPr>
        <w:t xml:space="preserve">لنظافة، الصحة، </w:t>
      </w:r>
      <w:r w:rsidR="00244815" w:rsidRPr="00325E89">
        <w:rPr>
          <w:rFonts w:ascii="Simplified Arabic" w:hAnsi="Simplified Arabic" w:cs="Simplified Arabic"/>
          <w:sz w:val="32"/>
          <w:szCs w:val="32"/>
          <w:rtl/>
        </w:rPr>
        <w:t>والسلوك العام</w:t>
      </w:r>
      <w:r w:rsidR="009D218E"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والشهادة الصحية</w:t>
      </w:r>
      <w:r w:rsidR="009D218E"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للنبا</w:t>
      </w:r>
      <w:r w:rsidR="00244815" w:rsidRPr="00325E89">
        <w:rPr>
          <w:rFonts w:ascii="Simplified Arabic" w:hAnsi="Simplified Arabic" w:cs="Simplified Arabic"/>
          <w:sz w:val="32"/>
          <w:szCs w:val="32"/>
          <w:rtl/>
          <w:lang w:val="fr-FR"/>
        </w:rPr>
        <w:t>تا</w:t>
      </w:r>
      <w:r w:rsidR="00244815" w:rsidRPr="00325E89">
        <w:rPr>
          <w:rFonts w:ascii="Simplified Arabic" w:hAnsi="Simplified Arabic" w:cs="Simplified Arabic"/>
          <w:sz w:val="32"/>
          <w:szCs w:val="32"/>
          <w:rtl/>
        </w:rPr>
        <w:t>ت، الحيوانات</w:t>
      </w:r>
      <w:r w:rsidR="009D218E" w:rsidRPr="00325E89">
        <w:rPr>
          <w:rFonts w:ascii="Simplified Arabic" w:hAnsi="Simplified Arabic" w:cs="Simplified Arabic"/>
          <w:sz w:val="32"/>
          <w:szCs w:val="32"/>
          <w:rtl/>
        </w:rPr>
        <w:t xml:space="preserve">، المواد الغذائية </w:t>
      </w:r>
      <w:r w:rsidR="007D26CA" w:rsidRPr="00325E89">
        <w:rPr>
          <w:rFonts w:ascii="Simplified Arabic" w:hAnsi="Simplified Arabic" w:cs="Simplified Arabic"/>
          <w:sz w:val="32"/>
          <w:szCs w:val="32"/>
          <w:rtl/>
          <w:lang w:val="fr-FR"/>
        </w:rPr>
        <w:t xml:space="preserve">والمواد </w:t>
      </w:r>
      <w:r w:rsidR="00613395" w:rsidRPr="00325E89">
        <w:rPr>
          <w:rFonts w:ascii="Simplified Arabic" w:hAnsi="Simplified Arabic" w:cs="Simplified Arabic"/>
          <w:sz w:val="32"/>
          <w:szCs w:val="32"/>
          <w:rtl/>
          <w:lang w:val="fr-FR"/>
        </w:rPr>
        <w:t>الصحية.</w:t>
      </w:r>
      <w:r w:rsidR="007D26CA" w:rsidRPr="00325E89">
        <w:rPr>
          <w:rFonts w:ascii="Simplified Arabic" w:hAnsi="Simplified Arabic" w:cs="Simplified Arabic"/>
          <w:sz w:val="32"/>
          <w:szCs w:val="32"/>
          <w:rtl/>
          <w:lang w:val="fr-FR"/>
        </w:rPr>
        <w:t xml:space="preserve"> </w:t>
      </w:r>
      <w:r w:rsidR="003A2621" w:rsidRPr="00325E89">
        <w:rPr>
          <w:rFonts w:ascii="Simplified Arabic" w:hAnsi="Simplified Arabic" w:cs="Simplified Arabic"/>
          <w:sz w:val="32"/>
          <w:szCs w:val="32"/>
        </w:rPr>
        <w:t xml:space="preserve">  </w:t>
      </w:r>
    </w:p>
    <w:p w:rsidR="003A2621" w:rsidRPr="00325E89" w:rsidRDefault="00C215D5" w:rsidP="009020B6">
      <w:pPr>
        <w:bidi/>
        <w:spacing w:after="0" w:line="240" w:lineRule="auto"/>
        <w:jc w:val="both"/>
        <w:rPr>
          <w:rFonts w:ascii="Simplified Arabic" w:hAnsi="Simplified Arabic" w:cs="Simplified Arabic"/>
          <w:sz w:val="32"/>
          <w:szCs w:val="32"/>
        </w:rPr>
      </w:pPr>
      <w:r w:rsidRPr="00325E89">
        <w:rPr>
          <w:rFonts w:ascii="Simplified Arabic" w:hAnsi="Simplified Arabic" w:cs="Simplified Arabic"/>
          <w:sz w:val="32"/>
          <w:szCs w:val="32"/>
          <w:rtl/>
          <w:lang w:val="fr-FR"/>
        </w:rPr>
        <w:lastRenderedPageBreak/>
        <w:t>-</w:t>
      </w:r>
      <w:r w:rsidRPr="00325E89">
        <w:rPr>
          <w:rFonts w:ascii="Simplified Arabic" w:hAnsi="Simplified Arabic" w:cs="Simplified Arabic"/>
          <w:sz w:val="32"/>
          <w:szCs w:val="32"/>
          <w:rtl/>
        </w:rPr>
        <w:t xml:space="preserve">مراقبة التحركات المادية لرؤوس الأموال </w:t>
      </w:r>
      <w:r w:rsidR="00244815" w:rsidRPr="00325E89">
        <w:rPr>
          <w:rFonts w:ascii="Simplified Arabic" w:hAnsi="Simplified Arabic" w:cs="Simplified Arabic"/>
          <w:sz w:val="32"/>
          <w:szCs w:val="32"/>
          <w:rtl/>
        </w:rPr>
        <w:t>ومراقبة الصرف</w:t>
      </w:r>
      <w:r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والقيم النقدية</w:t>
      </w:r>
      <w:r w:rsidRPr="00325E89">
        <w:rPr>
          <w:rFonts w:ascii="Simplified Arabic" w:hAnsi="Simplified Arabic" w:cs="Simplified Arabic"/>
          <w:sz w:val="32"/>
          <w:szCs w:val="32"/>
          <w:rtl/>
        </w:rPr>
        <w:t xml:space="preserve"> مع مراقبة القيمة لدى الجمارك </w:t>
      </w:r>
      <w:r w:rsidR="00244815" w:rsidRPr="00325E89">
        <w:rPr>
          <w:rFonts w:ascii="Simplified Arabic" w:hAnsi="Simplified Arabic" w:cs="Simplified Arabic"/>
          <w:sz w:val="32"/>
          <w:szCs w:val="32"/>
          <w:rtl/>
        </w:rPr>
        <w:t>والسهر على</w:t>
      </w:r>
      <w:r w:rsidRPr="00325E89">
        <w:rPr>
          <w:rFonts w:ascii="Simplified Arabic" w:hAnsi="Simplified Arabic" w:cs="Simplified Arabic"/>
          <w:sz w:val="32"/>
          <w:szCs w:val="32"/>
          <w:rtl/>
        </w:rPr>
        <w:t xml:space="preserve"> </w:t>
      </w:r>
      <w:r w:rsidR="00244815" w:rsidRPr="00325E89">
        <w:rPr>
          <w:rFonts w:ascii="Simplified Arabic" w:hAnsi="Simplified Arabic" w:cs="Simplified Arabic"/>
          <w:sz w:val="32"/>
          <w:szCs w:val="32"/>
          <w:rtl/>
        </w:rPr>
        <w:t>احترام</w:t>
      </w:r>
      <w:r w:rsidRPr="00325E89">
        <w:rPr>
          <w:rFonts w:ascii="Simplified Arabic" w:hAnsi="Simplified Arabic" w:cs="Simplified Arabic"/>
          <w:sz w:val="32"/>
          <w:szCs w:val="32"/>
          <w:rtl/>
        </w:rPr>
        <w:t xml:space="preserve"> القوانين التي تنظم العلاقات المالية مع </w:t>
      </w:r>
      <w:r w:rsidR="00613395" w:rsidRPr="00325E89">
        <w:rPr>
          <w:rFonts w:ascii="Simplified Arabic" w:hAnsi="Simplified Arabic" w:cs="Simplified Arabic"/>
          <w:sz w:val="32"/>
          <w:szCs w:val="32"/>
          <w:rtl/>
          <w:lang w:val="fr-FR"/>
        </w:rPr>
        <w:t>الخارج.</w:t>
      </w:r>
    </w:p>
    <w:p w:rsidR="00C40847" w:rsidRPr="00325E89" w:rsidRDefault="00C40847" w:rsidP="009020B6">
      <w:pPr>
        <w:bidi/>
        <w:spacing w:after="0" w:line="240" w:lineRule="auto"/>
        <w:ind w:right="-142"/>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-حماية التراث الفني </w:t>
      </w:r>
      <w:r w:rsidR="00244815" w:rsidRPr="00325E89">
        <w:rPr>
          <w:rFonts w:ascii="Simplified Arabic" w:hAnsi="Simplified Arabic" w:cs="Simplified Arabic"/>
          <w:sz w:val="32"/>
          <w:szCs w:val="32"/>
          <w:rtl/>
          <w:lang w:val="fr-FR"/>
        </w:rPr>
        <w:t>والثقافي</w:t>
      </w:r>
      <w:r w:rsidRPr="00325E89">
        <w:rPr>
          <w:rFonts w:ascii="Simplified Arabic" w:hAnsi="Simplified Arabic" w:cs="Simplified Arabic"/>
          <w:sz w:val="32"/>
          <w:szCs w:val="32"/>
          <w:rtl/>
          <w:lang w:val="fr-FR"/>
        </w:rPr>
        <w:t xml:space="preserve">، </w:t>
      </w:r>
      <w:r w:rsidR="00244815" w:rsidRPr="00325E89">
        <w:rPr>
          <w:rFonts w:ascii="Simplified Arabic" w:hAnsi="Simplified Arabic" w:cs="Simplified Arabic"/>
          <w:sz w:val="32"/>
          <w:szCs w:val="32"/>
          <w:rtl/>
          <w:lang w:val="fr-FR"/>
        </w:rPr>
        <w:t>ويتم ذلك</w:t>
      </w:r>
      <w:r w:rsidRPr="00325E89">
        <w:rPr>
          <w:rFonts w:ascii="Simplified Arabic" w:hAnsi="Simplified Arabic" w:cs="Simplified Arabic"/>
          <w:sz w:val="32"/>
          <w:szCs w:val="32"/>
          <w:rtl/>
          <w:lang w:val="fr-FR"/>
        </w:rPr>
        <w:t xml:space="preserve"> من خلال مراقبة عملية تصدير </w:t>
      </w:r>
      <w:r w:rsidR="00244815" w:rsidRPr="00325E89">
        <w:rPr>
          <w:rFonts w:ascii="Simplified Arabic" w:hAnsi="Simplified Arabic" w:cs="Simplified Arabic"/>
          <w:sz w:val="32"/>
          <w:szCs w:val="32"/>
          <w:rtl/>
          <w:lang w:val="fr-FR"/>
        </w:rPr>
        <w:t>واستيراد الأعمال</w:t>
      </w:r>
      <w:r w:rsidRPr="00325E89">
        <w:rPr>
          <w:rFonts w:ascii="Simplified Arabic" w:hAnsi="Simplified Arabic" w:cs="Simplified Arabic"/>
          <w:sz w:val="32"/>
          <w:szCs w:val="32"/>
          <w:rtl/>
          <w:lang w:val="fr-FR"/>
        </w:rPr>
        <w:t xml:space="preserve"> الفنية </w:t>
      </w:r>
      <w:r w:rsidR="00244815" w:rsidRPr="00325E89">
        <w:rPr>
          <w:rFonts w:ascii="Simplified Arabic" w:hAnsi="Simplified Arabic" w:cs="Simplified Arabic"/>
          <w:sz w:val="32"/>
          <w:szCs w:val="32"/>
          <w:rtl/>
          <w:lang w:val="fr-FR"/>
        </w:rPr>
        <w:t>وتصدير الآثار</w:t>
      </w:r>
      <w:r w:rsidRPr="00325E89">
        <w:rPr>
          <w:rFonts w:ascii="Simplified Arabic" w:hAnsi="Simplified Arabic" w:cs="Simplified Arabic"/>
          <w:sz w:val="32"/>
          <w:szCs w:val="32"/>
          <w:rtl/>
          <w:lang w:val="fr-FR"/>
        </w:rPr>
        <w:t xml:space="preserve"> </w:t>
      </w:r>
      <w:r w:rsidR="00244815" w:rsidRPr="00325E89">
        <w:rPr>
          <w:rFonts w:ascii="Simplified Arabic" w:hAnsi="Simplified Arabic" w:cs="Simplified Arabic"/>
          <w:sz w:val="32"/>
          <w:szCs w:val="32"/>
          <w:rtl/>
          <w:lang w:val="fr-FR"/>
        </w:rPr>
        <w:t>والتحف</w:t>
      </w:r>
      <w:r w:rsidRPr="00325E89">
        <w:rPr>
          <w:rFonts w:ascii="Simplified Arabic" w:hAnsi="Simplified Arabic" w:cs="Simplified Arabic"/>
          <w:sz w:val="32"/>
          <w:szCs w:val="32"/>
          <w:rtl/>
          <w:lang w:val="fr-FR"/>
        </w:rPr>
        <w:t xml:space="preserve">، </w:t>
      </w:r>
      <w:r w:rsidR="00923416" w:rsidRPr="00325E89">
        <w:rPr>
          <w:rFonts w:ascii="Simplified Arabic" w:hAnsi="Simplified Arabic" w:cs="Simplified Arabic"/>
          <w:sz w:val="32"/>
          <w:szCs w:val="32"/>
          <w:rtl/>
          <w:lang w:val="fr-FR"/>
        </w:rPr>
        <w:t>با</w:t>
      </w:r>
      <w:r w:rsidRPr="00325E89">
        <w:rPr>
          <w:rFonts w:ascii="Simplified Arabic" w:hAnsi="Simplified Arabic" w:cs="Simplified Arabic"/>
          <w:sz w:val="32"/>
          <w:szCs w:val="32"/>
          <w:rtl/>
          <w:lang w:val="fr-FR"/>
        </w:rPr>
        <w:t>لإضافة إلى مراقبة القواعد المرتبطة بحماية الملكية الصناعية.</w:t>
      </w:r>
    </w:p>
    <w:p w:rsidR="00D60A30" w:rsidRPr="00325E89" w:rsidRDefault="00923416" w:rsidP="009020B6">
      <w:pPr>
        <w:bidi/>
        <w:spacing w:after="0" w:line="240" w:lineRule="auto"/>
        <w:jc w:val="both"/>
        <w:rPr>
          <w:rFonts w:ascii="Simplified Arabic" w:hAnsi="Simplified Arabic" w:cs="Simplified Arabic"/>
          <w:sz w:val="20"/>
          <w:szCs w:val="20"/>
          <w:lang w:val="fr-FR"/>
        </w:rPr>
      </w:pPr>
      <w:r w:rsidRPr="00325E89">
        <w:rPr>
          <w:rFonts w:ascii="Simplified Arabic" w:hAnsi="Simplified Arabic" w:cs="Simplified Arabic"/>
          <w:sz w:val="32"/>
          <w:szCs w:val="32"/>
          <w:rtl/>
          <w:lang w:val="fr-FR"/>
        </w:rPr>
        <w:t>-</w:t>
      </w:r>
      <w:r w:rsidR="000624A1" w:rsidRPr="00325E89">
        <w:rPr>
          <w:rFonts w:ascii="Simplified Arabic" w:hAnsi="Simplified Arabic" w:cs="Simplified Arabic"/>
          <w:sz w:val="32"/>
          <w:szCs w:val="32"/>
          <w:rtl/>
          <w:lang w:val="fr-FR"/>
        </w:rPr>
        <w:t xml:space="preserve">مراقبة الأمن العام </w:t>
      </w:r>
      <w:r w:rsidR="0069028A" w:rsidRPr="00325E89">
        <w:rPr>
          <w:rFonts w:ascii="Simplified Arabic" w:hAnsi="Simplified Arabic" w:cs="Simplified Arabic"/>
          <w:sz w:val="32"/>
          <w:szCs w:val="32"/>
          <w:rtl/>
          <w:lang w:val="fr-FR"/>
        </w:rPr>
        <w:t>والمحافظة على</w:t>
      </w:r>
      <w:r w:rsidR="000624A1" w:rsidRPr="00325E89">
        <w:rPr>
          <w:rFonts w:ascii="Simplified Arabic" w:hAnsi="Simplified Arabic" w:cs="Simplified Arabic"/>
          <w:sz w:val="32"/>
          <w:szCs w:val="32"/>
          <w:rtl/>
          <w:lang w:val="fr-FR"/>
        </w:rPr>
        <w:t xml:space="preserve"> النظام </w:t>
      </w:r>
      <w:r w:rsidR="00244815" w:rsidRPr="00325E89">
        <w:rPr>
          <w:rFonts w:ascii="Simplified Arabic" w:hAnsi="Simplified Arabic" w:cs="Simplified Arabic"/>
          <w:sz w:val="32"/>
          <w:szCs w:val="32"/>
          <w:rtl/>
          <w:lang w:val="fr-FR"/>
        </w:rPr>
        <w:t>الاقتصادي</w:t>
      </w:r>
      <w:r w:rsidR="000624A1" w:rsidRPr="00325E89">
        <w:rPr>
          <w:rFonts w:ascii="Simplified Arabic" w:hAnsi="Simplified Arabic" w:cs="Simplified Arabic"/>
          <w:sz w:val="32"/>
          <w:szCs w:val="32"/>
          <w:rtl/>
          <w:lang w:val="fr-FR"/>
        </w:rPr>
        <w:t xml:space="preserve"> </w:t>
      </w:r>
      <w:r w:rsidR="0069028A" w:rsidRPr="00325E89">
        <w:rPr>
          <w:rFonts w:ascii="Simplified Arabic" w:hAnsi="Simplified Arabic" w:cs="Simplified Arabic"/>
          <w:sz w:val="32"/>
          <w:szCs w:val="32"/>
          <w:rtl/>
          <w:lang w:val="fr-FR"/>
        </w:rPr>
        <w:t>العام.</w:t>
      </w:r>
      <w:r w:rsidR="0069028A" w:rsidRPr="00325E89">
        <w:rPr>
          <w:rFonts w:ascii="Simplified Arabic" w:hAnsi="Simplified Arabic" w:cs="Simplified Arabic"/>
          <w:sz w:val="20"/>
          <w:szCs w:val="20"/>
          <w:rtl/>
          <w:lang w:val="fr-FR"/>
        </w:rPr>
        <w:t xml:space="preserve"> </w:t>
      </w:r>
      <w:r w:rsidR="0069028A" w:rsidRPr="00325E89">
        <w:rPr>
          <w:rStyle w:val="FootnoteReference"/>
          <w:rFonts w:ascii="Simplified Arabic" w:hAnsi="Simplified Arabic" w:cs="Simplified Arabic"/>
          <w:sz w:val="20"/>
          <w:szCs w:val="20"/>
          <w:rtl/>
          <w:lang w:val="fr-FR"/>
        </w:rPr>
        <w:footnoteReference w:id="7"/>
      </w:r>
    </w:p>
    <w:p w:rsidR="002E7AB9" w:rsidRPr="00F76787" w:rsidRDefault="002E7AB9" w:rsidP="009020B6">
      <w:pPr>
        <w:bidi/>
        <w:spacing w:after="0" w:line="240" w:lineRule="auto"/>
        <w:jc w:val="both"/>
        <w:rPr>
          <w:rFonts w:ascii="Simplified Arabic" w:hAnsi="Simplified Arabic" w:cs="Simplified Arabic"/>
          <w:b/>
          <w:bCs/>
          <w:sz w:val="36"/>
          <w:szCs w:val="36"/>
          <w:rtl/>
          <w:lang w:val="fr-FR" w:bidi="ar-DZ"/>
        </w:rPr>
      </w:pPr>
      <w:r w:rsidRPr="00F76787">
        <w:rPr>
          <w:rFonts w:ascii="Simplified Arabic" w:hAnsi="Simplified Arabic" w:cs="Simplified Arabic"/>
          <w:b/>
          <w:bCs/>
          <w:sz w:val="36"/>
          <w:szCs w:val="36"/>
          <w:rtl/>
          <w:lang w:val="fr-FR"/>
        </w:rPr>
        <w:t>المطلب ا</w:t>
      </w:r>
      <w:r w:rsidR="007C63D1" w:rsidRPr="00F76787">
        <w:rPr>
          <w:rFonts w:ascii="Simplified Arabic" w:hAnsi="Simplified Arabic" w:cs="Simplified Arabic"/>
          <w:b/>
          <w:bCs/>
          <w:sz w:val="36"/>
          <w:szCs w:val="36"/>
          <w:rtl/>
          <w:lang w:val="fr-FR"/>
        </w:rPr>
        <w:t xml:space="preserve">لثالث: الهيكل التنظيمي </w:t>
      </w:r>
      <w:r w:rsidR="00244815" w:rsidRPr="00F76787">
        <w:rPr>
          <w:rFonts w:ascii="Simplified Arabic" w:hAnsi="Simplified Arabic" w:cs="Simplified Arabic"/>
          <w:b/>
          <w:bCs/>
          <w:sz w:val="36"/>
          <w:szCs w:val="36"/>
          <w:rtl/>
          <w:lang w:val="fr-FR"/>
        </w:rPr>
        <w:t>للمديرية</w:t>
      </w:r>
      <w:r w:rsidR="00244815" w:rsidRPr="00F76787">
        <w:rPr>
          <w:rFonts w:ascii="Simplified Arabic" w:hAnsi="Simplified Arabic" w:cs="Simplified Arabic"/>
          <w:b/>
          <w:bCs/>
          <w:sz w:val="36"/>
          <w:szCs w:val="36"/>
          <w:rtl/>
          <w:lang w:val="fr-FR" w:bidi="ar-DZ"/>
        </w:rPr>
        <w:t xml:space="preserve"> </w:t>
      </w:r>
      <w:r w:rsidR="007C63D1" w:rsidRPr="00F76787">
        <w:rPr>
          <w:rFonts w:ascii="Simplified Arabic" w:hAnsi="Simplified Arabic" w:cs="Simplified Arabic"/>
          <w:b/>
          <w:bCs/>
          <w:sz w:val="36"/>
          <w:szCs w:val="36"/>
          <w:rtl/>
          <w:lang w:val="fr-FR"/>
        </w:rPr>
        <w:t>العامة</w:t>
      </w:r>
      <w:r w:rsidRPr="00F76787">
        <w:rPr>
          <w:rFonts w:ascii="Simplified Arabic" w:hAnsi="Simplified Arabic" w:cs="Simplified Arabic"/>
          <w:b/>
          <w:bCs/>
          <w:sz w:val="36"/>
          <w:szCs w:val="36"/>
          <w:rtl/>
          <w:lang w:val="fr-FR"/>
        </w:rPr>
        <w:t xml:space="preserve"> للجمارك </w:t>
      </w:r>
    </w:p>
    <w:p w:rsidR="00CA65EA" w:rsidRDefault="003B70BF"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 xml:space="preserve">تنتمي </w:t>
      </w:r>
      <w:r w:rsidR="00277CE2" w:rsidRPr="00325E89">
        <w:rPr>
          <w:rFonts w:ascii="Simplified Arabic" w:hAnsi="Simplified Arabic" w:cs="Simplified Arabic"/>
          <w:sz w:val="32"/>
          <w:szCs w:val="32"/>
          <w:rtl/>
          <w:lang w:val="fr-FR"/>
        </w:rPr>
        <w:t>المديرية العامة لل</w:t>
      </w:r>
      <w:r w:rsidRPr="00325E89">
        <w:rPr>
          <w:rFonts w:ascii="Simplified Arabic" w:hAnsi="Simplified Arabic" w:cs="Simplified Arabic"/>
          <w:sz w:val="32"/>
          <w:szCs w:val="32"/>
          <w:rtl/>
          <w:lang w:val="fr-FR"/>
        </w:rPr>
        <w:t xml:space="preserve">جمارك الى وزارة المالية </w:t>
      </w:r>
      <w:r w:rsidR="009771E3" w:rsidRPr="00325E89">
        <w:rPr>
          <w:rFonts w:ascii="Simplified Arabic" w:hAnsi="Simplified Arabic" w:cs="Simplified Arabic"/>
          <w:sz w:val="32"/>
          <w:szCs w:val="32"/>
          <w:rtl/>
          <w:lang w:val="fr-FR"/>
        </w:rPr>
        <w:t>وتسير من</w:t>
      </w:r>
      <w:r w:rsidR="00277CE2" w:rsidRPr="00325E89">
        <w:rPr>
          <w:rFonts w:ascii="Simplified Arabic" w:hAnsi="Simplified Arabic" w:cs="Simplified Arabic"/>
          <w:sz w:val="32"/>
          <w:szCs w:val="32"/>
          <w:rtl/>
          <w:lang w:val="fr-FR"/>
        </w:rPr>
        <w:t xml:space="preserve"> طرف مدير عام </w:t>
      </w:r>
      <w:r w:rsidR="005F61C2" w:rsidRPr="00325E89">
        <w:rPr>
          <w:rFonts w:ascii="Simplified Arabic" w:hAnsi="Simplified Arabic" w:cs="Simplified Arabic"/>
          <w:sz w:val="32"/>
          <w:szCs w:val="32"/>
          <w:rtl/>
          <w:lang w:val="fr-FR"/>
        </w:rPr>
        <w:t xml:space="preserve">يعين </w:t>
      </w:r>
      <w:r w:rsidR="00415E36" w:rsidRPr="00325E89">
        <w:rPr>
          <w:rFonts w:ascii="Simplified Arabic" w:hAnsi="Simplified Arabic" w:cs="Simplified Arabic"/>
          <w:sz w:val="32"/>
          <w:szCs w:val="32"/>
          <w:rtl/>
          <w:lang w:val="fr-FR"/>
        </w:rPr>
        <w:t xml:space="preserve">بموجب مرسوم تنفيذي </w:t>
      </w:r>
      <w:r w:rsidR="00244815" w:rsidRPr="00325E89">
        <w:rPr>
          <w:rFonts w:ascii="Simplified Arabic" w:hAnsi="Simplified Arabic" w:cs="Simplified Arabic"/>
          <w:sz w:val="32"/>
          <w:szCs w:val="32"/>
          <w:rtl/>
          <w:lang w:val="fr-FR"/>
        </w:rPr>
        <w:t>باقتراح</w:t>
      </w:r>
      <w:r w:rsidR="00E87242" w:rsidRPr="00325E89">
        <w:rPr>
          <w:rFonts w:ascii="Simplified Arabic" w:hAnsi="Simplified Arabic" w:cs="Simplified Arabic"/>
          <w:sz w:val="32"/>
          <w:szCs w:val="32"/>
          <w:rtl/>
          <w:lang w:val="fr-FR"/>
        </w:rPr>
        <w:t xml:space="preserve"> من وزير المالية </w:t>
      </w:r>
      <w:r w:rsidR="003A0A7A" w:rsidRPr="00325E89">
        <w:rPr>
          <w:rFonts w:ascii="Simplified Arabic" w:hAnsi="Simplified Arabic" w:cs="Simplified Arabic"/>
          <w:sz w:val="32"/>
          <w:szCs w:val="32"/>
          <w:rtl/>
          <w:lang w:val="fr-FR"/>
        </w:rPr>
        <w:t xml:space="preserve">ويساعده في اداء مهامه مديري دراسات </w:t>
      </w:r>
      <w:r w:rsidR="00244815" w:rsidRPr="00325E89">
        <w:rPr>
          <w:rFonts w:ascii="Simplified Arabic" w:hAnsi="Simplified Arabic" w:cs="Simplified Arabic"/>
          <w:sz w:val="32"/>
          <w:szCs w:val="32"/>
          <w:rtl/>
          <w:lang w:val="fr-FR"/>
        </w:rPr>
        <w:t>وستة رؤساء</w:t>
      </w:r>
      <w:r w:rsidR="003A0A7A" w:rsidRPr="00325E89">
        <w:rPr>
          <w:rFonts w:ascii="Simplified Arabic" w:hAnsi="Simplified Arabic" w:cs="Simplified Arabic"/>
          <w:sz w:val="32"/>
          <w:szCs w:val="32"/>
          <w:rtl/>
          <w:lang w:val="fr-FR"/>
        </w:rPr>
        <w:t xml:space="preserve"> </w:t>
      </w:r>
      <w:r w:rsidR="00244815" w:rsidRPr="00325E89">
        <w:rPr>
          <w:rFonts w:ascii="Simplified Arabic" w:hAnsi="Simplified Arabic" w:cs="Simplified Arabic"/>
          <w:sz w:val="32"/>
          <w:szCs w:val="32"/>
          <w:rtl/>
          <w:lang w:val="fr-FR"/>
        </w:rPr>
        <w:t>دراسات.</w:t>
      </w:r>
    </w:p>
    <w:p w:rsidR="008C72F7" w:rsidRPr="00325E89" w:rsidRDefault="008C72F7"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يقسم الهيكل التنظيمي </w:t>
      </w:r>
      <w:r w:rsidR="00244815" w:rsidRPr="00325E89">
        <w:rPr>
          <w:rFonts w:ascii="Simplified Arabic" w:hAnsi="Simplified Arabic" w:cs="Simplified Arabic"/>
          <w:sz w:val="32"/>
          <w:szCs w:val="32"/>
          <w:rtl/>
          <w:lang w:val="fr-FR"/>
        </w:rPr>
        <w:t>للجمارك</w:t>
      </w:r>
      <w:r w:rsidRPr="00325E89">
        <w:rPr>
          <w:rFonts w:ascii="Simplified Arabic" w:hAnsi="Simplified Arabic" w:cs="Simplified Arabic"/>
          <w:sz w:val="32"/>
          <w:szCs w:val="32"/>
          <w:rtl/>
          <w:lang w:val="fr-FR"/>
        </w:rPr>
        <w:t xml:space="preserve"> الى </w:t>
      </w:r>
      <w:r w:rsidR="00383046" w:rsidRPr="00325E89">
        <w:rPr>
          <w:rFonts w:ascii="Simplified Arabic" w:hAnsi="Simplified Arabic" w:cs="Simplified Arabic"/>
          <w:sz w:val="32"/>
          <w:szCs w:val="32"/>
          <w:rtl/>
          <w:lang w:val="fr-FR"/>
        </w:rPr>
        <w:t xml:space="preserve">3 مديريات على </w:t>
      </w:r>
      <w:r w:rsidR="00D63635" w:rsidRPr="00325E89">
        <w:rPr>
          <w:rFonts w:ascii="Simplified Arabic" w:hAnsi="Simplified Arabic" w:cs="Simplified Arabic"/>
          <w:sz w:val="32"/>
          <w:szCs w:val="32"/>
          <w:rtl/>
          <w:lang w:val="fr-FR"/>
        </w:rPr>
        <w:t xml:space="preserve">مستويات مختلفة </w:t>
      </w:r>
      <w:r w:rsidR="00244815" w:rsidRPr="00325E89">
        <w:rPr>
          <w:rFonts w:ascii="Simplified Arabic" w:hAnsi="Simplified Arabic" w:cs="Simplified Arabic"/>
          <w:sz w:val="32"/>
          <w:szCs w:val="32"/>
          <w:rtl/>
          <w:lang w:val="fr-FR"/>
        </w:rPr>
        <w:t>وهي:</w:t>
      </w:r>
      <w:r w:rsidR="00D63635" w:rsidRPr="00325E89">
        <w:rPr>
          <w:rFonts w:ascii="Simplified Arabic" w:hAnsi="Simplified Arabic" w:cs="Simplified Arabic"/>
          <w:sz w:val="32"/>
          <w:szCs w:val="32"/>
          <w:rtl/>
          <w:lang w:val="fr-FR"/>
        </w:rPr>
        <w:t xml:space="preserve"> </w:t>
      </w:r>
    </w:p>
    <w:p w:rsidR="00D63635" w:rsidRPr="00325E89" w:rsidRDefault="00D636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-مديريات على </w:t>
      </w:r>
      <w:r w:rsidR="00ED6212" w:rsidRPr="00325E89">
        <w:rPr>
          <w:rFonts w:ascii="Simplified Arabic" w:hAnsi="Simplified Arabic" w:cs="Simplified Arabic"/>
          <w:sz w:val="32"/>
          <w:szCs w:val="32"/>
          <w:rtl/>
          <w:lang w:val="fr-FR"/>
        </w:rPr>
        <w:t>المستوى المركزي.</w:t>
      </w:r>
    </w:p>
    <w:p w:rsidR="00D63635" w:rsidRPr="00325E89" w:rsidRDefault="00D636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مديريات على المستوى </w:t>
      </w:r>
      <w:r w:rsidR="00ED6212" w:rsidRPr="00325E89">
        <w:rPr>
          <w:rFonts w:ascii="Simplified Arabic" w:hAnsi="Simplified Arabic" w:cs="Simplified Arabic"/>
          <w:sz w:val="32"/>
          <w:szCs w:val="32"/>
          <w:rtl/>
          <w:lang w:val="fr-FR"/>
        </w:rPr>
        <w:t>الوطني.</w:t>
      </w:r>
    </w:p>
    <w:p w:rsidR="00ED6D05" w:rsidRPr="00CA65EA" w:rsidRDefault="00E0779A"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-مديريات على المستوى </w:t>
      </w:r>
      <w:r w:rsidR="00244815" w:rsidRPr="00325E89">
        <w:rPr>
          <w:rFonts w:ascii="Simplified Arabic" w:hAnsi="Simplified Arabic" w:cs="Simplified Arabic"/>
          <w:sz w:val="32"/>
          <w:szCs w:val="32"/>
          <w:rtl/>
          <w:lang w:val="fr-FR"/>
        </w:rPr>
        <w:t>الجهوي</w:t>
      </w:r>
      <w:r w:rsidR="00ED6212" w:rsidRPr="00325E89">
        <w:rPr>
          <w:rFonts w:ascii="Simplified Arabic" w:hAnsi="Simplified Arabic" w:cs="Simplified Arabic"/>
          <w:sz w:val="32"/>
          <w:szCs w:val="32"/>
          <w:rtl/>
          <w:lang w:val="fr-FR"/>
        </w:rPr>
        <w:t>.</w:t>
      </w:r>
    </w:p>
    <w:p w:rsidR="00ED6212" w:rsidRPr="00325E89" w:rsidRDefault="00244815"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b/>
          <w:bCs/>
          <w:sz w:val="32"/>
          <w:szCs w:val="32"/>
          <w:rtl/>
          <w:lang w:val="fr-FR"/>
        </w:rPr>
        <w:t>أولا: على</w:t>
      </w:r>
      <w:r w:rsidR="002558DA" w:rsidRPr="00325E89">
        <w:rPr>
          <w:rFonts w:ascii="Simplified Arabic" w:hAnsi="Simplified Arabic" w:cs="Simplified Arabic"/>
          <w:b/>
          <w:bCs/>
          <w:sz w:val="32"/>
          <w:szCs w:val="32"/>
          <w:rtl/>
          <w:lang w:val="fr-FR"/>
        </w:rPr>
        <w:t xml:space="preserve"> المستوى </w:t>
      </w:r>
      <w:r w:rsidR="00ED67C9" w:rsidRPr="00325E89">
        <w:rPr>
          <w:rFonts w:ascii="Simplified Arabic" w:hAnsi="Simplified Arabic" w:cs="Simplified Arabic"/>
          <w:b/>
          <w:bCs/>
          <w:sz w:val="32"/>
          <w:szCs w:val="32"/>
          <w:rtl/>
          <w:lang w:val="fr-FR"/>
        </w:rPr>
        <w:t>المركزي.</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-التشريع والتنظيم والانظمة </w:t>
      </w:r>
      <w:r w:rsidR="006C63C7" w:rsidRPr="00325E89">
        <w:rPr>
          <w:rFonts w:ascii="Simplified Arabic" w:hAnsi="Simplified Arabic" w:cs="Simplified Arabic"/>
          <w:sz w:val="32"/>
          <w:szCs w:val="32"/>
          <w:rtl/>
          <w:lang w:val="fr-FR"/>
        </w:rPr>
        <w:t>الجمركية.</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الامن </w:t>
      </w:r>
      <w:r w:rsidR="00244815" w:rsidRPr="00325E89">
        <w:rPr>
          <w:rFonts w:ascii="Simplified Arabic" w:hAnsi="Simplified Arabic" w:cs="Simplified Arabic"/>
          <w:sz w:val="32"/>
          <w:szCs w:val="32"/>
          <w:rtl/>
          <w:lang w:val="fr-FR"/>
        </w:rPr>
        <w:t xml:space="preserve">والنشاط </w:t>
      </w:r>
      <w:proofErr w:type="spellStart"/>
      <w:r w:rsidR="00244815" w:rsidRPr="00325E89">
        <w:rPr>
          <w:rFonts w:ascii="Simplified Arabic" w:hAnsi="Simplified Arabic" w:cs="Simplified Arabic"/>
          <w:sz w:val="32"/>
          <w:szCs w:val="32"/>
          <w:rtl/>
          <w:lang w:val="fr-FR"/>
        </w:rPr>
        <w:t>العملياتي</w:t>
      </w:r>
      <w:proofErr w:type="spellEnd"/>
      <w:r w:rsidRPr="00325E89">
        <w:rPr>
          <w:rFonts w:ascii="Simplified Arabic" w:hAnsi="Simplified Arabic" w:cs="Simplified Arabic"/>
          <w:sz w:val="32"/>
          <w:szCs w:val="32"/>
          <w:rtl/>
          <w:lang w:val="fr-FR"/>
        </w:rPr>
        <w:t xml:space="preserve"> </w:t>
      </w:r>
      <w:r w:rsidR="006C63C7" w:rsidRPr="00325E89">
        <w:rPr>
          <w:rFonts w:ascii="Simplified Arabic" w:hAnsi="Simplified Arabic" w:cs="Simplified Arabic"/>
          <w:sz w:val="32"/>
          <w:szCs w:val="32"/>
          <w:rtl/>
          <w:lang w:val="fr-FR"/>
        </w:rPr>
        <w:t>للفرق.</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الجباية واسس </w:t>
      </w:r>
      <w:r w:rsidR="006C63C7" w:rsidRPr="00325E89">
        <w:rPr>
          <w:rFonts w:ascii="Simplified Arabic" w:hAnsi="Simplified Arabic" w:cs="Simplified Arabic"/>
          <w:sz w:val="32"/>
          <w:szCs w:val="32"/>
          <w:rtl/>
          <w:lang w:val="fr-FR"/>
        </w:rPr>
        <w:t>الضريبة.</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العصرنة </w:t>
      </w:r>
      <w:r w:rsidR="006C63C7" w:rsidRPr="00325E89">
        <w:rPr>
          <w:rFonts w:ascii="Simplified Arabic" w:hAnsi="Simplified Arabic" w:cs="Simplified Arabic"/>
          <w:sz w:val="32"/>
          <w:szCs w:val="32"/>
          <w:rtl/>
          <w:lang w:val="fr-FR"/>
        </w:rPr>
        <w:t>والاستشراف.</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الاستعلام وتسيير </w:t>
      </w:r>
      <w:r w:rsidR="006C63C7" w:rsidRPr="00325E89">
        <w:rPr>
          <w:rFonts w:ascii="Simplified Arabic" w:hAnsi="Simplified Arabic" w:cs="Simplified Arabic"/>
          <w:sz w:val="32"/>
          <w:szCs w:val="32"/>
          <w:rtl/>
          <w:lang w:val="fr-FR"/>
        </w:rPr>
        <w:t>المخاطر.</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الاعلام </w:t>
      </w:r>
      <w:r w:rsidR="006C63C7" w:rsidRPr="00325E89">
        <w:rPr>
          <w:rFonts w:ascii="Simplified Arabic" w:hAnsi="Simplified Arabic" w:cs="Simplified Arabic"/>
          <w:sz w:val="32"/>
          <w:szCs w:val="32"/>
          <w:rtl/>
          <w:lang w:val="fr-FR"/>
        </w:rPr>
        <w:t>والاتصال.</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التحقيقات </w:t>
      </w:r>
      <w:r w:rsidR="006C63C7" w:rsidRPr="00325E89">
        <w:rPr>
          <w:rFonts w:ascii="Simplified Arabic" w:hAnsi="Simplified Arabic" w:cs="Simplified Arabic"/>
          <w:sz w:val="32"/>
          <w:szCs w:val="32"/>
          <w:rtl/>
          <w:lang w:val="fr-FR"/>
        </w:rPr>
        <w:t>الجمركية.</w:t>
      </w:r>
    </w:p>
    <w:p w:rsidR="00C87F35"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الموارد </w:t>
      </w:r>
      <w:r w:rsidR="006C63C7" w:rsidRPr="00325E89">
        <w:rPr>
          <w:rFonts w:ascii="Simplified Arabic" w:hAnsi="Simplified Arabic" w:cs="Simplified Arabic"/>
          <w:sz w:val="32"/>
          <w:szCs w:val="32"/>
          <w:rtl/>
          <w:lang w:val="fr-FR"/>
        </w:rPr>
        <w:t>البشرية.</w:t>
      </w:r>
    </w:p>
    <w:p w:rsidR="00CA65EA" w:rsidRDefault="00C87F35"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 xml:space="preserve">-مديرية المنازعات </w:t>
      </w:r>
      <w:r w:rsidR="00C94669" w:rsidRPr="00325E89">
        <w:rPr>
          <w:rFonts w:ascii="Simplified Arabic" w:hAnsi="Simplified Arabic" w:cs="Simplified Arabic"/>
          <w:sz w:val="32"/>
          <w:szCs w:val="32"/>
          <w:rtl/>
          <w:lang w:val="fr-FR"/>
        </w:rPr>
        <w:t>وتأطير</w:t>
      </w:r>
      <w:r w:rsidRPr="00325E89">
        <w:rPr>
          <w:rFonts w:ascii="Simplified Arabic" w:hAnsi="Simplified Arabic" w:cs="Simplified Arabic"/>
          <w:sz w:val="32"/>
          <w:szCs w:val="32"/>
          <w:rtl/>
          <w:lang w:val="fr-FR"/>
        </w:rPr>
        <w:t xml:space="preserve"> قبضات </w:t>
      </w:r>
      <w:r w:rsidR="006C63C7" w:rsidRPr="00325E89">
        <w:rPr>
          <w:rFonts w:ascii="Simplified Arabic" w:hAnsi="Simplified Arabic" w:cs="Simplified Arabic"/>
          <w:sz w:val="32"/>
          <w:szCs w:val="32"/>
          <w:rtl/>
          <w:lang w:val="fr-FR"/>
        </w:rPr>
        <w:t>الجمارك.</w:t>
      </w:r>
      <w:r w:rsidR="00377E09" w:rsidRPr="00377E09">
        <w:rPr>
          <w:rFonts w:ascii="Simplified Arabic" w:hAnsi="Simplified Arabic" w:cs="Simplified Arabic"/>
          <w:sz w:val="32"/>
          <w:szCs w:val="32"/>
          <w:vertAlign w:val="superscript"/>
          <w:rtl/>
          <w:lang w:val="fr-FR"/>
        </w:rPr>
        <w:t xml:space="preserve"> </w:t>
      </w:r>
      <w:r w:rsidR="00377E09" w:rsidRPr="00377E09">
        <w:rPr>
          <w:rFonts w:ascii="Simplified Arabic" w:hAnsi="Simplified Arabic" w:cs="Simplified Arabic"/>
          <w:sz w:val="32"/>
          <w:szCs w:val="32"/>
          <w:vertAlign w:val="superscript"/>
          <w:rtl/>
          <w:lang w:val="fr-FR"/>
        </w:rPr>
        <w:footnoteReference w:id="8"/>
      </w:r>
    </w:p>
    <w:p w:rsidR="00B97BD7" w:rsidRPr="00325E89" w:rsidRDefault="00C87F35"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-مديرية ادارة </w:t>
      </w:r>
      <w:r w:rsidR="006C63C7" w:rsidRPr="00325E89">
        <w:rPr>
          <w:rFonts w:ascii="Simplified Arabic" w:hAnsi="Simplified Arabic" w:cs="Simplified Arabic"/>
          <w:sz w:val="32"/>
          <w:szCs w:val="32"/>
          <w:rtl/>
          <w:lang w:val="fr-FR"/>
        </w:rPr>
        <w:t>الوسائل.</w:t>
      </w:r>
    </w:p>
    <w:p w:rsidR="005A0FA4" w:rsidRPr="00325E89" w:rsidRDefault="00244815" w:rsidP="009020B6">
      <w:pPr>
        <w:bidi/>
        <w:spacing w:line="240" w:lineRule="auto"/>
        <w:jc w:val="both"/>
        <w:rPr>
          <w:rFonts w:ascii="Simplified Arabic" w:hAnsi="Simplified Arabic" w:cs="Simplified Arabic"/>
          <w:b/>
          <w:bCs/>
          <w:sz w:val="32"/>
          <w:szCs w:val="32"/>
          <w:lang w:val="fr-FR"/>
        </w:rPr>
      </w:pPr>
      <w:r w:rsidRPr="00325E89">
        <w:rPr>
          <w:rFonts w:ascii="Simplified Arabic" w:hAnsi="Simplified Arabic" w:cs="Simplified Arabic"/>
          <w:b/>
          <w:bCs/>
          <w:sz w:val="32"/>
          <w:szCs w:val="32"/>
          <w:rtl/>
          <w:lang w:val="fr-FR"/>
        </w:rPr>
        <w:t>ثانيا: على</w:t>
      </w:r>
      <w:r w:rsidR="00E76E49" w:rsidRPr="00325E89">
        <w:rPr>
          <w:rFonts w:ascii="Simplified Arabic" w:hAnsi="Simplified Arabic" w:cs="Simplified Arabic"/>
          <w:b/>
          <w:bCs/>
          <w:sz w:val="32"/>
          <w:szCs w:val="32"/>
          <w:rtl/>
          <w:lang w:val="fr-FR"/>
        </w:rPr>
        <w:t xml:space="preserve"> المستوى </w:t>
      </w:r>
      <w:r w:rsidR="00ED67C9" w:rsidRPr="00325E89">
        <w:rPr>
          <w:rFonts w:ascii="Simplified Arabic" w:hAnsi="Simplified Arabic" w:cs="Simplified Arabic"/>
          <w:b/>
          <w:bCs/>
          <w:sz w:val="32"/>
          <w:szCs w:val="32"/>
          <w:rtl/>
          <w:lang w:val="fr-FR"/>
        </w:rPr>
        <w:t>الوطني.</w:t>
      </w:r>
    </w:p>
    <w:p w:rsidR="003C7817" w:rsidRPr="00325E89" w:rsidRDefault="003C7817"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lastRenderedPageBreak/>
        <w:t xml:space="preserve">المركز الوطني </w:t>
      </w:r>
      <w:r w:rsidR="00C94669" w:rsidRPr="00325E89">
        <w:rPr>
          <w:rFonts w:ascii="Simplified Arabic" w:hAnsi="Simplified Arabic" w:cs="Simplified Arabic"/>
          <w:sz w:val="32"/>
          <w:szCs w:val="32"/>
          <w:rtl/>
          <w:lang w:val="fr-FR"/>
        </w:rPr>
        <w:t>للإشارة</w:t>
      </w:r>
      <w:r w:rsidRPr="00325E89">
        <w:rPr>
          <w:rFonts w:ascii="Simplified Arabic" w:hAnsi="Simplified Arabic" w:cs="Simplified Arabic"/>
          <w:sz w:val="32"/>
          <w:szCs w:val="32"/>
          <w:rtl/>
          <w:lang w:val="fr-FR"/>
        </w:rPr>
        <w:t xml:space="preserve"> ونظام المعلومات للجمارك.</w:t>
      </w:r>
    </w:p>
    <w:p w:rsidR="0069028A" w:rsidRPr="00325E89" w:rsidRDefault="0069028A"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المركز الوطني للتكوين الجمركي</w:t>
      </w:r>
    </w:p>
    <w:p w:rsidR="003C7817" w:rsidRPr="00325E89" w:rsidRDefault="00A705FF" w:rsidP="009020B6">
      <w:pPr>
        <w:bidi/>
        <w:spacing w:after="0" w:line="240" w:lineRule="auto"/>
        <w:jc w:val="both"/>
        <w:rPr>
          <w:rFonts w:ascii="Simplified Arabic" w:hAnsi="Simplified Arabic" w:cs="Simplified Arabic"/>
          <w:b/>
          <w:bCs/>
          <w:sz w:val="32"/>
          <w:szCs w:val="32"/>
          <w:lang w:val="fr-FR"/>
        </w:rPr>
      </w:pPr>
      <w:r w:rsidRPr="00325E89">
        <w:rPr>
          <w:rFonts w:ascii="Simplified Arabic" w:hAnsi="Simplified Arabic" w:cs="Simplified Arabic"/>
          <w:b/>
          <w:bCs/>
          <w:sz w:val="32"/>
          <w:szCs w:val="32"/>
          <w:rtl/>
          <w:lang w:val="fr-FR"/>
        </w:rPr>
        <w:t>ثالثا</w:t>
      </w:r>
      <w:r w:rsidR="00244815" w:rsidRPr="00325E89">
        <w:rPr>
          <w:rFonts w:ascii="Simplified Arabic" w:hAnsi="Simplified Arabic" w:cs="Simplified Arabic"/>
          <w:b/>
          <w:bCs/>
          <w:sz w:val="32"/>
          <w:szCs w:val="32"/>
          <w:rtl/>
          <w:lang w:val="fr-FR"/>
        </w:rPr>
        <w:t xml:space="preserve">: </w:t>
      </w:r>
      <w:r w:rsidRPr="00325E89">
        <w:rPr>
          <w:rFonts w:ascii="Simplified Arabic" w:hAnsi="Simplified Arabic" w:cs="Simplified Arabic"/>
          <w:b/>
          <w:bCs/>
          <w:sz w:val="32"/>
          <w:szCs w:val="32"/>
          <w:rtl/>
          <w:lang w:val="fr-FR"/>
        </w:rPr>
        <w:t>على</w:t>
      </w:r>
      <w:r w:rsidR="0069399A" w:rsidRPr="00325E89">
        <w:rPr>
          <w:rFonts w:ascii="Simplified Arabic" w:hAnsi="Simplified Arabic" w:cs="Simplified Arabic"/>
          <w:b/>
          <w:bCs/>
          <w:sz w:val="32"/>
          <w:szCs w:val="32"/>
          <w:rtl/>
          <w:lang w:val="fr-FR"/>
        </w:rPr>
        <w:t xml:space="preserve"> المستوى الجهوي</w:t>
      </w:r>
      <w:r w:rsidR="00244815" w:rsidRPr="00325E89">
        <w:rPr>
          <w:rFonts w:ascii="Simplified Arabic" w:hAnsi="Simplified Arabic" w:cs="Simplified Arabic"/>
          <w:b/>
          <w:bCs/>
          <w:sz w:val="32"/>
          <w:szCs w:val="32"/>
          <w:rtl/>
          <w:lang w:val="fr-FR"/>
        </w:rPr>
        <w:t>.</w:t>
      </w:r>
      <w:r w:rsidR="0069399A" w:rsidRPr="00325E89">
        <w:rPr>
          <w:rFonts w:ascii="Simplified Arabic" w:hAnsi="Simplified Arabic" w:cs="Simplified Arabic"/>
          <w:b/>
          <w:bCs/>
          <w:sz w:val="32"/>
          <w:szCs w:val="32"/>
          <w:rtl/>
          <w:lang w:val="fr-FR"/>
        </w:rPr>
        <w:t xml:space="preserve"> </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الجزائر </w:t>
      </w:r>
      <w:r w:rsidRPr="00325E89">
        <w:rPr>
          <w:rFonts w:ascii="Simplified Arabic" w:hAnsi="Simplified Arabic" w:cs="Simplified Arabic"/>
          <w:sz w:val="32"/>
          <w:szCs w:val="32"/>
          <w:rtl/>
          <w:lang w:val="fr-FR"/>
        </w:rPr>
        <w:t>الخارجية.</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C94669" w:rsidRPr="00325E89">
        <w:rPr>
          <w:rFonts w:ascii="Simplified Arabic" w:hAnsi="Simplified Arabic" w:cs="Simplified Arabic"/>
          <w:sz w:val="32"/>
          <w:szCs w:val="32"/>
          <w:rtl/>
          <w:lang w:val="fr-FR"/>
        </w:rPr>
        <w:t>المديرية</w:t>
      </w:r>
      <w:r w:rsidR="00045CF6" w:rsidRPr="00325E89">
        <w:rPr>
          <w:rFonts w:ascii="Simplified Arabic" w:hAnsi="Simplified Arabic" w:cs="Simplified Arabic"/>
          <w:sz w:val="32"/>
          <w:szCs w:val="32"/>
          <w:rtl/>
          <w:lang w:val="fr-FR"/>
        </w:rPr>
        <w:t xml:space="preserve"> </w:t>
      </w:r>
      <w:r w:rsidRPr="00325E89">
        <w:rPr>
          <w:rFonts w:ascii="Simplified Arabic" w:hAnsi="Simplified Arabic" w:cs="Simplified Arabic"/>
          <w:sz w:val="32"/>
          <w:szCs w:val="32"/>
          <w:rtl/>
          <w:lang w:val="fr-FR"/>
        </w:rPr>
        <w:t>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عنابة.</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بشار.</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 xml:space="preserve">المديرية الجهوية </w:t>
      </w:r>
      <w:r w:rsidR="00045CF6" w:rsidRPr="00325E89">
        <w:rPr>
          <w:rFonts w:ascii="Simplified Arabic" w:hAnsi="Simplified Arabic" w:cs="Simplified Arabic"/>
          <w:sz w:val="32"/>
          <w:szCs w:val="32"/>
          <w:rtl/>
          <w:lang w:val="fr-FR"/>
        </w:rPr>
        <w:t xml:space="preserve">للجمارك </w:t>
      </w:r>
      <w:r w:rsidRPr="00325E89">
        <w:rPr>
          <w:rFonts w:ascii="Simplified Arabic" w:hAnsi="Simplified Arabic" w:cs="Simplified Arabic"/>
          <w:sz w:val="32"/>
          <w:szCs w:val="32"/>
          <w:rtl/>
          <w:lang w:val="fr-FR"/>
        </w:rPr>
        <w:t>سطيف.</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w:t>
      </w:r>
      <w:r w:rsidRPr="00325E89">
        <w:rPr>
          <w:rFonts w:ascii="Simplified Arabic" w:hAnsi="Simplified Arabic" w:cs="Simplified Arabic"/>
          <w:sz w:val="32"/>
          <w:szCs w:val="32"/>
          <w:rtl/>
          <w:lang w:val="fr-FR"/>
        </w:rPr>
        <w:t>للجزائر.</w:t>
      </w:r>
    </w:p>
    <w:p w:rsidR="0069399A"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تبسة.</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تلمسان.</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F13545"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وهران.</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المديرية الجهوية للجمارك</w:t>
      </w:r>
      <w:r w:rsidR="00045CF6" w:rsidRPr="00325E89">
        <w:rPr>
          <w:rFonts w:ascii="Simplified Arabic" w:hAnsi="Simplified Arabic" w:cs="Simplified Arabic"/>
          <w:sz w:val="32"/>
          <w:szCs w:val="32"/>
          <w:rtl/>
          <w:lang w:val="fr-FR"/>
        </w:rPr>
        <w:t xml:space="preserve"> </w:t>
      </w:r>
      <w:r w:rsidRPr="00325E89">
        <w:rPr>
          <w:rFonts w:ascii="Simplified Arabic" w:hAnsi="Simplified Arabic" w:cs="Simplified Arabic"/>
          <w:sz w:val="32"/>
          <w:szCs w:val="32"/>
          <w:rtl/>
          <w:lang w:val="fr-FR"/>
        </w:rPr>
        <w:t>ورقلة.</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0068708F" w:rsidRPr="00325E89">
        <w:rPr>
          <w:rFonts w:ascii="Simplified Arabic" w:hAnsi="Simplified Arabic" w:cs="Simplified Arabic"/>
          <w:sz w:val="32"/>
          <w:szCs w:val="32"/>
          <w:rtl/>
          <w:lang w:val="fr-FR"/>
        </w:rPr>
        <w:t>الجزائر ميناء</w:t>
      </w:r>
      <w:r w:rsidRPr="00325E89">
        <w:rPr>
          <w:rFonts w:ascii="Simplified Arabic" w:hAnsi="Simplified Arabic" w:cs="Simplified Arabic"/>
          <w:sz w:val="32"/>
          <w:szCs w:val="32"/>
          <w:rtl/>
          <w:lang w:val="fr-FR"/>
        </w:rPr>
        <w:t>.</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قسنطينة.</w:t>
      </w:r>
    </w:p>
    <w:p w:rsidR="00045CF6"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 xml:space="preserve">المديرية الجهوية </w:t>
      </w:r>
      <w:r w:rsidR="00045CF6" w:rsidRPr="00325E89">
        <w:rPr>
          <w:rFonts w:ascii="Simplified Arabic" w:hAnsi="Simplified Arabic" w:cs="Simplified Arabic"/>
          <w:sz w:val="32"/>
          <w:szCs w:val="32"/>
          <w:rtl/>
          <w:lang w:val="fr-FR"/>
        </w:rPr>
        <w:t xml:space="preserve">للجمارك </w:t>
      </w:r>
      <w:r w:rsidRPr="00325E89">
        <w:rPr>
          <w:rFonts w:ascii="Simplified Arabic" w:hAnsi="Simplified Arabic" w:cs="Simplified Arabic"/>
          <w:sz w:val="32"/>
          <w:szCs w:val="32"/>
          <w:rtl/>
          <w:lang w:val="fr-FR"/>
        </w:rPr>
        <w:t>اليزي.</w:t>
      </w:r>
      <w:r w:rsidR="00377E09" w:rsidRPr="00377E09">
        <w:rPr>
          <w:rFonts w:ascii="Simplified Arabic" w:hAnsi="Simplified Arabic" w:cs="Simplified Arabic"/>
          <w:sz w:val="32"/>
          <w:szCs w:val="32"/>
          <w:vertAlign w:val="superscript"/>
          <w:rtl/>
          <w:lang w:val="fr-FR"/>
        </w:rPr>
        <w:t xml:space="preserve"> </w:t>
      </w:r>
      <w:r w:rsidR="00377E09" w:rsidRPr="00377E09">
        <w:rPr>
          <w:rFonts w:ascii="Simplified Arabic" w:hAnsi="Simplified Arabic" w:cs="Simplified Arabic"/>
          <w:sz w:val="32"/>
          <w:szCs w:val="32"/>
          <w:vertAlign w:val="superscript"/>
          <w:rtl/>
          <w:lang w:val="fr-FR"/>
        </w:rPr>
        <w:footnoteReference w:id="9"/>
      </w:r>
    </w:p>
    <w:p w:rsidR="00377E09" w:rsidRPr="00325E89" w:rsidRDefault="001913FD"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البليدة.</w:t>
      </w:r>
    </w:p>
    <w:p w:rsidR="009461FE" w:rsidRDefault="001913FD"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w:t>
      </w:r>
      <w:r w:rsidR="00985CF3"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009461FE">
        <w:rPr>
          <w:rFonts w:ascii="Simplified Arabic" w:hAnsi="Simplified Arabic" w:cs="Simplified Arabic"/>
          <w:sz w:val="32"/>
          <w:szCs w:val="32"/>
          <w:rtl/>
          <w:lang w:val="fr-FR"/>
        </w:rPr>
        <w:t>شلف</w:t>
      </w:r>
      <w:r w:rsidR="009461FE">
        <w:rPr>
          <w:rFonts w:ascii="Simplified Arabic" w:hAnsi="Simplified Arabic" w:cs="Simplified Arabic"/>
          <w:sz w:val="32"/>
          <w:szCs w:val="32"/>
          <w:lang w:val="fr-FR"/>
        </w:rPr>
        <w:t xml:space="preserve"> </w:t>
      </w:r>
    </w:p>
    <w:p w:rsidR="0068708F" w:rsidRPr="009461FE" w:rsidRDefault="001913FD" w:rsidP="009020B6">
      <w:p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-المديرية الجهوية</w:t>
      </w:r>
      <w:r w:rsidR="00045CF6" w:rsidRPr="00325E89">
        <w:rPr>
          <w:rFonts w:ascii="Simplified Arabic" w:hAnsi="Simplified Arabic" w:cs="Simplified Arabic"/>
          <w:sz w:val="32"/>
          <w:szCs w:val="32"/>
          <w:rtl/>
          <w:lang w:val="fr-FR"/>
        </w:rPr>
        <w:t xml:space="preserve"> للجمارك </w:t>
      </w:r>
      <w:r w:rsidRPr="00325E89">
        <w:rPr>
          <w:rFonts w:ascii="Simplified Arabic" w:hAnsi="Simplified Arabic" w:cs="Simplified Arabic"/>
          <w:sz w:val="32"/>
          <w:szCs w:val="32"/>
          <w:rtl/>
          <w:lang w:val="fr-FR"/>
        </w:rPr>
        <w:t>الاغواط.</w:t>
      </w:r>
      <w:r w:rsidR="0068708F" w:rsidRPr="00325E89">
        <w:rPr>
          <w:rStyle w:val="FootnoteReference"/>
          <w:rFonts w:ascii="Simplified Arabic" w:hAnsi="Simplified Arabic" w:cs="Simplified Arabic"/>
          <w:sz w:val="32"/>
          <w:szCs w:val="32"/>
          <w:rtl/>
          <w:lang w:val="fr-FR"/>
        </w:rPr>
        <w:footnoteReference w:id="10"/>
      </w:r>
    </w:p>
    <w:p w:rsidR="009461FE" w:rsidRDefault="009461FE" w:rsidP="009020B6">
      <w:pPr>
        <w:bidi/>
        <w:spacing w:after="0" w:line="240" w:lineRule="auto"/>
        <w:jc w:val="both"/>
        <w:rPr>
          <w:rFonts w:ascii="Simplified Arabic" w:hAnsi="Simplified Arabic" w:cs="Simplified Arabic"/>
          <w:lang w:val="fr-FR"/>
        </w:rPr>
      </w:pPr>
    </w:p>
    <w:p w:rsidR="009461FE" w:rsidRDefault="009461FE" w:rsidP="009020B6">
      <w:pPr>
        <w:bidi/>
        <w:spacing w:after="0" w:line="240" w:lineRule="auto"/>
        <w:jc w:val="both"/>
        <w:rPr>
          <w:rFonts w:ascii="Simplified Arabic" w:hAnsi="Simplified Arabic" w:cs="Simplified Arabic"/>
          <w:lang w:val="fr-FR"/>
        </w:rPr>
      </w:pPr>
    </w:p>
    <w:p w:rsidR="009461FE" w:rsidRDefault="009461FE" w:rsidP="009020B6">
      <w:pPr>
        <w:bidi/>
        <w:spacing w:after="0" w:line="240" w:lineRule="auto"/>
        <w:jc w:val="both"/>
        <w:rPr>
          <w:rFonts w:ascii="Simplified Arabic" w:hAnsi="Simplified Arabic" w:cs="Simplified Arabic"/>
          <w:lang w:val="fr-FR"/>
        </w:rPr>
      </w:pPr>
    </w:p>
    <w:p w:rsidR="009461FE" w:rsidRDefault="009461FE" w:rsidP="009020B6">
      <w:pPr>
        <w:bidi/>
        <w:spacing w:after="0" w:line="240" w:lineRule="auto"/>
        <w:jc w:val="both"/>
        <w:rPr>
          <w:rFonts w:ascii="Simplified Arabic" w:hAnsi="Simplified Arabic" w:cs="Simplified Arabic"/>
          <w:lang w:val="fr-FR"/>
        </w:rPr>
      </w:pPr>
    </w:p>
    <w:p w:rsidR="009461FE" w:rsidRDefault="009461FE" w:rsidP="00485409">
      <w:pPr>
        <w:bidi/>
        <w:jc w:val="both"/>
        <w:rPr>
          <w:rFonts w:ascii="Simplified Arabic" w:hAnsi="Simplified Arabic" w:cs="Simplified Arabic"/>
          <w:lang w:val="fr-FR"/>
        </w:rPr>
      </w:pPr>
    </w:p>
    <w:p w:rsidR="009461FE" w:rsidRDefault="009461FE" w:rsidP="00485409">
      <w:pPr>
        <w:bidi/>
        <w:jc w:val="both"/>
        <w:rPr>
          <w:rFonts w:ascii="Simplified Arabic" w:hAnsi="Simplified Arabic" w:cs="Simplified Arabic"/>
          <w:lang w:val="fr-FR"/>
        </w:rPr>
      </w:pPr>
    </w:p>
    <w:p w:rsidR="009461FE" w:rsidRDefault="009461FE" w:rsidP="00485409">
      <w:pPr>
        <w:bidi/>
        <w:jc w:val="both"/>
        <w:rPr>
          <w:rFonts w:ascii="Simplified Arabic" w:hAnsi="Simplified Arabic" w:cs="Simplified Arabic"/>
          <w:lang w:val="fr-FR"/>
        </w:rPr>
      </w:pPr>
    </w:p>
    <w:p w:rsidR="009461FE" w:rsidRDefault="009461FE" w:rsidP="00485409">
      <w:pPr>
        <w:bidi/>
        <w:jc w:val="both"/>
        <w:rPr>
          <w:rFonts w:ascii="Simplified Arabic" w:hAnsi="Simplified Arabic" w:cs="Simplified Arabic"/>
          <w:lang w:val="fr-FR"/>
        </w:rPr>
      </w:pPr>
    </w:p>
    <w:p w:rsidR="00FC3A75" w:rsidRPr="006B4EE7" w:rsidRDefault="00AA63D0" w:rsidP="009020B6">
      <w:pPr>
        <w:bidi/>
        <w:jc w:val="center"/>
        <w:rPr>
          <w:rFonts w:ascii="Simplified Arabic" w:hAnsi="Simplified Arabic" w:cs="Simplified Arabic"/>
          <w:b/>
          <w:bCs/>
          <w:sz w:val="36"/>
          <w:szCs w:val="36"/>
          <w:rtl/>
        </w:rPr>
      </w:pPr>
      <w:r w:rsidRPr="006B4EE7">
        <w:rPr>
          <w:rFonts w:ascii="Simplified Arabic" w:hAnsi="Simplified Arabic" w:cs="Simplified Arabic" w:hint="cs"/>
          <w:b/>
          <w:bCs/>
          <w:sz w:val="36"/>
          <w:szCs w:val="36"/>
          <w:rtl/>
        </w:rPr>
        <w:lastRenderedPageBreak/>
        <w:t xml:space="preserve">الشكل </w:t>
      </w:r>
      <w:r w:rsidRPr="006B4EE7">
        <w:rPr>
          <w:rFonts w:ascii="Simplified Arabic" w:hAnsi="Simplified Arabic" w:cs="Simplified Arabic"/>
          <w:b/>
          <w:bCs/>
          <w:sz w:val="36"/>
          <w:szCs w:val="36"/>
          <w:rtl/>
        </w:rPr>
        <w:t>(</w:t>
      </w:r>
      <w:r w:rsidR="00FC3A75" w:rsidRPr="006B4EE7">
        <w:rPr>
          <w:rFonts w:ascii="Simplified Arabic" w:hAnsi="Simplified Arabic" w:cs="Simplified Arabic" w:hint="cs"/>
          <w:b/>
          <w:bCs/>
          <w:sz w:val="36"/>
          <w:szCs w:val="36"/>
          <w:rtl/>
        </w:rPr>
        <w:t>01</w:t>
      </w:r>
      <w:r w:rsidRPr="006B4EE7">
        <w:rPr>
          <w:rFonts w:ascii="Simplified Arabic" w:hAnsi="Simplified Arabic" w:cs="Simplified Arabic" w:hint="cs"/>
          <w:b/>
          <w:bCs/>
          <w:sz w:val="36"/>
          <w:szCs w:val="36"/>
          <w:rtl/>
        </w:rPr>
        <w:t>): الهيك</w:t>
      </w:r>
      <w:r w:rsidRPr="006B4EE7">
        <w:rPr>
          <w:rFonts w:ascii="Simplified Arabic" w:hAnsi="Simplified Arabic" w:cs="Simplified Arabic" w:hint="eastAsia"/>
          <w:b/>
          <w:bCs/>
          <w:sz w:val="36"/>
          <w:szCs w:val="36"/>
          <w:rtl/>
        </w:rPr>
        <w:t>ل</w:t>
      </w:r>
      <w:r w:rsidR="00FC3A75" w:rsidRPr="006B4EE7">
        <w:rPr>
          <w:rFonts w:ascii="Simplified Arabic" w:hAnsi="Simplified Arabic" w:cs="Simplified Arabic" w:hint="cs"/>
          <w:b/>
          <w:bCs/>
          <w:sz w:val="36"/>
          <w:szCs w:val="36"/>
          <w:rtl/>
        </w:rPr>
        <w:t xml:space="preserve"> التنظيمي للمديرية العامة للجمارك</w:t>
      </w:r>
    </w:p>
    <w:p w:rsidR="00FC3A75" w:rsidRDefault="00FC3A75" w:rsidP="00FC3A75">
      <w:pPr>
        <w:bidi/>
        <w:rPr>
          <w:rFonts w:ascii="Simplified Arabic" w:hAnsi="Simplified Arabic" w:cs="Simplified Arabic"/>
          <w:rtl/>
        </w:rPr>
      </w:pPr>
    </w:p>
    <w:p w:rsidR="005B01B7" w:rsidRPr="00325E89" w:rsidRDefault="005B01B7" w:rsidP="00FC3A75">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47488" behindDoc="0" locked="0" layoutInCell="1" allowOverlap="1" wp14:anchorId="5C1C222F" wp14:editId="3E584489">
                <wp:simplePos x="0" y="0"/>
                <wp:positionH relativeFrom="column">
                  <wp:posOffset>1043305</wp:posOffset>
                </wp:positionH>
                <wp:positionV relativeFrom="paragraph">
                  <wp:posOffset>347980</wp:posOffset>
                </wp:positionV>
                <wp:extent cx="542925" cy="0"/>
                <wp:effectExtent l="38100" t="76200" r="0" b="95250"/>
                <wp:wrapNone/>
                <wp:docPr id="48" name="Connecteur droit avec flèche 48"/>
                <wp:cNvGraphicFramePr/>
                <a:graphic xmlns:a="http://schemas.openxmlformats.org/drawingml/2006/main">
                  <a:graphicData uri="http://schemas.microsoft.com/office/word/2010/wordprocessingShape">
                    <wps:wsp>
                      <wps:cNvCnPr/>
                      <wps:spPr>
                        <a:xfrm flipH="1">
                          <a:off x="0" y="0"/>
                          <a:ext cx="5429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7CDC19D" id="_x0000_t32" coordsize="21600,21600" o:spt="32" o:oned="t" path="m,l21600,21600e" filled="f">
                <v:path arrowok="t" fillok="f" o:connecttype="none"/>
                <o:lock v:ext="edit" shapetype="t"/>
              </v:shapetype>
              <v:shape id="Connecteur droit avec flèche 48" o:spid="_x0000_s1026" type="#_x0000_t32" style="position:absolute;margin-left:82.15pt;margin-top:27.4pt;width:42.75pt;height:0;flip:x;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09600" behindDoc="0" locked="0" layoutInCell="1" allowOverlap="1" wp14:anchorId="5B49FEFB" wp14:editId="40C7BA67">
                <wp:simplePos x="0" y="0"/>
                <wp:positionH relativeFrom="margin">
                  <wp:posOffset>3493770</wp:posOffset>
                </wp:positionH>
                <wp:positionV relativeFrom="paragraph">
                  <wp:posOffset>5080</wp:posOffset>
                </wp:positionV>
                <wp:extent cx="1314450" cy="762000"/>
                <wp:effectExtent l="0" t="0" r="19050" b="19050"/>
                <wp:wrapNone/>
                <wp:docPr id="2" name="Rectangle à coins arrondis 2"/>
                <wp:cNvGraphicFramePr/>
                <a:graphic xmlns:a="http://schemas.openxmlformats.org/drawingml/2006/main">
                  <a:graphicData uri="http://schemas.microsoft.com/office/word/2010/wordprocessingShape">
                    <wps:wsp>
                      <wps:cNvSpPr/>
                      <wps:spPr>
                        <a:xfrm>
                          <a:off x="0" y="0"/>
                          <a:ext cx="1314450" cy="7620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3153E1" w:rsidRDefault="00617FD4" w:rsidP="00B9247A">
                            <w:pPr>
                              <w:jc w:val="center"/>
                              <w:rPr>
                                <w:rFonts w:ascii="Simplified Arabic" w:hAnsi="Simplified Arabic" w:cs="Simplified Arabic"/>
                                <w:rtl/>
                                <w:lang w:bidi="ar-DZ"/>
                              </w:rPr>
                            </w:pPr>
                            <w:r w:rsidRPr="003153E1">
                              <w:rPr>
                                <w:rFonts w:ascii="Simplified Arabic" w:hAnsi="Simplified Arabic" w:cs="Simplified Arabic"/>
                                <w:rtl/>
                                <w:lang w:bidi="ar-DZ"/>
                              </w:rPr>
                              <w:t>مديري "2" دراسات</w:t>
                            </w:r>
                          </w:p>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ستة "6" رؤساء دراسات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 o:spid="_x0000_s1037" style="position:absolute;left:0;text-align:left;margin-left:275.1pt;margin-top:.4pt;width:103.5pt;height:60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" fillcolor="white [3201]" strokecolor="black [3213]" strokeweight="1pt">
                <v:stroke joinstyle="miter"/>
                <v:textbox>
                  <w:txbxContent>
                    <w:p w:rsidR="00617FD4" w:rsidRPr="003153E1" w:rsidRDefault="00617FD4" w:rsidP="00B9247A">
                      <w:pPr>
                        <w:jc w:val="center"/>
                        <w:rPr>
                          <w:rFonts w:ascii="Simplified Arabic" w:hAnsi="Simplified Arabic" w:cs="Simplified Arabic"/>
                          <w:rtl/>
                          <w:lang w:bidi="ar-DZ"/>
                        </w:rPr>
                      </w:pPr>
                      <w:r w:rsidRPr="003153E1">
                        <w:rPr>
                          <w:rFonts w:ascii="Simplified Arabic" w:hAnsi="Simplified Arabic" w:cs="Simplified Arabic"/>
                          <w:rtl/>
                          <w:lang w:bidi="ar-DZ"/>
                        </w:rPr>
                        <w:t>مديري "2" دراسات</w:t>
                      </w:r>
                    </w:p>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ستة "6" رؤساء دراسات</w:t>
                      </w:r>
                    </w:p>
                  </w:txbxContent>
                </v:textbox>
                <w10:wrap anchorx="margin"/>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11648" behindDoc="0" locked="0" layoutInCell="1" allowOverlap="1" wp14:anchorId="4946C561" wp14:editId="3B0EEA6A">
                <wp:simplePos x="0" y="0"/>
                <wp:positionH relativeFrom="margin">
                  <wp:posOffset>1576705</wp:posOffset>
                </wp:positionH>
                <wp:positionV relativeFrom="paragraph">
                  <wp:posOffset>-4445</wp:posOffset>
                </wp:positionV>
                <wp:extent cx="1476375" cy="638175"/>
                <wp:effectExtent l="0" t="0" r="28575" b="28575"/>
                <wp:wrapNone/>
                <wp:docPr id="4" name="Rectangle à coins arrondis 4"/>
                <wp:cNvGraphicFramePr/>
                <a:graphic xmlns:a="http://schemas.openxmlformats.org/drawingml/2006/main">
                  <a:graphicData uri="http://schemas.microsoft.com/office/word/2010/wordprocessingShape">
                    <wps:wsp>
                      <wps:cNvSpPr/>
                      <wps:spPr>
                        <a:xfrm>
                          <a:off x="0" y="0"/>
                          <a:ext cx="1476375" cy="638175"/>
                        </a:xfrm>
                        <a:prstGeom prst="roundRect">
                          <a:avLst/>
                        </a:prstGeom>
                        <a:ln/>
                      </wps:spPr>
                      <wps:style>
                        <a:lnRef idx="2">
                          <a:schemeClr val="dk1"/>
                        </a:lnRef>
                        <a:fillRef idx="1">
                          <a:schemeClr val="lt1"/>
                        </a:fillRef>
                        <a:effectRef idx="0">
                          <a:schemeClr val="dk1"/>
                        </a:effectRef>
                        <a:fontRef idx="minor">
                          <a:schemeClr val="dk1"/>
                        </a:fontRef>
                      </wps:style>
                      <wps:txbx>
                        <w:txbxContent>
                          <w:p w:rsidR="00617FD4" w:rsidRPr="00C154B0" w:rsidRDefault="00617FD4" w:rsidP="00B9247A">
                            <w:pPr>
                              <w:jc w:val="center"/>
                              <w:rPr>
                                <w:rFonts w:ascii="Simplified Arabic" w:hAnsi="Simplified Arabic" w:cs="Simplified Arabic"/>
                                <w:sz w:val="28"/>
                                <w:szCs w:val="28"/>
                                <w:rtl/>
                                <w:lang w:bidi="ar-DZ"/>
                              </w:rPr>
                            </w:pPr>
                            <w:r w:rsidRPr="00C154B0">
                              <w:rPr>
                                <w:rFonts w:ascii="Simplified Arabic" w:hAnsi="Simplified Arabic" w:cs="Simplified Arabic"/>
                                <w:sz w:val="28"/>
                                <w:szCs w:val="28"/>
                                <w:rtl/>
                                <w:lang w:bidi="ar-DZ"/>
                              </w:rPr>
                              <w:t>المدير العام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 o:spid="_x0000_s1038" style="position:absolute;left:0;text-align:left;margin-left:124.15pt;margin-top:-.35pt;width:116.25pt;height:50.25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" fillcolor="white [3201]" strokecolor="black [3200]" strokeweight="1pt">
                <v:stroke joinstyle="miter"/>
                <v:textbox>
                  <w:txbxContent>
                    <w:p w:rsidR="00617FD4" w:rsidRPr="00C154B0" w:rsidRDefault="00617FD4" w:rsidP="00B9247A">
                      <w:pPr>
                        <w:jc w:val="center"/>
                        <w:rPr>
                          <w:rFonts w:ascii="Simplified Arabic" w:hAnsi="Simplified Arabic" w:cs="Simplified Arabic"/>
                          <w:sz w:val="28"/>
                          <w:szCs w:val="28"/>
                          <w:rtl/>
                          <w:lang w:bidi="ar-DZ"/>
                        </w:rPr>
                      </w:pPr>
                      <w:r w:rsidRPr="00C154B0">
                        <w:rPr>
                          <w:rFonts w:ascii="Simplified Arabic" w:hAnsi="Simplified Arabic" w:cs="Simplified Arabic"/>
                          <w:sz w:val="28"/>
                          <w:szCs w:val="28"/>
                          <w:rtl/>
                          <w:lang w:bidi="ar-DZ"/>
                        </w:rPr>
                        <w:t>المدير العام</w:t>
                      </w:r>
                    </w:p>
                  </w:txbxContent>
                </v:textbox>
                <w10:wrap anchorx="margin"/>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10624" behindDoc="0" locked="0" layoutInCell="1" allowOverlap="1" wp14:anchorId="4643A59F" wp14:editId="2C3598AF">
                <wp:simplePos x="0" y="0"/>
                <wp:positionH relativeFrom="margin">
                  <wp:posOffset>-495300</wp:posOffset>
                </wp:positionH>
                <wp:positionV relativeFrom="paragraph">
                  <wp:posOffset>-4445</wp:posOffset>
                </wp:positionV>
                <wp:extent cx="1571625" cy="666750"/>
                <wp:effectExtent l="0" t="0" r="28575" b="19050"/>
                <wp:wrapNone/>
                <wp:docPr id="3" name="Rectangle à coins arrondis 3"/>
                <wp:cNvGraphicFramePr/>
                <a:graphic xmlns:a="http://schemas.openxmlformats.org/drawingml/2006/main">
                  <a:graphicData uri="http://schemas.microsoft.com/office/word/2010/wordprocessingShape">
                    <wps:wsp>
                      <wps:cNvSpPr/>
                      <wps:spPr>
                        <a:xfrm>
                          <a:off x="0" y="0"/>
                          <a:ext cx="1571625" cy="6667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المفتشية العامة لمصالح الجمارك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 o:spid="_x0000_s1039" style="position:absolute;left:0;text-align:left;margin-left:-39pt;margin-top:-.35pt;width:123.75pt;height:52.5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" fillcolor="white [3201]" strokecolor="black [3213]" strokeweight="1pt">
                <v:stroke joinstyle="miter"/>
                <v:textbo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المفتشية العامة لمصالح الجمارك </w:t>
                      </w:r>
                    </w:p>
                  </w:txbxContent>
                </v:textbox>
                <w10:wrap anchorx="margin"/>
              </v:roundrect>
            </w:pict>
          </mc:Fallback>
        </mc:AlternateContent>
      </w:r>
    </w:p>
    <w:p w:rsidR="005B01B7" w:rsidRPr="00325E89" w:rsidRDefault="005B01B7"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45440" behindDoc="0" locked="0" layoutInCell="1" allowOverlap="1" wp14:anchorId="1F2F35D6" wp14:editId="7131186C">
                <wp:simplePos x="0" y="0"/>
                <wp:positionH relativeFrom="column">
                  <wp:posOffset>3072130</wp:posOffset>
                </wp:positionH>
                <wp:positionV relativeFrom="paragraph">
                  <wp:posOffset>15240</wp:posOffset>
                </wp:positionV>
                <wp:extent cx="457200" cy="0"/>
                <wp:effectExtent l="0" t="76200" r="19050" b="95250"/>
                <wp:wrapNone/>
                <wp:docPr id="1" name="Connecteur droit avec flèche 1"/>
                <wp:cNvGraphicFramePr/>
                <a:graphic xmlns:a="http://schemas.openxmlformats.org/drawingml/2006/main">
                  <a:graphicData uri="http://schemas.microsoft.com/office/word/2010/wordprocessingShape">
                    <wps:wsp>
                      <wps:cNvCnPr/>
                      <wps:spPr>
                        <a:xfrm>
                          <a:off x="0" y="0"/>
                          <a:ext cx="4572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A78637" id="Connecteur droit avec flèche 1" o:spid="_x0000_s1026" type="#_x0000_t32" style="position:absolute;margin-left:241.9pt;margin-top:1.2pt;width:36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12672" behindDoc="0" locked="0" layoutInCell="1" allowOverlap="1" wp14:anchorId="0382E498" wp14:editId="4F884A59">
                <wp:simplePos x="0" y="0"/>
                <wp:positionH relativeFrom="column">
                  <wp:posOffset>2310130</wp:posOffset>
                </wp:positionH>
                <wp:positionV relativeFrom="paragraph">
                  <wp:posOffset>300990</wp:posOffset>
                </wp:positionV>
                <wp:extent cx="9525" cy="314325"/>
                <wp:effectExtent l="0" t="0" r="28575" b="28575"/>
                <wp:wrapNone/>
                <wp:docPr id="9" name="Connecteur droit 9"/>
                <wp:cNvGraphicFramePr/>
                <a:graphic xmlns:a="http://schemas.openxmlformats.org/drawingml/2006/main">
                  <a:graphicData uri="http://schemas.microsoft.com/office/word/2010/wordprocessingShape">
                    <wps:wsp>
                      <wps:cNvCnPr/>
                      <wps:spPr>
                        <a:xfrm flipH="1">
                          <a:off x="0" y="0"/>
                          <a:ext cx="9525" cy="3143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AEA241" id="Connecteur droit 9"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pt,23.7pt" to="182.65pt,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" strokecolor="black [3200]" strokeweight=".5pt">
                <v:stroke joinstyle="miter"/>
              </v:line>
            </w:pict>
          </mc:Fallback>
        </mc:AlternateContent>
      </w:r>
    </w:p>
    <w:p w:rsidR="005B01B7" w:rsidRPr="00325E89" w:rsidRDefault="00CD1806"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34176" behindDoc="0" locked="0" layoutInCell="1" allowOverlap="1" wp14:anchorId="677AE7C0" wp14:editId="71198FAE">
                <wp:simplePos x="0" y="0"/>
                <wp:positionH relativeFrom="column">
                  <wp:posOffset>2309827</wp:posOffset>
                </wp:positionH>
                <wp:positionV relativeFrom="paragraph">
                  <wp:posOffset>269903</wp:posOffset>
                </wp:positionV>
                <wp:extent cx="0" cy="400050"/>
                <wp:effectExtent l="76200" t="0" r="57150" b="57150"/>
                <wp:wrapNone/>
                <wp:docPr id="28" name="Connecteur droit avec flèche 28"/>
                <wp:cNvGraphicFramePr/>
                <a:graphic xmlns:a="http://schemas.openxmlformats.org/drawingml/2006/main">
                  <a:graphicData uri="http://schemas.microsoft.com/office/word/2010/wordprocessingShape">
                    <wps:wsp>
                      <wps:cNvCnPr/>
                      <wps:spPr>
                        <a:xfrm>
                          <a:off x="0" y="0"/>
                          <a:ext cx="0" cy="400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7A3030" id="Connecteur droit avec flèche 28" o:spid="_x0000_s1026" type="#_x0000_t32" style="position:absolute;margin-left:181.9pt;margin-top:21.25pt;width:0;height:31.5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33152" behindDoc="0" locked="0" layoutInCell="1" allowOverlap="1" wp14:anchorId="1C1892F3" wp14:editId="75CA2859">
                <wp:simplePos x="0" y="0"/>
                <wp:positionH relativeFrom="column">
                  <wp:posOffset>125372</wp:posOffset>
                </wp:positionH>
                <wp:positionV relativeFrom="paragraph">
                  <wp:posOffset>311785</wp:posOffset>
                </wp:positionV>
                <wp:extent cx="0" cy="323850"/>
                <wp:effectExtent l="76200" t="0" r="76200" b="57150"/>
                <wp:wrapNone/>
                <wp:docPr id="27" name="Connecteur droit avec flèche 27"/>
                <wp:cNvGraphicFramePr/>
                <a:graphic xmlns:a="http://schemas.openxmlformats.org/drawingml/2006/main">
                  <a:graphicData uri="http://schemas.microsoft.com/office/word/2010/wordprocessingShape">
                    <wps:wsp>
                      <wps:cNvCnPr/>
                      <wps:spPr>
                        <a:xfrm>
                          <a:off x="0" y="0"/>
                          <a:ext cx="0" cy="3238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40DE51" id="Connecteur droit avec flèche 27" o:spid="_x0000_s1026" type="#_x0000_t32" style="position:absolute;margin-left:9.85pt;margin-top:24.55pt;width:0;height:25.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" strokecolor="black [3213]" strokeweight=".5pt">
                <v:stroke endarrow="block" joinstyle="miter"/>
              </v:shape>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13696" behindDoc="0" locked="0" layoutInCell="1" allowOverlap="1" wp14:anchorId="3BD10844" wp14:editId="5D36DEC2">
                <wp:simplePos x="0" y="0"/>
                <wp:positionH relativeFrom="column">
                  <wp:posOffset>128905</wp:posOffset>
                </wp:positionH>
                <wp:positionV relativeFrom="paragraph">
                  <wp:posOffset>302259</wp:posOffset>
                </wp:positionV>
                <wp:extent cx="4524375" cy="28575"/>
                <wp:effectExtent l="0" t="0" r="28575" b="28575"/>
                <wp:wrapNone/>
                <wp:docPr id="10" name="Connecteur droit 10"/>
                <wp:cNvGraphicFramePr/>
                <a:graphic xmlns:a="http://schemas.openxmlformats.org/drawingml/2006/main">
                  <a:graphicData uri="http://schemas.microsoft.com/office/word/2010/wordprocessingShape">
                    <wps:wsp>
                      <wps:cNvCnPr/>
                      <wps:spPr>
                        <a:xfrm flipH="1" flipV="1">
                          <a:off x="0" y="0"/>
                          <a:ext cx="4524375" cy="285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B84B3" id="Connecteur droit 10" o:spid="_x0000_s1026" style="position:absolute;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5pt,23.8pt" to="366.4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" strokecolor="black [3213]" strokeweight=".5pt">
                <v:stroke joinstyle="miter"/>
              </v:line>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35200" behindDoc="0" locked="0" layoutInCell="1" allowOverlap="1" wp14:anchorId="1D0CB250" wp14:editId="0B2167E1">
                <wp:simplePos x="0" y="0"/>
                <wp:positionH relativeFrom="column">
                  <wp:posOffset>4653280</wp:posOffset>
                </wp:positionH>
                <wp:positionV relativeFrom="paragraph">
                  <wp:posOffset>321310</wp:posOffset>
                </wp:positionV>
                <wp:extent cx="0" cy="314325"/>
                <wp:effectExtent l="76200" t="0" r="57150" b="47625"/>
                <wp:wrapNone/>
                <wp:docPr id="29" name="Connecteur droit avec flèche 29"/>
                <wp:cNvGraphicFramePr/>
                <a:graphic xmlns:a="http://schemas.openxmlformats.org/drawingml/2006/main">
                  <a:graphicData uri="http://schemas.microsoft.com/office/word/2010/wordprocessingShape">
                    <wps:wsp>
                      <wps:cNvCnPr/>
                      <wps:spPr>
                        <a:xfrm>
                          <a:off x="0" y="0"/>
                          <a:ext cx="0" cy="3143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F7193B" id="Connecteur droit avec flèche 29" o:spid="_x0000_s1026" type="#_x0000_t32" style="position:absolute;margin-left:366.4pt;margin-top:25.3pt;width:0;height:24.7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" strokecolor="black [3213]" strokeweight=".5pt">
                <v:stroke endarrow="block" joinstyle="miter"/>
              </v:shape>
            </w:pict>
          </mc:Fallback>
        </mc:AlternateContent>
      </w:r>
    </w:p>
    <w:p w:rsidR="005B01B7" w:rsidRPr="00325E89" w:rsidRDefault="005B01B7"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14720" behindDoc="0" locked="0" layoutInCell="1" allowOverlap="1" wp14:anchorId="64F065E4" wp14:editId="7581D37C">
                <wp:simplePos x="0" y="0"/>
                <wp:positionH relativeFrom="column">
                  <wp:posOffset>3919855</wp:posOffset>
                </wp:positionH>
                <wp:positionV relativeFrom="paragraph">
                  <wp:posOffset>293370</wp:posOffset>
                </wp:positionV>
                <wp:extent cx="1581150" cy="4572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581150" cy="457200"/>
                        </a:xfrm>
                        <a:prstGeom prst="rect">
                          <a:avLst/>
                        </a:prstGeom>
                        <a:ln>
                          <a:solidFill>
                            <a:schemeClr val="tx1"/>
                          </a:solidFill>
                        </a:ln>
                      </wps:spPr>
                      <wps:style>
                        <a:lnRef idx="2">
                          <a:schemeClr val="accent2"/>
                        </a:lnRef>
                        <a:fillRef idx="1">
                          <a:schemeClr val="lt1"/>
                        </a:fillRef>
                        <a:effectRef idx="0">
                          <a:schemeClr val="accent2"/>
                        </a:effectRef>
                        <a:fontRef idx="minor">
                          <a:schemeClr val="dk1"/>
                        </a:fontRef>
                      </wps:style>
                      <wps:txb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المديريات المركزية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40" style="position:absolute;left:0;text-align:left;margin-left:308.65pt;margin-top:23.1pt;width:124.5pt;height:3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" fillcolor="white [3201]" strokecolor="black [3213]" strokeweight="1pt">
                <v:textbo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المديريات المركزية </w:t>
                      </w:r>
                    </w:p>
                  </w:txbxContent>
                </v:textbox>
              </v: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15744" behindDoc="0" locked="0" layoutInCell="1" allowOverlap="1" wp14:anchorId="109B3F53" wp14:editId="2ED90F9F">
                <wp:simplePos x="0" y="0"/>
                <wp:positionH relativeFrom="column">
                  <wp:posOffset>1605280</wp:posOffset>
                </wp:positionH>
                <wp:positionV relativeFrom="paragraph">
                  <wp:posOffset>312420</wp:posOffset>
                </wp:positionV>
                <wp:extent cx="1495425" cy="47625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1495425" cy="476250"/>
                        </a:xfrm>
                        <a:prstGeom prst="rect">
                          <a:avLst/>
                        </a:prstGeom>
                        <a:ln>
                          <a:solidFill>
                            <a:schemeClr val="tx1"/>
                          </a:solidFill>
                        </a:ln>
                      </wps:spPr>
                      <wps:style>
                        <a:lnRef idx="2">
                          <a:schemeClr val="accent4"/>
                        </a:lnRef>
                        <a:fillRef idx="1">
                          <a:schemeClr val="lt1"/>
                        </a:fillRef>
                        <a:effectRef idx="0">
                          <a:schemeClr val="accent4"/>
                        </a:effectRef>
                        <a:fontRef idx="minor">
                          <a:schemeClr val="dk1"/>
                        </a:fontRef>
                      </wps:style>
                      <wps:txb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المراكز الوطنية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41" style="position:absolute;left:0;text-align:left;margin-left:126.4pt;margin-top:24.6pt;width:117.75pt;height:37.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" fillcolor="white [3201]" strokecolor="black [3213]" strokeweight="1pt">
                <v:textbo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المراكز الوطنية </w:t>
                      </w:r>
                    </w:p>
                  </w:txbxContent>
                </v:textbox>
              </v: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16768" behindDoc="0" locked="0" layoutInCell="1" allowOverlap="1" wp14:anchorId="583910A4" wp14:editId="2040412A">
                <wp:simplePos x="0" y="0"/>
                <wp:positionH relativeFrom="column">
                  <wp:posOffset>-575945</wp:posOffset>
                </wp:positionH>
                <wp:positionV relativeFrom="paragraph">
                  <wp:posOffset>293370</wp:posOffset>
                </wp:positionV>
                <wp:extent cx="1514475" cy="504825"/>
                <wp:effectExtent l="0" t="0" r="28575" b="28575"/>
                <wp:wrapNone/>
                <wp:docPr id="13" name="Rectangle 13"/>
                <wp:cNvGraphicFramePr/>
                <a:graphic xmlns:a="http://schemas.openxmlformats.org/drawingml/2006/main">
                  <a:graphicData uri="http://schemas.microsoft.com/office/word/2010/wordprocessingShape">
                    <wps:wsp>
                      <wps:cNvSpPr/>
                      <wps:spPr>
                        <a:xfrm>
                          <a:off x="0" y="0"/>
                          <a:ext cx="1514475" cy="504825"/>
                        </a:xfrm>
                        <a:prstGeom prst="rect">
                          <a:avLst/>
                        </a:prstGeom>
                        <a:ln>
                          <a:solidFill>
                            <a:schemeClr val="tx1"/>
                          </a:solidFill>
                        </a:ln>
                      </wps:spPr>
                      <wps:style>
                        <a:lnRef idx="2">
                          <a:schemeClr val="accent5"/>
                        </a:lnRef>
                        <a:fillRef idx="1">
                          <a:schemeClr val="lt1"/>
                        </a:fillRef>
                        <a:effectRef idx="0">
                          <a:schemeClr val="accent5"/>
                        </a:effectRef>
                        <a:fontRef idx="minor">
                          <a:schemeClr val="dk1"/>
                        </a:fontRef>
                      </wps:style>
                      <wps:txb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المديريات الجهوية للجمارك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 o:spid="_x0000_s1042" style="position:absolute;left:0;text-align:left;margin-left:-45.35pt;margin-top:23.1pt;width:119.25pt;height:39.75pt;z-index:25161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" fillcolor="white [3201]" strokecolor="black [3213]" strokeweight="1pt">
                <v:textbox>
                  <w:txbxContent>
                    <w:p w:rsidR="00617FD4" w:rsidRPr="003153E1" w:rsidRDefault="00617FD4" w:rsidP="00B9247A">
                      <w:pPr>
                        <w:jc w:val="center"/>
                        <w:rPr>
                          <w:rFonts w:ascii="Simplified Arabic" w:hAnsi="Simplified Arabic" w:cs="Simplified Arabic"/>
                          <w:lang w:bidi="ar-DZ"/>
                        </w:rPr>
                      </w:pPr>
                      <w:r w:rsidRPr="003153E1">
                        <w:rPr>
                          <w:rFonts w:ascii="Simplified Arabic" w:hAnsi="Simplified Arabic" w:cs="Simplified Arabic"/>
                          <w:rtl/>
                          <w:lang w:bidi="ar-DZ"/>
                        </w:rPr>
                        <w:t xml:space="preserve">المديريات الجهوية للجمارك </w:t>
                      </w:r>
                    </w:p>
                  </w:txbxContent>
                </v:textbox>
              </v:rect>
            </w:pict>
          </mc:Fallback>
        </mc:AlternateContent>
      </w:r>
    </w:p>
    <w:p w:rsidR="005B01B7" w:rsidRPr="00325E89" w:rsidRDefault="00F76787" w:rsidP="00B9247A">
      <w:pPr>
        <w:bidi/>
        <w:rPr>
          <w:rFonts w:ascii="Simplified Arabic" w:hAnsi="Simplified Arabic" w:cs="Simplified Arabic"/>
        </w:rPr>
      </w:pPr>
      <w:r>
        <w:rPr>
          <w:rFonts w:ascii="Simplified Arabic" w:hAnsi="Simplified Arabic" w:cs="Simplified Arabic"/>
          <w:noProof/>
          <w:lang w:val="fr-FR" w:eastAsia="fr-FR"/>
        </w:rPr>
        <mc:AlternateContent>
          <mc:Choice Requires="wps">
            <w:drawing>
              <wp:anchor distT="0" distB="0" distL="114300" distR="114300" simplePos="0" relativeHeight="251700736" behindDoc="0" locked="0" layoutInCell="1" allowOverlap="1">
                <wp:simplePos x="0" y="0"/>
                <wp:positionH relativeFrom="column">
                  <wp:posOffset>3684933</wp:posOffset>
                </wp:positionH>
                <wp:positionV relativeFrom="paragraph">
                  <wp:posOffset>91688</wp:posOffset>
                </wp:positionV>
                <wp:extent cx="238539" cy="0"/>
                <wp:effectExtent l="0" t="0" r="9525" b="19050"/>
                <wp:wrapNone/>
                <wp:docPr id="151" name="Connecteur droit 151"/>
                <wp:cNvGraphicFramePr/>
                <a:graphic xmlns:a="http://schemas.openxmlformats.org/drawingml/2006/main">
                  <a:graphicData uri="http://schemas.microsoft.com/office/word/2010/wordprocessingShape">
                    <wps:wsp>
                      <wps:cNvCnPr/>
                      <wps:spPr>
                        <a:xfrm flipH="1">
                          <a:off x="0" y="0"/>
                          <a:ext cx="23853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6ACE47" id="Connecteur droit 151" o:spid="_x0000_s1026" style="position:absolute;flip:x;z-index:251763712;visibility:visible;mso-wrap-style:square;mso-wrap-distance-left:9pt;mso-wrap-distance-top:0;mso-wrap-distance-right:9pt;mso-wrap-distance-bottom:0;mso-position-horizontal:absolute;mso-position-horizontal-relative:text;mso-position-vertical:absolute;mso-position-vertical-relative:text" from="290.15pt,7.2pt" to="308.9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" strokecolor="black [3200]" strokeweight=".5pt">
                <v:stroke joinstyle="miter"/>
              </v:lin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99712" behindDoc="0" locked="0" layoutInCell="1" allowOverlap="1" wp14:anchorId="5C10BD13" wp14:editId="0932736C">
                <wp:simplePos x="0" y="0"/>
                <wp:positionH relativeFrom="column">
                  <wp:posOffset>5816048</wp:posOffset>
                </wp:positionH>
                <wp:positionV relativeFrom="paragraph">
                  <wp:posOffset>72086</wp:posOffset>
                </wp:positionV>
                <wp:extent cx="9525" cy="685800"/>
                <wp:effectExtent l="38100" t="0" r="66675" b="57150"/>
                <wp:wrapNone/>
                <wp:docPr id="150" name="Connecteur droit avec flèche 150"/>
                <wp:cNvGraphicFramePr/>
                <a:graphic xmlns:a="http://schemas.openxmlformats.org/drawingml/2006/main">
                  <a:graphicData uri="http://schemas.microsoft.com/office/word/2010/wordprocessingShape">
                    <wps:wsp>
                      <wps:cNvCnPr/>
                      <wps:spPr>
                        <a:xfrm>
                          <a:off x="0" y="0"/>
                          <a:ext cx="9525" cy="685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EAD1FCE" id="Connecteur droit avec flèche 150" o:spid="_x0000_s1026" type="#_x0000_t32" style="position:absolute;margin-left:457.95pt;margin-top:5.7pt;width:.75pt;height:54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" strokecolor="black [3200]" strokeweight=".5pt">
                <v:stroke endarrow="block" joinstyle="miter"/>
              </v:shape>
            </w:pict>
          </mc:Fallback>
        </mc:AlternateContent>
      </w:r>
      <w:r w:rsidR="00CD1806" w:rsidRPr="00325E89">
        <w:rPr>
          <w:rFonts w:ascii="Simplified Arabic" w:hAnsi="Simplified Arabic" w:cs="Simplified Arabic"/>
          <w:noProof/>
          <w:lang w:val="fr-FR" w:eastAsia="fr-FR"/>
        </w:rPr>
        <mc:AlternateContent>
          <mc:Choice Requires="wps">
            <w:drawing>
              <wp:anchor distT="0" distB="0" distL="114300" distR="114300" simplePos="0" relativeHeight="251649536" behindDoc="0" locked="0" layoutInCell="1" allowOverlap="1" wp14:anchorId="22A662A8" wp14:editId="64237A5B">
                <wp:simplePos x="0" y="0"/>
                <wp:positionH relativeFrom="column">
                  <wp:posOffset>5521684</wp:posOffset>
                </wp:positionH>
                <wp:positionV relativeFrom="paragraph">
                  <wp:posOffset>75786</wp:posOffset>
                </wp:positionV>
                <wp:extent cx="285750" cy="0"/>
                <wp:effectExtent l="0" t="0" r="19050" b="19050"/>
                <wp:wrapNone/>
                <wp:docPr id="50" name="Connecteur droit 50"/>
                <wp:cNvGraphicFramePr/>
                <a:graphic xmlns:a="http://schemas.openxmlformats.org/drawingml/2006/main">
                  <a:graphicData uri="http://schemas.microsoft.com/office/word/2010/wordprocessingShape">
                    <wps:wsp>
                      <wps:cNvCnPr/>
                      <wps:spPr>
                        <a:xfrm>
                          <a:off x="0" y="0"/>
                          <a:ext cx="2857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91E4547" id="Connecteur droit 50" o:spid="_x0000_s1026" style="position:absolute;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4.8pt,5.95pt" to="457.3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" strokecolor="black [3213]" strokeweight=".5pt">
                <v:stroke joinstyle="miter"/>
              </v:line>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50560" behindDoc="0" locked="0" layoutInCell="1" allowOverlap="1" wp14:anchorId="4019DF28" wp14:editId="3B92E32A">
                <wp:simplePos x="0" y="0"/>
                <wp:positionH relativeFrom="column">
                  <wp:posOffset>3684270</wp:posOffset>
                </wp:positionH>
                <wp:positionV relativeFrom="paragraph">
                  <wp:posOffset>94615</wp:posOffset>
                </wp:positionV>
                <wp:extent cx="9525" cy="685800"/>
                <wp:effectExtent l="38100" t="0" r="66675" b="57150"/>
                <wp:wrapNone/>
                <wp:docPr id="52" name="Connecteur droit avec flèche 52"/>
                <wp:cNvGraphicFramePr/>
                <a:graphic xmlns:a="http://schemas.openxmlformats.org/drawingml/2006/main">
                  <a:graphicData uri="http://schemas.microsoft.com/office/word/2010/wordprocessingShape">
                    <wps:wsp>
                      <wps:cNvCnPr/>
                      <wps:spPr>
                        <a:xfrm>
                          <a:off x="0" y="0"/>
                          <a:ext cx="9525" cy="6858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770DE9" id="Connecteur droit avec flèche 52" o:spid="_x0000_s1026" type="#_x0000_t32" style="position:absolute;margin-left:290.1pt;margin-top:7.45pt;width:.75pt;height:54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" strokecolor="black [3213]" strokeweight=".5pt">
                <v:stroke endarrow="block" joinstyle="miter"/>
              </v:shape>
            </w:pict>
          </mc:Fallback>
        </mc:AlternateContent>
      </w:r>
    </w:p>
    <w:p w:rsidR="005B01B7" w:rsidRPr="00325E89" w:rsidRDefault="005B01B7"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46464" behindDoc="0" locked="0" layoutInCell="1" allowOverlap="1" wp14:anchorId="3687446C" wp14:editId="7E58B7FA">
                <wp:simplePos x="0" y="0"/>
                <wp:positionH relativeFrom="column">
                  <wp:posOffset>2275177</wp:posOffset>
                </wp:positionH>
                <wp:positionV relativeFrom="paragraph">
                  <wp:posOffset>102290</wp:posOffset>
                </wp:positionV>
                <wp:extent cx="0" cy="247650"/>
                <wp:effectExtent l="76200" t="0" r="57150" b="57150"/>
                <wp:wrapNone/>
                <wp:docPr id="46" name="Connecteur droit avec flèche 46"/>
                <wp:cNvGraphicFramePr/>
                <a:graphic xmlns:a="http://schemas.openxmlformats.org/drawingml/2006/main">
                  <a:graphicData uri="http://schemas.microsoft.com/office/word/2010/wordprocessingShape">
                    <wps:wsp>
                      <wps:cNvCnPr/>
                      <wps:spPr>
                        <a:xfrm>
                          <a:off x="0" y="0"/>
                          <a:ext cx="0" cy="2476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337A7C" id="Connecteur droit avec flèche 46" o:spid="_x0000_s1026" type="#_x0000_t32" style="position:absolute;margin-left:179.15pt;margin-top:8.05pt;width:0;height:19.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36224" behindDoc="0" locked="0" layoutInCell="1" allowOverlap="1" wp14:anchorId="2C96DC5F" wp14:editId="3290E73A">
                <wp:simplePos x="0" y="0"/>
                <wp:positionH relativeFrom="column">
                  <wp:posOffset>147955</wp:posOffset>
                </wp:positionH>
                <wp:positionV relativeFrom="paragraph">
                  <wp:posOffset>133350</wp:posOffset>
                </wp:positionV>
                <wp:extent cx="0" cy="200025"/>
                <wp:effectExtent l="76200" t="0" r="57150" b="47625"/>
                <wp:wrapNone/>
                <wp:docPr id="30" name="Connecteur droit avec flèche 30"/>
                <wp:cNvGraphicFramePr/>
                <a:graphic xmlns:a="http://schemas.openxmlformats.org/drawingml/2006/main">
                  <a:graphicData uri="http://schemas.microsoft.com/office/word/2010/wordprocessingShape">
                    <wps:wsp>
                      <wps:cNvCnPr/>
                      <wps:spPr>
                        <a:xfrm>
                          <a:off x="0" y="0"/>
                          <a:ext cx="0"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15C60C" id="Connecteur droit avec flèche 30" o:spid="_x0000_s1026" type="#_x0000_t32" style="position:absolute;margin-left:11.65pt;margin-top:10.5pt;width:0;height:15.75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31104" behindDoc="0" locked="0" layoutInCell="1" allowOverlap="1" wp14:anchorId="7C03772E" wp14:editId="2C001B1F">
                <wp:simplePos x="0" y="0"/>
                <wp:positionH relativeFrom="column">
                  <wp:posOffset>-623570</wp:posOffset>
                </wp:positionH>
                <wp:positionV relativeFrom="paragraph">
                  <wp:posOffset>361950</wp:posOffset>
                </wp:positionV>
                <wp:extent cx="1866900" cy="3457575"/>
                <wp:effectExtent l="0" t="0" r="19050" b="28575"/>
                <wp:wrapNone/>
                <wp:docPr id="26" name="Rectangle à coins arrondis 26"/>
                <wp:cNvGraphicFramePr/>
                <a:graphic xmlns:a="http://schemas.openxmlformats.org/drawingml/2006/main">
                  <a:graphicData uri="http://schemas.microsoft.com/office/word/2010/wordprocessingShape">
                    <wps:wsp>
                      <wps:cNvSpPr/>
                      <wps:spPr>
                        <a:xfrm>
                          <a:off x="0" y="0"/>
                          <a:ext cx="1866900" cy="34575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 xml:space="preserve">المديرية الجهوية </w:t>
                            </w:r>
                            <w:r w:rsidRPr="006E3DE1">
                              <w:rPr>
                                <w:rFonts w:ascii="Simplified Arabic" w:hAnsi="Simplified Arabic" w:cs="Simplified Arabic" w:hint="cs"/>
                                <w:sz w:val="18"/>
                                <w:szCs w:val="18"/>
                                <w:rtl/>
                                <w:lang w:bidi="ar-DZ"/>
                              </w:rPr>
                              <w:t>للجمارك-الجزائر</w:t>
                            </w:r>
                            <w:r w:rsidRPr="006E3DE1">
                              <w:rPr>
                                <w:rFonts w:ascii="Simplified Arabic" w:hAnsi="Simplified Arabic" w:cs="Simplified Arabic"/>
                                <w:sz w:val="18"/>
                                <w:szCs w:val="18"/>
                                <w:rtl/>
                                <w:lang w:bidi="ar-DZ"/>
                              </w:rPr>
                              <w:t xml:space="preserve"> خارجية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 xml:space="preserve"> </w:t>
                            </w:r>
                            <w:r w:rsidRPr="006E3DE1">
                              <w:rPr>
                                <w:rFonts w:ascii="Simplified Arabic" w:hAnsi="Simplified Arabic" w:cs="Simplified Arabic"/>
                                <w:sz w:val="18"/>
                                <w:szCs w:val="18"/>
                                <w:rtl/>
                                <w:lang w:bidi="ar-DZ"/>
                              </w:rPr>
                              <w:t>–</w:t>
                            </w:r>
                            <w:r w:rsidRPr="006E3DE1">
                              <w:rPr>
                                <w:rFonts w:ascii="Simplified Arabic" w:hAnsi="Simplified Arabic" w:cs="Simplified Arabic" w:hint="cs"/>
                                <w:sz w:val="18"/>
                                <w:szCs w:val="18"/>
                                <w:rtl/>
                                <w:lang w:bidi="ar-DZ"/>
                              </w:rPr>
                              <w:t>عنابة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-بشار-</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-سطيف-</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hint="cs"/>
                                <w:sz w:val="18"/>
                                <w:szCs w:val="18"/>
                                <w:rtl/>
                                <w:lang w:bidi="ar-DZ"/>
                              </w:rPr>
                              <w:t>المديرية الجهوية للجمارك-تمنراست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 xml:space="preserve"> -تبسة-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hint="cs"/>
                                <w:sz w:val="18"/>
                                <w:szCs w:val="18"/>
                                <w:rtl/>
                                <w:lang w:bidi="ar-DZ"/>
                              </w:rPr>
                              <w:t>المديرية الجهوية للجمارك-تلمسان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-وهران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-ورقلة-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-الجزائر ميناء-</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-قسنطينة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-اليزي-</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-البليدة-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-الشلف-</w:t>
                            </w:r>
                          </w:p>
                          <w:p w:rsidR="00617FD4" w:rsidRPr="006E3DE1" w:rsidRDefault="00617FD4" w:rsidP="00B9247A">
                            <w:pPr>
                              <w:spacing w:after="0"/>
                              <w:jc w:val="center"/>
                              <w:rPr>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-الاغواط-</w:t>
                            </w:r>
                          </w:p>
                          <w:p w:rsidR="00617FD4" w:rsidRPr="006E3DE1" w:rsidRDefault="00617FD4" w:rsidP="00B9247A">
                            <w:pPr>
                              <w:jc w:val="center"/>
                              <w:rPr>
                                <w:sz w:val="18"/>
                                <w:szCs w:val="18"/>
                                <w:rtl/>
                                <w:lang w:bidi="ar-DZ"/>
                              </w:rPr>
                            </w:pPr>
                          </w:p>
                          <w:p w:rsidR="00617FD4" w:rsidRDefault="00617FD4" w:rsidP="00B9247A">
                            <w:pPr>
                              <w:jc w:val="center"/>
                              <w:rPr>
                                <w:lang w:bidi="ar-D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6" o:spid="_x0000_s1043" style="position:absolute;left:0;text-align:left;margin-left:-49.1pt;margin-top:28.5pt;width:147pt;height:272.2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" fillcolor="white [3201]" strokecolor="black [3213]" strokeweight="1pt">
                <v:stroke joinstyle="miter"/>
                <v:textbox>
                  <w:txbxContent>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 xml:space="preserve">المديرية الجهوية </w:t>
                      </w:r>
                      <w:r w:rsidRPr="006E3DE1">
                        <w:rPr>
                          <w:rFonts w:ascii="Simplified Arabic" w:hAnsi="Simplified Arabic" w:cs="Simplified Arabic" w:hint="cs"/>
                          <w:sz w:val="18"/>
                          <w:szCs w:val="18"/>
                          <w:rtl/>
                          <w:lang w:bidi="ar-DZ"/>
                        </w:rPr>
                        <w:t>للجمارك-الجزائر</w:t>
                      </w:r>
                      <w:r w:rsidRPr="006E3DE1">
                        <w:rPr>
                          <w:rFonts w:ascii="Simplified Arabic" w:hAnsi="Simplified Arabic" w:cs="Simplified Arabic"/>
                          <w:sz w:val="18"/>
                          <w:szCs w:val="18"/>
                          <w:rtl/>
                          <w:lang w:bidi="ar-DZ"/>
                        </w:rPr>
                        <w:t xml:space="preserve"> خارجية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 xml:space="preserve"> </w:t>
                      </w:r>
                      <w:r w:rsidRPr="006E3DE1">
                        <w:rPr>
                          <w:rFonts w:ascii="Simplified Arabic" w:hAnsi="Simplified Arabic" w:cs="Simplified Arabic"/>
                          <w:sz w:val="18"/>
                          <w:szCs w:val="18"/>
                          <w:rtl/>
                          <w:lang w:bidi="ar-DZ"/>
                        </w:rPr>
                        <w:t>–</w:t>
                      </w:r>
                      <w:r w:rsidRPr="006E3DE1">
                        <w:rPr>
                          <w:rFonts w:ascii="Simplified Arabic" w:hAnsi="Simplified Arabic" w:cs="Simplified Arabic" w:hint="cs"/>
                          <w:sz w:val="18"/>
                          <w:szCs w:val="18"/>
                          <w:rtl/>
                          <w:lang w:bidi="ar-DZ"/>
                        </w:rPr>
                        <w:t>عنابة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-بشار-</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-سطيف-</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hint="cs"/>
                          <w:sz w:val="18"/>
                          <w:szCs w:val="18"/>
                          <w:rtl/>
                          <w:lang w:bidi="ar-DZ"/>
                        </w:rPr>
                        <w:t>المديرية الجهوية للجمارك-تمنراست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 xml:space="preserve"> -تبسة-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hint="cs"/>
                          <w:sz w:val="18"/>
                          <w:szCs w:val="18"/>
                          <w:rtl/>
                          <w:lang w:bidi="ar-DZ"/>
                        </w:rPr>
                        <w:t>المديرية الجهوية للجمارك-تلمسان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-وهران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-ورقلة-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-الجزائر ميناء-</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-قسنطينة -</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-اليزي-</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-البليدة-</w:t>
                      </w:r>
                    </w:p>
                    <w:p w:rsidR="00617FD4" w:rsidRPr="006E3DE1" w:rsidRDefault="00617FD4" w:rsidP="00B9247A">
                      <w:pPr>
                        <w:spacing w:after="0"/>
                        <w:jc w:val="center"/>
                        <w:rPr>
                          <w:rFonts w:ascii="Simplified Arabic" w:hAnsi="Simplified Arabic" w:cs="Simplified Arabic"/>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-الشلف-</w:t>
                      </w:r>
                    </w:p>
                    <w:p w:rsidR="00617FD4" w:rsidRPr="006E3DE1" w:rsidRDefault="00617FD4" w:rsidP="00B9247A">
                      <w:pPr>
                        <w:spacing w:after="0"/>
                        <w:jc w:val="center"/>
                        <w:rPr>
                          <w:sz w:val="18"/>
                          <w:szCs w:val="18"/>
                          <w:rtl/>
                          <w:lang w:bidi="ar-DZ"/>
                        </w:rPr>
                      </w:pPr>
                      <w:r w:rsidRPr="006E3DE1">
                        <w:rPr>
                          <w:rFonts w:ascii="Simplified Arabic" w:hAnsi="Simplified Arabic" w:cs="Simplified Arabic"/>
                          <w:sz w:val="18"/>
                          <w:szCs w:val="18"/>
                          <w:rtl/>
                          <w:lang w:bidi="ar-DZ"/>
                        </w:rPr>
                        <w:t>المديرية الجهوية للجمارك</w:t>
                      </w:r>
                      <w:r w:rsidRPr="006E3DE1">
                        <w:rPr>
                          <w:rFonts w:ascii="Simplified Arabic" w:hAnsi="Simplified Arabic" w:cs="Simplified Arabic" w:hint="cs"/>
                          <w:sz w:val="18"/>
                          <w:szCs w:val="18"/>
                          <w:rtl/>
                          <w:lang w:bidi="ar-DZ"/>
                        </w:rPr>
                        <w:t>-الاغواط-</w:t>
                      </w:r>
                    </w:p>
                    <w:p w:rsidR="00617FD4" w:rsidRPr="006E3DE1" w:rsidRDefault="00617FD4" w:rsidP="00B9247A">
                      <w:pPr>
                        <w:jc w:val="center"/>
                        <w:rPr>
                          <w:sz w:val="18"/>
                          <w:szCs w:val="18"/>
                          <w:rtl/>
                          <w:lang w:bidi="ar-DZ"/>
                        </w:rPr>
                      </w:pPr>
                    </w:p>
                    <w:p w:rsidR="00617FD4" w:rsidRDefault="00617FD4" w:rsidP="00B9247A">
                      <w:pPr>
                        <w:jc w:val="center"/>
                        <w:rPr>
                          <w:lang w:bidi="ar-DZ"/>
                        </w:rPr>
                      </w:pPr>
                    </w:p>
                  </w:txbxContent>
                </v:textbox>
              </v:roundrect>
            </w:pict>
          </mc:Fallback>
        </mc:AlternateContent>
      </w:r>
    </w:p>
    <w:p w:rsidR="005B01B7" w:rsidRPr="00325E89" w:rsidRDefault="00CD1806"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29056" behindDoc="0" locked="0" layoutInCell="1" allowOverlap="1" wp14:anchorId="290129B3" wp14:editId="2CA97E50">
                <wp:simplePos x="0" y="0"/>
                <wp:positionH relativeFrom="column">
                  <wp:posOffset>1484630</wp:posOffset>
                </wp:positionH>
                <wp:positionV relativeFrom="paragraph">
                  <wp:posOffset>33655</wp:posOffset>
                </wp:positionV>
                <wp:extent cx="1562100" cy="561975"/>
                <wp:effectExtent l="0" t="0" r="19050" b="28575"/>
                <wp:wrapNone/>
                <wp:docPr id="24" name="Rectangle à coins arrondis 24"/>
                <wp:cNvGraphicFramePr/>
                <a:graphic xmlns:a="http://schemas.openxmlformats.org/drawingml/2006/main">
                  <a:graphicData uri="http://schemas.microsoft.com/office/word/2010/wordprocessingShape">
                    <wps:wsp>
                      <wps:cNvSpPr/>
                      <wps:spPr>
                        <a:xfrm>
                          <a:off x="0" y="0"/>
                          <a:ext cx="1562100" cy="5619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Default="00617FD4" w:rsidP="00B9247A">
                            <w:pPr>
                              <w:jc w:val="center"/>
                              <w:rPr>
                                <w:lang w:bidi="ar-DZ"/>
                              </w:rPr>
                            </w:pPr>
                            <w:r>
                              <w:rPr>
                                <w:rFonts w:hint="cs"/>
                                <w:rtl/>
                                <w:lang w:bidi="ar-DZ"/>
                              </w:rPr>
                              <w:t xml:space="preserve">المركز الوطني للإشارة ونظام المعلومات للجمارك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4" o:spid="_x0000_s1044" style="position:absolute;left:0;text-align:left;margin-left:116.9pt;margin-top:2.65pt;width:123pt;height:44.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" fillcolor="white [3201]" strokecolor="black [3213]" strokeweight="1pt">
                <v:stroke joinstyle="miter"/>
                <v:textbox>
                  <w:txbxContent>
                    <w:p w:rsidR="00617FD4" w:rsidRDefault="00617FD4" w:rsidP="00B9247A">
                      <w:pPr>
                        <w:jc w:val="center"/>
                        <w:rPr>
                          <w:lang w:bidi="ar-DZ"/>
                        </w:rPr>
                      </w:pPr>
                      <w:r>
                        <w:rPr>
                          <w:rFonts w:hint="cs"/>
                          <w:rtl/>
                          <w:lang w:bidi="ar-DZ"/>
                        </w:rPr>
                        <w:t xml:space="preserve">المركز الوطني للإشارة ونظام المعلومات للجمارك </w:t>
                      </w:r>
                    </w:p>
                  </w:txbxContent>
                </v:textbox>
              </v:roundrect>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17792" behindDoc="0" locked="0" layoutInCell="1" allowOverlap="1" wp14:anchorId="353A6CF3" wp14:editId="1D726D76">
                <wp:simplePos x="0" y="0"/>
                <wp:positionH relativeFrom="column">
                  <wp:posOffset>4748531</wp:posOffset>
                </wp:positionH>
                <wp:positionV relativeFrom="paragraph">
                  <wp:posOffset>48895</wp:posOffset>
                </wp:positionV>
                <wp:extent cx="1676400" cy="552450"/>
                <wp:effectExtent l="0" t="0" r="19050" b="19050"/>
                <wp:wrapNone/>
                <wp:docPr id="14" name="Rectangle à coins arrondis 14"/>
                <wp:cNvGraphicFramePr/>
                <a:graphic xmlns:a="http://schemas.openxmlformats.org/drawingml/2006/main">
                  <a:graphicData uri="http://schemas.microsoft.com/office/word/2010/wordprocessingShape">
                    <wps:wsp>
                      <wps:cNvSpPr/>
                      <wps:spPr>
                        <a:xfrm>
                          <a:off x="0" y="0"/>
                          <a:ext cx="1676400" cy="5524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التشريع والتنظيم والأنظمة الجمركية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4" o:spid="_x0000_s1045" style="position:absolute;left:0;text-align:left;margin-left:373.9pt;margin-top:3.85pt;width:132pt;height:4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" fillcolor="white [3201]" strokecolor="black [3213]" strokeweight="1pt">
                <v:stroke joinstyle="miter"/>
                <v:textbo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التشريع والتنظيم والأنظمة الجمركية </w:t>
                      </w:r>
                    </w:p>
                  </w:txbxContent>
                </v:textbox>
              </v:roundrect>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23936" behindDoc="0" locked="0" layoutInCell="1" allowOverlap="1" wp14:anchorId="49DE10C6" wp14:editId="67364BA7">
                <wp:simplePos x="0" y="0"/>
                <wp:positionH relativeFrom="margin">
                  <wp:posOffset>3119756</wp:posOffset>
                </wp:positionH>
                <wp:positionV relativeFrom="paragraph">
                  <wp:posOffset>58420</wp:posOffset>
                </wp:positionV>
                <wp:extent cx="1466850" cy="447675"/>
                <wp:effectExtent l="0" t="0" r="19050" b="28575"/>
                <wp:wrapNone/>
                <wp:docPr id="19" name="Rectangle à coins arrondis 19"/>
                <wp:cNvGraphicFramePr/>
                <a:graphic xmlns:a="http://schemas.openxmlformats.org/drawingml/2006/main">
                  <a:graphicData uri="http://schemas.microsoft.com/office/word/2010/wordprocessingShape">
                    <wps:wsp>
                      <wps:cNvSpPr/>
                      <wps:spPr>
                        <a:xfrm>
                          <a:off x="0" y="0"/>
                          <a:ext cx="1466850" cy="4476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jc w:val="center"/>
                              <w:rPr>
                                <w:sz w:val="20"/>
                                <w:szCs w:val="20"/>
                                <w:lang w:bidi="ar-DZ"/>
                              </w:rPr>
                            </w:pPr>
                            <w:r w:rsidRPr="006E3DE1">
                              <w:rPr>
                                <w:rFonts w:hint="cs"/>
                                <w:sz w:val="20"/>
                                <w:szCs w:val="20"/>
                                <w:rtl/>
                                <w:lang w:bidi="ar-DZ"/>
                              </w:rPr>
                              <w:t xml:space="preserve">مديرية الأمن والنشاط </w:t>
                            </w:r>
                            <w:proofErr w:type="spellStart"/>
                            <w:r w:rsidRPr="006E3DE1">
                              <w:rPr>
                                <w:rFonts w:hint="cs"/>
                                <w:sz w:val="20"/>
                                <w:szCs w:val="20"/>
                                <w:rtl/>
                                <w:lang w:bidi="ar-DZ"/>
                              </w:rPr>
                              <w:t>العملياتي</w:t>
                            </w:r>
                            <w:proofErr w:type="spellEnd"/>
                            <w:r w:rsidRPr="006E3DE1">
                              <w:rPr>
                                <w:rFonts w:hint="cs"/>
                                <w:sz w:val="20"/>
                                <w:szCs w:val="20"/>
                                <w:rtl/>
                                <w:lang w:bidi="ar-DZ"/>
                              </w:rPr>
                              <w:t xml:space="preserve"> للفرق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9" o:spid="_x0000_s1046" style="position:absolute;left:0;text-align:left;margin-left:245.65pt;margin-top:4.6pt;width:115.5pt;height:35.25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" fillcolor="white [3201]" strokecolor="black [3213]" strokeweight="1pt">
                <v:stroke joinstyle="miter"/>
                <v:textbox>
                  <w:txbxContent>
                    <w:p w:rsidR="00617FD4" w:rsidRPr="006E3DE1" w:rsidRDefault="00617FD4" w:rsidP="00B9247A">
                      <w:pPr>
                        <w:jc w:val="center"/>
                        <w:rPr>
                          <w:sz w:val="20"/>
                          <w:szCs w:val="20"/>
                          <w:lang w:bidi="ar-DZ"/>
                        </w:rPr>
                      </w:pPr>
                      <w:r w:rsidRPr="006E3DE1">
                        <w:rPr>
                          <w:rFonts w:hint="cs"/>
                          <w:sz w:val="20"/>
                          <w:szCs w:val="20"/>
                          <w:rtl/>
                          <w:lang w:bidi="ar-DZ"/>
                        </w:rPr>
                        <w:t xml:space="preserve">مديرية الأمن والنشاط </w:t>
                      </w:r>
                      <w:proofErr w:type="spellStart"/>
                      <w:r w:rsidRPr="006E3DE1">
                        <w:rPr>
                          <w:rFonts w:hint="cs"/>
                          <w:sz w:val="20"/>
                          <w:szCs w:val="20"/>
                          <w:rtl/>
                          <w:lang w:bidi="ar-DZ"/>
                        </w:rPr>
                        <w:t>العملياتي</w:t>
                      </w:r>
                      <w:proofErr w:type="spellEnd"/>
                      <w:r w:rsidRPr="006E3DE1">
                        <w:rPr>
                          <w:rFonts w:hint="cs"/>
                          <w:sz w:val="20"/>
                          <w:szCs w:val="20"/>
                          <w:rtl/>
                          <w:lang w:bidi="ar-DZ"/>
                        </w:rPr>
                        <w:t xml:space="preserve"> للفرق </w:t>
                      </w:r>
                    </w:p>
                  </w:txbxContent>
                </v:textbox>
                <w10:wrap anchorx="margin"/>
              </v:roundrect>
            </w:pict>
          </mc:Fallback>
        </mc:AlternateContent>
      </w:r>
    </w:p>
    <w:p w:rsidR="005B01B7" w:rsidRPr="00325E89" w:rsidRDefault="00CD1806"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37248" behindDoc="0" locked="0" layoutInCell="1" allowOverlap="1" wp14:anchorId="02805418" wp14:editId="1026DC69">
                <wp:simplePos x="0" y="0"/>
                <wp:positionH relativeFrom="column">
                  <wp:posOffset>2257729</wp:posOffset>
                </wp:positionH>
                <wp:positionV relativeFrom="paragraph">
                  <wp:posOffset>227910</wp:posOffset>
                </wp:positionV>
                <wp:extent cx="9525" cy="361950"/>
                <wp:effectExtent l="38100" t="0" r="66675" b="57150"/>
                <wp:wrapNone/>
                <wp:docPr id="32" name="Connecteur droit avec flèche 32"/>
                <wp:cNvGraphicFramePr/>
                <a:graphic xmlns:a="http://schemas.openxmlformats.org/drawingml/2006/main">
                  <a:graphicData uri="http://schemas.microsoft.com/office/word/2010/wordprocessingShape">
                    <wps:wsp>
                      <wps:cNvCnPr/>
                      <wps:spPr>
                        <a:xfrm>
                          <a:off x="0" y="0"/>
                          <a:ext cx="9525" cy="361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DD44B4" id="Connecteur droit avec flèche 32" o:spid="_x0000_s1026" type="#_x0000_t32" style="position:absolute;margin-left:177.75pt;margin-top:17.95pt;width:.75pt;height:28.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" strokecolor="black [3213]" strokeweight=".5pt">
                <v:stroke endarrow="block" joinstyle="miter"/>
              </v:shape>
            </w:pict>
          </mc:Fallback>
        </mc:AlternateContent>
      </w:r>
      <w:r w:rsidR="005B01B7"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48512" behindDoc="0" locked="0" layoutInCell="1" allowOverlap="1" wp14:anchorId="2F21AB8F" wp14:editId="39BF4B97">
                <wp:simplePos x="0" y="0"/>
                <wp:positionH relativeFrom="column">
                  <wp:posOffset>5739130</wp:posOffset>
                </wp:positionH>
                <wp:positionV relativeFrom="paragraph">
                  <wp:posOffset>268605</wp:posOffset>
                </wp:positionV>
                <wp:extent cx="9525" cy="190500"/>
                <wp:effectExtent l="38100" t="0" r="66675" b="57150"/>
                <wp:wrapNone/>
                <wp:docPr id="49" name="Connecteur droit avec flèche 49"/>
                <wp:cNvGraphicFramePr/>
                <a:graphic xmlns:a="http://schemas.openxmlformats.org/drawingml/2006/main">
                  <a:graphicData uri="http://schemas.microsoft.com/office/word/2010/wordprocessingShape">
                    <wps:wsp>
                      <wps:cNvCnPr/>
                      <wps:spPr>
                        <a:xfrm>
                          <a:off x="0" y="0"/>
                          <a:ext cx="9525"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9F259C" id="Connecteur droit avec flèche 49" o:spid="_x0000_s1026" type="#_x0000_t32" style="position:absolute;margin-left:451.9pt;margin-top:21.15pt;width:.75pt;height:1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" strokecolor="black [3213]" strokeweight=".5pt">
                <v:stroke endarrow="block" joinstyle="miter"/>
              </v:shape>
            </w:pict>
          </mc:Fallback>
        </mc:AlternateContent>
      </w:r>
      <w:r w:rsidR="005B01B7"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42368" behindDoc="0" locked="0" layoutInCell="1" allowOverlap="1" wp14:anchorId="7AC3B3FF" wp14:editId="40DD3D2A">
                <wp:simplePos x="0" y="0"/>
                <wp:positionH relativeFrom="margin">
                  <wp:posOffset>3941445</wp:posOffset>
                </wp:positionH>
                <wp:positionV relativeFrom="paragraph">
                  <wp:posOffset>192405</wp:posOffset>
                </wp:positionV>
                <wp:extent cx="0" cy="219075"/>
                <wp:effectExtent l="76200" t="0" r="57150" b="47625"/>
                <wp:wrapNone/>
                <wp:docPr id="42" name="Connecteur droit avec flèche 42"/>
                <wp:cNvGraphicFramePr/>
                <a:graphic xmlns:a="http://schemas.openxmlformats.org/drawingml/2006/main">
                  <a:graphicData uri="http://schemas.microsoft.com/office/word/2010/wordprocessingShape">
                    <wps:wsp>
                      <wps:cNvCnPr/>
                      <wps:spPr>
                        <a:xfrm>
                          <a:off x="0" y="0"/>
                          <a:ext cx="0" cy="2190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2EF3D6" id="Connecteur droit avec flèche 42" o:spid="_x0000_s1026" type="#_x0000_t32" style="position:absolute;margin-left:310.35pt;margin-top:15.15pt;width:0;height:17.25pt;z-index:2516899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" strokecolor="black [3213]" strokeweight=".5pt">
                <v:stroke endarrow="block" joinstyle="miter"/>
                <w10:wrap anchorx="margin"/>
              </v:shape>
            </w:pict>
          </mc:Fallback>
        </mc:AlternateContent>
      </w:r>
    </w:p>
    <w:p w:rsidR="005B01B7" w:rsidRPr="00325E89" w:rsidRDefault="00CD1806" w:rsidP="00B9247A">
      <w:pPr>
        <w:bidi/>
        <w:rPr>
          <w:rFonts w:ascii="Simplified Arabic" w:hAnsi="Simplified Arabic" w:cs="Simplified Arabic"/>
        </w:rPr>
      </w:pPr>
      <w:r w:rsidRPr="00325E89">
        <w:rPr>
          <w:rFonts w:ascii="Simplified Arabic" w:hAnsi="Simplified Arabic" w:cs="Simplified Arabic"/>
          <w:noProof/>
          <w:lang w:val="fr-FR" w:eastAsia="fr-FR"/>
        </w:rPr>
        <mc:AlternateContent>
          <mc:Choice Requires="wps">
            <w:drawing>
              <wp:anchor distT="0" distB="0" distL="114300" distR="114300" simplePos="0" relativeHeight="251630080" behindDoc="0" locked="0" layoutInCell="1" allowOverlap="1" wp14:anchorId="45ED0959" wp14:editId="318C6F67">
                <wp:simplePos x="0" y="0"/>
                <wp:positionH relativeFrom="column">
                  <wp:posOffset>1414808</wp:posOffset>
                </wp:positionH>
                <wp:positionV relativeFrom="paragraph">
                  <wp:posOffset>247374</wp:posOffset>
                </wp:positionV>
                <wp:extent cx="1638300" cy="619125"/>
                <wp:effectExtent l="0" t="0" r="19050" b="28575"/>
                <wp:wrapNone/>
                <wp:docPr id="25" name="Rectangle à coins arrondis 25"/>
                <wp:cNvGraphicFramePr/>
                <a:graphic xmlns:a="http://schemas.openxmlformats.org/drawingml/2006/main">
                  <a:graphicData uri="http://schemas.microsoft.com/office/word/2010/wordprocessingShape">
                    <wps:wsp>
                      <wps:cNvSpPr/>
                      <wps:spPr>
                        <a:xfrm>
                          <a:off x="0" y="0"/>
                          <a:ext cx="1638300" cy="6191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Default="00617FD4" w:rsidP="00B9247A">
                            <w:pPr>
                              <w:jc w:val="center"/>
                              <w:rPr>
                                <w:lang w:bidi="ar-DZ"/>
                              </w:rPr>
                            </w:pPr>
                            <w:r>
                              <w:rPr>
                                <w:rFonts w:hint="cs"/>
                                <w:rtl/>
                                <w:lang w:bidi="ar-DZ"/>
                              </w:rPr>
                              <w:t xml:space="preserve">المركز الوطني للتكوين الجمركي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5" o:spid="_x0000_s1047" style="position:absolute;left:0;text-align:left;margin-left:111.4pt;margin-top:19.5pt;width:129pt;height:48.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" fillcolor="white [3201]" strokecolor="black [3213]" strokeweight="1pt">
                <v:stroke joinstyle="miter"/>
                <v:textbox>
                  <w:txbxContent>
                    <w:p w:rsidR="00617FD4" w:rsidRDefault="00617FD4" w:rsidP="00B9247A">
                      <w:pPr>
                        <w:jc w:val="center"/>
                        <w:rPr>
                          <w:lang w:bidi="ar-DZ"/>
                        </w:rPr>
                      </w:pPr>
                      <w:r>
                        <w:rPr>
                          <w:rFonts w:hint="cs"/>
                          <w:rtl/>
                          <w:lang w:bidi="ar-DZ"/>
                        </w:rPr>
                        <w:t xml:space="preserve">المركز الوطني للتكوين الجمركي </w:t>
                      </w:r>
                    </w:p>
                  </w:txbxContent>
                </v:textbox>
              </v:roundrect>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18816" behindDoc="0" locked="0" layoutInCell="1" allowOverlap="1" wp14:anchorId="7E4901F6" wp14:editId="51DD401D">
                <wp:simplePos x="0" y="0"/>
                <wp:positionH relativeFrom="column">
                  <wp:posOffset>4739005</wp:posOffset>
                </wp:positionH>
                <wp:positionV relativeFrom="paragraph">
                  <wp:posOffset>50165</wp:posOffset>
                </wp:positionV>
                <wp:extent cx="1704975" cy="409575"/>
                <wp:effectExtent l="0" t="0" r="28575" b="28575"/>
                <wp:wrapNone/>
                <wp:docPr id="15" name="Rectangle à coins arrondis 15"/>
                <wp:cNvGraphicFramePr/>
                <a:graphic xmlns:a="http://schemas.openxmlformats.org/drawingml/2006/main">
                  <a:graphicData uri="http://schemas.microsoft.com/office/word/2010/wordprocessingShape">
                    <wps:wsp>
                      <wps:cNvSpPr/>
                      <wps:spPr>
                        <a:xfrm>
                          <a:off x="0" y="0"/>
                          <a:ext cx="1704975" cy="4095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الجباية واسس الضريبة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15" o:spid="_x0000_s1048" style="position:absolute;left:0;text-align:left;margin-left:373.15pt;margin-top:3.95pt;width:134.25pt;height:32.25pt;z-index:251618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" fillcolor="white [3201]" strokecolor="black [3213]" strokeweight="1pt">
                <v:stroke joinstyle="miter"/>
                <v:textbo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الجباية واسس الضريبة </w:t>
                      </w:r>
                    </w:p>
                  </w:txbxContent>
                </v:textbox>
              </v:roundrect>
            </w:pict>
          </mc:Fallback>
        </mc:AlternateContent>
      </w:r>
      <w:r w:rsidR="005B01B7" w:rsidRPr="00325E89">
        <w:rPr>
          <w:rFonts w:ascii="Simplified Arabic" w:hAnsi="Simplified Arabic" w:cs="Simplified Arabic"/>
          <w:noProof/>
          <w:lang w:val="fr-FR" w:eastAsia="fr-FR"/>
        </w:rPr>
        <mc:AlternateContent>
          <mc:Choice Requires="wps">
            <w:drawing>
              <wp:anchor distT="0" distB="0" distL="114300" distR="114300" simplePos="0" relativeHeight="251624960" behindDoc="0" locked="0" layoutInCell="1" allowOverlap="1" wp14:anchorId="2FF17B38" wp14:editId="5E10CF49">
                <wp:simplePos x="0" y="0"/>
                <wp:positionH relativeFrom="margin">
                  <wp:posOffset>3176905</wp:posOffset>
                </wp:positionH>
                <wp:positionV relativeFrom="paragraph">
                  <wp:posOffset>50165</wp:posOffset>
                </wp:positionV>
                <wp:extent cx="1400175" cy="390525"/>
                <wp:effectExtent l="0" t="0" r="28575" b="28575"/>
                <wp:wrapNone/>
                <wp:docPr id="20" name="Rectangle à coins arrondis 20"/>
                <wp:cNvGraphicFramePr/>
                <a:graphic xmlns:a="http://schemas.openxmlformats.org/drawingml/2006/main">
                  <a:graphicData uri="http://schemas.microsoft.com/office/word/2010/wordprocessingShape">
                    <wps:wsp>
                      <wps:cNvSpPr/>
                      <wps:spPr>
                        <a:xfrm>
                          <a:off x="0" y="0"/>
                          <a:ext cx="1400175" cy="3905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العصرنة والاستشراف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0" o:spid="_x0000_s1049" style="position:absolute;left:0;text-align:left;margin-left:250.15pt;margin-top:3.95pt;width:110.25pt;height:30.7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" fillcolor="white [3201]" strokecolor="black [3213]" strokeweight="1pt">
                <v:stroke joinstyle="miter"/>
                <v:textbo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العصرنة والاستشراف </w:t>
                      </w:r>
                    </w:p>
                  </w:txbxContent>
                </v:textbox>
                <w10:wrap anchorx="margin"/>
              </v:roundrect>
            </w:pict>
          </mc:Fallback>
        </mc:AlternateContent>
      </w:r>
    </w:p>
    <w:p w:rsidR="005B01B7" w:rsidRPr="00325E89" w:rsidRDefault="005B01B7" w:rsidP="00B9247A">
      <w:pPr>
        <w:bidi/>
        <w:rPr>
          <w:rFonts w:ascii="Simplified Arabic" w:hAnsi="Simplified Arabic" w:cs="Simplified Arabic"/>
        </w:rPr>
      </w:pPr>
      <w:r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38272" behindDoc="0" locked="0" layoutInCell="1" allowOverlap="1" wp14:anchorId="06D7DF9A" wp14:editId="22A9DAAF">
                <wp:simplePos x="0" y="0"/>
                <wp:positionH relativeFrom="column">
                  <wp:posOffset>5739130</wp:posOffset>
                </wp:positionH>
                <wp:positionV relativeFrom="paragraph">
                  <wp:posOffset>80010</wp:posOffset>
                </wp:positionV>
                <wp:extent cx="0" cy="228600"/>
                <wp:effectExtent l="76200" t="0" r="57150" b="57150"/>
                <wp:wrapNone/>
                <wp:docPr id="38" name="Connecteur droit avec flèche 38"/>
                <wp:cNvGraphicFramePr/>
                <a:graphic xmlns:a="http://schemas.openxmlformats.org/drawingml/2006/main">
                  <a:graphicData uri="http://schemas.microsoft.com/office/word/2010/wordprocessingShape">
                    <wps:wsp>
                      <wps:cNvCnPr/>
                      <wps:spPr>
                        <a:xfrm>
                          <a:off x="0" y="0"/>
                          <a:ext cx="0"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BD2D6B" id="Connecteur droit avec flèche 38" o:spid="_x0000_s1026" type="#_x0000_t32" style="position:absolute;margin-left:451.9pt;margin-top:6.3pt;width:0;height:18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" strokecolor="black [3213]" strokeweight=".5pt">
                <v:stroke endarrow="block" joinstyle="miter"/>
              </v:shape>
            </w:pict>
          </mc:Fallback>
        </mc:AlternateContent>
      </w:r>
      <w:r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39296" behindDoc="0" locked="0" layoutInCell="1" allowOverlap="1" wp14:anchorId="693726D7" wp14:editId="03D9F9F3">
                <wp:simplePos x="0" y="0"/>
                <wp:positionH relativeFrom="column">
                  <wp:posOffset>5748655</wp:posOffset>
                </wp:positionH>
                <wp:positionV relativeFrom="paragraph">
                  <wp:posOffset>727710</wp:posOffset>
                </wp:positionV>
                <wp:extent cx="9525" cy="238125"/>
                <wp:effectExtent l="38100" t="0" r="66675" b="47625"/>
                <wp:wrapNone/>
                <wp:docPr id="39" name="Connecteur droit avec flèche 39"/>
                <wp:cNvGraphicFramePr/>
                <a:graphic xmlns:a="http://schemas.openxmlformats.org/drawingml/2006/main">
                  <a:graphicData uri="http://schemas.microsoft.com/office/word/2010/wordprocessingShape">
                    <wps:wsp>
                      <wps:cNvCnPr/>
                      <wps:spPr>
                        <a:xfrm>
                          <a:off x="0" y="0"/>
                          <a:ext cx="9525"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BB85ED" id="Connecteur droit avec flèche 39" o:spid="_x0000_s1026" type="#_x0000_t32" style="position:absolute;margin-left:452.65pt;margin-top:57.3pt;width:.75pt;height:18.7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2912" behindDoc="0" locked="0" layoutInCell="1" allowOverlap="1" wp14:anchorId="5C568BB5" wp14:editId="7F3A93F0">
                <wp:simplePos x="0" y="0"/>
                <wp:positionH relativeFrom="column">
                  <wp:posOffset>4681855</wp:posOffset>
                </wp:positionH>
                <wp:positionV relativeFrom="paragraph">
                  <wp:posOffset>1480185</wp:posOffset>
                </wp:positionV>
                <wp:extent cx="1743075" cy="552450"/>
                <wp:effectExtent l="0" t="0" r="28575" b="19050"/>
                <wp:wrapNone/>
                <wp:docPr id="18" name="Rectangle à coins arrondis 18"/>
                <wp:cNvGraphicFramePr/>
                <a:graphic xmlns:a="http://schemas.openxmlformats.org/drawingml/2006/main">
                  <a:graphicData uri="http://schemas.microsoft.com/office/word/2010/wordprocessingShape">
                    <wps:wsp>
                      <wps:cNvSpPr/>
                      <wps:spPr>
                        <a:xfrm>
                          <a:off x="0" y="0"/>
                          <a:ext cx="1743075" cy="55245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المنازعات وتأطير </w:t>
                            </w:r>
                            <w:proofErr w:type="spellStart"/>
                            <w:r w:rsidRPr="00F00A86">
                              <w:rPr>
                                <w:rFonts w:ascii="Simplified Arabic" w:hAnsi="Simplified Arabic" w:cs="Simplified Arabic"/>
                                <w:sz w:val="20"/>
                                <w:szCs w:val="20"/>
                                <w:rtl/>
                                <w:lang w:bidi="ar-DZ"/>
                              </w:rPr>
                              <w:t>قباضات</w:t>
                            </w:r>
                            <w:proofErr w:type="spellEnd"/>
                            <w:r w:rsidRPr="00F00A86">
                              <w:rPr>
                                <w:rFonts w:ascii="Simplified Arabic" w:hAnsi="Simplified Arabic" w:cs="Simplified Arabic"/>
                                <w:sz w:val="20"/>
                                <w:szCs w:val="20"/>
                                <w:rtl/>
                                <w:lang w:bidi="ar-DZ"/>
                              </w:rPr>
                              <w:t xml:space="preserve"> الجمارك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8" o:spid="_x0000_s1050" style="position:absolute;left:0;text-align:left;margin-left:368.65pt;margin-top:116.55pt;width:137.25pt;height:43.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" fillcolor="white [3201]" strokecolor="black [3213]" strokeweight="1pt">
                <v:stroke joinstyle="miter"/>
                <v:textbo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المنازعات وتأطير </w:t>
                      </w:r>
                      <w:proofErr w:type="spellStart"/>
                      <w:r w:rsidRPr="00F00A86">
                        <w:rPr>
                          <w:rFonts w:ascii="Simplified Arabic" w:hAnsi="Simplified Arabic" w:cs="Simplified Arabic"/>
                          <w:sz w:val="20"/>
                          <w:szCs w:val="20"/>
                          <w:rtl/>
                          <w:lang w:bidi="ar-DZ"/>
                        </w:rPr>
                        <w:t>قباضات</w:t>
                      </w:r>
                      <w:proofErr w:type="spellEnd"/>
                      <w:r w:rsidRPr="00F00A86">
                        <w:rPr>
                          <w:rFonts w:ascii="Simplified Arabic" w:hAnsi="Simplified Arabic" w:cs="Simplified Arabic"/>
                          <w:sz w:val="20"/>
                          <w:szCs w:val="20"/>
                          <w:rtl/>
                          <w:lang w:bidi="ar-DZ"/>
                        </w:rPr>
                        <w:t xml:space="preserve"> الجمارك </w:t>
                      </w:r>
                    </w:p>
                  </w:txbxContent>
                </v:textbox>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1888" behindDoc="0" locked="0" layoutInCell="1" allowOverlap="1" wp14:anchorId="054A61B1" wp14:editId="11926E63">
                <wp:simplePos x="0" y="0"/>
                <wp:positionH relativeFrom="column">
                  <wp:posOffset>4700905</wp:posOffset>
                </wp:positionH>
                <wp:positionV relativeFrom="paragraph">
                  <wp:posOffset>918210</wp:posOffset>
                </wp:positionV>
                <wp:extent cx="1695450" cy="409575"/>
                <wp:effectExtent l="0" t="0" r="19050" b="28575"/>
                <wp:wrapNone/>
                <wp:docPr id="17" name="Rectangle à coins arrondis 17"/>
                <wp:cNvGraphicFramePr/>
                <a:graphic xmlns:a="http://schemas.openxmlformats.org/drawingml/2006/main">
                  <a:graphicData uri="http://schemas.microsoft.com/office/word/2010/wordprocessingShape">
                    <wps:wsp>
                      <wps:cNvSpPr/>
                      <wps:spPr>
                        <a:xfrm>
                          <a:off x="0" y="0"/>
                          <a:ext cx="1695450" cy="4095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التحقيقات الجمركية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17" o:spid="_x0000_s1051" style="position:absolute;left:0;text-align:left;margin-left:370.15pt;margin-top:72.3pt;width:133.5pt;height:32.25pt;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" fillcolor="white [3201]" strokecolor="black [3213]" strokeweight="1pt">
                <v:stroke joinstyle="miter"/>
                <v:textbo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التحقيقات الجمركية </w:t>
                      </w:r>
                    </w:p>
                  </w:txbxContent>
                </v:textbox>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0864" behindDoc="0" locked="0" layoutInCell="1" allowOverlap="1" wp14:anchorId="39A19073" wp14:editId="062F665F">
                <wp:simplePos x="0" y="0"/>
                <wp:positionH relativeFrom="column">
                  <wp:posOffset>4700906</wp:posOffset>
                </wp:positionH>
                <wp:positionV relativeFrom="paragraph">
                  <wp:posOffset>299085</wp:posOffset>
                </wp:positionV>
                <wp:extent cx="1752600" cy="409575"/>
                <wp:effectExtent l="0" t="0" r="19050" b="28575"/>
                <wp:wrapNone/>
                <wp:docPr id="16" name="Rectangle à coins arrondis 16"/>
                <wp:cNvGraphicFramePr/>
                <a:graphic xmlns:a="http://schemas.openxmlformats.org/drawingml/2006/main">
                  <a:graphicData uri="http://schemas.microsoft.com/office/word/2010/wordprocessingShape">
                    <wps:wsp>
                      <wps:cNvSpPr/>
                      <wps:spPr>
                        <a:xfrm>
                          <a:off x="0" y="0"/>
                          <a:ext cx="1752600" cy="40957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الاستعلام وتسيير المخاطر </w:t>
                            </w:r>
                          </w:p>
                          <w:p w:rsidR="00617FD4" w:rsidRDefault="00617F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16" o:spid="_x0000_s1052" style="position:absolute;left:0;text-align:left;margin-left:370.15pt;margin-top:23.55pt;width:138pt;height:32.25pt;z-index:25162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" fillcolor="white [3201]" strokecolor="black [3213]" strokeweight="1pt">
                <v:stroke joinstyle="miter"/>
                <v:textbox>
                  <w:txbxContent>
                    <w:p w:rsidR="00617FD4" w:rsidRPr="00F00A86" w:rsidRDefault="00617FD4" w:rsidP="00B9247A">
                      <w:pPr>
                        <w:jc w:val="center"/>
                        <w:rPr>
                          <w:rFonts w:ascii="Simplified Arabic" w:hAnsi="Simplified Arabic" w:cs="Simplified Arabic"/>
                          <w:sz w:val="20"/>
                          <w:szCs w:val="20"/>
                          <w:lang w:bidi="ar-DZ"/>
                        </w:rPr>
                      </w:pPr>
                      <w:r w:rsidRPr="00F00A86">
                        <w:rPr>
                          <w:rFonts w:ascii="Simplified Arabic" w:hAnsi="Simplified Arabic" w:cs="Simplified Arabic"/>
                          <w:sz w:val="20"/>
                          <w:szCs w:val="20"/>
                          <w:rtl/>
                          <w:lang w:bidi="ar-DZ"/>
                        </w:rPr>
                        <w:t xml:space="preserve">مديرية الاستعلام وتسيير المخاطر </w:t>
                      </w:r>
                    </w:p>
                    <w:p w:rsidR="00617FD4" w:rsidRDefault="00617FD4"/>
                  </w:txbxContent>
                </v:textbox>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8032" behindDoc="0" locked="0" layoutInCell="1" allowOverlap="1" wp14:anchorId="6376EEC6" wp14:editId="64B31ED5">
                <wp:simplePos x="0" y="0"/>
                <wp:positionH relativeFrom="margin">
                  <wp:posOffset>3224530</wp:posOffset>
                </wp:positionH>
                <wp:positionV relativeFrom="paragraph">
                  <wp:posOffset>1556385</wp:posOffset>
                </wp:positionV>
                <wp:extent cx="1266825" cy="428625"/>
                <wp:effectExtent l="0" t="0" r="28575" b="28575"/>
                <wp:wrapNone/>
                <wp:docPr id="23" name="Rectangle à coins arrondis 23"/>
                <wp:cNvGraphicFramePr/>
                <a:graphic xmlns:a="http://schemas.openxmlformats.org/drawingml/2006/main">
                  <a:graphicData uri="http://schemas.microsoft.com/office/word/2010/wordprocessingShape">
                    <wps:wsp>
                      <wps:cNvSpPr/>
                      <wps:spPr>
                        <a:xfrm>
                          <a:off x="0" y="0"/>
                          <a:ext cx="1266825" cy="4286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إدارة الوسائل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23" o:spid="_x0000_s1053" style="position:absolute;left:0;text-align:left;margin-left:253.9pt;margin-top:122.55pt;width:99.75pt;height:33.75pt;z-index:2516280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" fillcolor="white [3201]" strokecolor="black [3213]" strokeweight="1pt">
                <v:stroke joinstyle="miter"/>
                <v:textbo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إدارة الوسائل </w:t>
                      </w:r>
                    </w:p>
                  </w:txbxContent>
                </v:textbox>
                <w10:wrap anchorx="margin"/>
              </v:roundrect>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7008" behindDoc="0" locked="0" layoutInCell="1" allowOverlap="1" wp14:anchorId="46B2C9B7" wp14:editId="53F14061">
                <wp:simplePos x="0" y="0"/>
                <wp:positionH relativeFrom="column">
                  <wp:posOffset>3205480</wp:posOffset>
                </wp:positionH>
                <wp:positionV relativeFrom="paragraph">
                  <wp:posOffset>918210</wp:posOffset>
                </wp:positionV>
                <wp:extent cx="1304925" cy="428625"/>
                <wp:effectExtent l="0" t="0" r="28575" b="28575"/>
                <wp:wrapNone/>
                <wp:docPr id="22" name="Rectangle à coins arrondis 22"/>
                <wp:cNvGraphicFramePr/>
                <a:graphic xmlns:a="http://schemas.openxmlformats.org/drawingml/2006/main">
                  <a:graphicData uri="http://schemas.microsoft.com/office/word/2010/wordprocessingShape">
                    <wps:wsp>
                      <wps:cNvSpPr/>
                      <wps:spPr>
                        <a:xfrm>
                          <a:off x="0" y="0"/>
                          <a:ext cx="1304925" cy="4286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الموارد البشرية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22" o:spid="_x0000_s1054" style="position:absolute;left:0;text-align:left;margin-left:252.4pt;margin-top:72.3pt;width:102.75pt;height:33.75pt;z-index:25162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" fillcolor="white [3201]" strokecolor="black [3213]" strokeweight="1pt">
                <v:stroke joinstyle="miter"/>
                <v:textbo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الموارد البشرية </w:t>
                      </w:r>
                    </w:p>
                  </w:txbxContent>
                </v:textbox>
              </v:roundrect>
            </w:pict>
          </mc:Fallback>
        </mc:AlternateContent>
      </w:r>
      <w:r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43392" behindDoc="0" locked="0" layoutInCell="1" allowOverlap="1" wp14:anchorId="693FAD57" wp14:editId="4AE9D638">
                <wp:simplePos x="0" y="0"/>
                <wp:positionH relativeFrom="margin">
                  <wp:posOffset>3941445</wp:posOffset>
                </wp:positionH>
                <wp:positionV relativeFrom="paragraph">
                  <wp:posOffset>127635</wp:posOffset>
                </wp:positionV>
                <wp:extent cx="0" cy="200025"/>
                <wp:effectExtent l="76200" t="0" r="57150" b="47625"/>
                <wp:wrapNone/>
                <wp:docPr id="43" name="Connecteur droit avec flèche 43"/>
                <wp:cNvGraphicFramePr/>
                <a:graphic xmlns:a="http://schemas.openxmlformats.org/drawingml/2006/main">
                  <a:graphicData uri="http://schemas.microsoft.com/office/word/2010/wordprocessingShape">
                    <wps:wsp>
                      <wps:cNvCnPr/>
                      <wps:spPr>
                        <a:xfrm>
                          <a:off x="0" y="0"/>
                          <a:ext cx="0" cy="200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B1777E" id="Connecteur droit avec flèche 43" o:spid="_x0000_s1026" type="#_x0000_t32" style="position:absolute;margin-left:310.35pt;margin-top:10.05pt;width:0;height:15.75pt;z-index:2516910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" strokecolor="black [3213]" strokeweight=".5pt">
                <v:stroke endarrow="block" joinstyle="miter"/>
                <w10:wrap anchorx="margin"/>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25984" behindDoc="0" locked="0" layoutInCell="1" allowOverlap="1" wp14:anchorId="07CC069A" wp14:editId="3925F6C5">
                <wp:simplePos x="0" y="0"/>
                <wp:positionH relativeFrom="margin">
                  <wp:posOffset>3186430</wp:posOffset>
                </wp:positionH>
                <wp:positionV relativeFrom="paragraph">
                  <wp:posOffset>308610</wp:posOffset>
                </wp:positionV>
                <wp:extent cx="1323975" cy="428625"/>
                <wp:effectExtent l="0" t="0" r="28575" b="28575"/>
                <wp:wrapNone/>
                <wp:docPr id="21" name="Rectangle à coins arrondis 21"/>
                <wp:cNvGraphicFramePr/>
                <a:graphic xmlns:a="http://schemas.openxmlformats.org/drawingml/2006/main">
                  <a:graphicData uri="http://schemas.microsoft.com/office/word/2010/wordprocessingShape">
                    <wps:wsp>
                      <wps:cNvSpPr/>
                      <wps:spPr>
                        <a:xfrm>
                          <a:off x="0" y="0"/>
                          <a:ext cx="1323975" cy="42862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الاعلام والاتصال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21" o:spid="_x0000_s1055" style="position:absolute;left:0;text-align:left;margin-left:250.9pt;margin-top:24.3pt;width:104.25pt;height:33.75pt;z-index:251625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" fillcolor="white [3201]" strokecolor="black [3213]" strokeweight="1pt">
                <v:stroke joinstyle="miter"/>
                <v:textbox>
                  <w:txbxContent>
                    <w:p w:rsidR="00617FD4" w:rsidRPr="006E3DE1" w:rsidRDefault="00617FD4" w:rsidP="00B9247A">
                      <w:pPr>
                        <w:jc w:val="center"/>
                        <w:rPr>
                          <w:rFonts w:ascii="Simplified Arabic" w:hAnsi="Simplified Arabic" w:cs="Simplified Arabic"/>
                          <w:sz w:val="20"/>
                          <w:szCs w:val="20"/>
                          <w:lang w:bidi="ar-DZ"/>
                        </w:rPr>
                      </w:pPr>
                      <w:r w:rsidRPr="006E3DE1">
                        <w:rPr>
                          <w:rFonts w:ascii="Simplified Arabic" w:hAnsi="Simplified Arabic" w:cs="Simplified Arabic"/>
                          <w:sz w:val="20"/>
                          <w:szCs w:val="20"/>
                          <w:rtl/>
                          <w:lang w:bidi="ar-DZ"/>
                        </w:rPr>
                        <w:t xml:space="preserve">مديرية الاعلام والاتصال </w:t>
                      </w:r>
                    </w:p>
                  </w:txbxContent>
                </v:textbox>
                <w10:wrap anchorx="margin"/>
              </v:roundrect>
            </w:pict>
          </mc:Fallback>
        </mc:AlternateContent>
      </w:r>
      <w:r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40320" behindDoc="0" locked="0" layoutInCell="1" allowOverlap="1" wp14:anchorId="0078BF95" wp14:editId="335A6CB4">
                <wp:simplePos x="0" y="0"/>
                <wp:positionH relativeFrom="column">
                  <wp:posOffset>5777230</wp:posOffset>
                </wp:positionH>
                <wp:positionV relativeFrom="paragraph">
                  <wp:posOffset>1327785</wp:posOffset>
                </wp:positionV>
                <wp:extent cx="0" cy="180975"/>
                <wp:effectExtent l="76200" t="0" r="57150" b="47625"/>
                <wp:wrapNone/>
                <wp:docPr id="40" name="Connecteur droit avec flèche 40"/>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C1AD4D" id="Connecteur droit avec flèche 40" o:spid="_x0000_s1026" type="#_x0000_t32" style="position:absolute;margin-left:454.9pt;margin-top:104.55pt;width:0;height:14.2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" strokecolor="black [3213]" strokeweight=".5pt">
                <v:stroke endarrow="block" joinstyle="miter"/>
              </v:shape>
            </w:pict>
          </mc:Fallback>
        </mc:AlternateContent>
      </w:r>
      <w:r w:rsidRPr="00325E89">
        <w:rPr>
          <w:rFonts w:ascii="Simplified Arabic" w:hAnsi="Simplified Arabic" w:cs="Simplified Arabic"/>
          <w:noProof/>
          <w:lang w:val="fr-FR" w:eastAsia="fr-FR"/>
        </w:rPr>
        <mc:AlternateContent>
          <mc:Choice Requires="wps">
            <w:drawing>
              <wp:anchor distT="0" distB="0" distL="114300" distR="114300" simplePos="0" relativeHeight="251641344" behindDoc="0" locked="0" layoutInCell="1" allowOverlap="1" wp14:anchorId="2F090A5D" wp14:editId="08DF5004">
                <wp:simplePos x="0" y="0"/>
                <wp:positionH relativeFrom="column">
                  <wp:posOffset>3938905</wp:posOffset>
                </wp:positionH>
                <wp:positionV relativeFrom="paragraph">
                  <wp:posOffset>1346835</wp:posOffset>
                </wp:positionV>
                <wp:extent cx="0" cy="285750"/>
                <wp:effectExtent l="76200" t="0" r="57150" b="57150"/>
                <wp:wrapNone/>
                <wp:docPr id="41" name="Connecteur droit avec flèche 41"/>
                <wp:cNvGraphicFramePr/>
                <a:graphic xmlns:a="http://schemas.openxmlformats.org/drawingml/2006/main">
                  <a:graphicData uri="http://schemas.microsoft.com/office/word/2010/wordprocessingShape">
                    <wps:wsp>
                      <wps:cNvCnPr/>
                      <wps:spPr>
                        <a:xfrm>
                          <a:off x="0" y="0"/>
                          <a:ext cx="0" cy="2857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73D7BE" id="Connecteur droit avec flèche 41" o:spid="_x0000_s1026" type="#_x0000_t32" style="position:absolute;margin-left:310.15pt;margin-top:106.05pt;width:0;height:22.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" strokecolor="black [3213]" strokeweight=".5pt">
                <v:stroke endarrow="block" joinstyle="miter"/>
              </v:shape>
            </w:pict>
          </mc:Fallback>
        </mc:AlternateContent>
      </w:r>
      <w:r w:rsidRPr="00325E89">
        <w:rPr>
          <w:rFonts w:ascii="Simplified Arabic" w:hAnsi="Simplified Arabic" w:cs="Simplified Arabic"/>
          <w:noProof/>
          <w:vertAlign w:val="superscript"/>
          <w:rtl/>
          <w:lang w:val="fr-FR" w:eastAsia="fr-FR"/>
        </w:rPr>
        <mc:AlternateContent>
          <mc:Choice Requires="wps">
            <w:drawing>
              <wp:anchor distT="0" distB="0" distL="114300" distR="114300" simplePos="0" relativeHeight="251644416" behindDoc="0" locked="0" layoutInCell="1" allowOverlap="1" wp14:anchorId="7A0D6A73" wp14:editId="6FB9C0C9">
                <wp:simplePos x="0" y="0"/>
                <wp:positionH relativeFrom="column">
                  <wp:posOffset>3938905</wp:posOffset>
                </wp:positionH>
                <wp:positionV relativeFrom="paragraph">
                  <wp:posOffset>737235</wp:posOffset>
                </wp:positionV>
                <wp:extent cx="9525" cy="228600"/>
                <wp:effectExtent l="76200" t="0" r="66675" b="57150"/>
                <wp:wrapNone/>
                <wp:docPr id="44" name="Connecteur droit avec flèche 44"/>
                <wp:cNvGraphicFramePr/>
                <a:graphic xmlns:a="http://schemas.openxmlformats.org/drawingml/2006/main">
                  <a:graphicData uri="http://schemas.microsoft.com/office/word/2010/wordprocessingShape">
                    <wps:wsp>
                      <wps:cNvCnPr/>
                      <wps:spPr>
                        <a:xfrm flipH="1">
                          <a:off x="0" y="0"/>
                          <a:ext cx="9525"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E38924" id="Connecteur droit avec flèche 44" o:spid="_x0000_s1026" type="#_x0000_t32" style="position:absolute;margin-left:310.15pt;margin-top:58.05pt;width:.75pt;height:18pt;flip:x;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" strokecolor="black [3213]" strokeweight=".5pt">
                <v:stroke endarrow="block" joinstyle="miter"/>
              </v:shape>
            </w:pict>
          </mc:Fallback>
        </mc:AlternateContent>
      </w:r>
      <w:r w:rsidRPr="00325E89">
        <w:rPr>
          <w:rStyle w:val="FootnoteReference"/>
          <w:rFonts w:ascii="Simplified Arabic" w:hAnsi="Simplified Arabic" w:cs="Simplified Arabic"/>
          <w:rtl/>
        </w:rPr>
        <w:footnoteReference w:id="11"/>
      </w:r>
    </w:p>
    <w:p w:rsidR="00777A96" w:rsidRPr="00325E89" w:rsidRDefault="00777A96" w:rsidP="00777A96">
      <w:pPr>
        <w:bidi/>
        <w:rPr>
          <w:rFonts w:ascii="Simplified Arabic" w:hAnsi="Simplified Arabic" w:cs="Simplified Arabic"/>
          <w:sz w:val="32"/>
          <w:szCs w:val="32"/>
          <w:rtl/>
          <w:lang w:val="fr-FR"/>
        </w:rPr>
      </w:pPr>
    </w:p>
    <w:p w:rsidR="00777A96" w:rsidRPr="00325E89" w:rsidRDefault="00777A96" w:rsidP="00777A96">
      <w:pPr>
        <w:bidi/>
        <w:rPr>
          <w:rFonts w:ascii="Simplified Arabic" w:hAnsi="Simplified Arabic" w:cs="Simplified Arabic"/>
          <w:sz w:val="32"/>
          <w:szCs w:val="32"/>
          <w:rtl/>
          <w:lang w:val="fr-FR"/>
        </w:rPr>
      </w:pPr>
    </w:p>
    <w:p w:rsidR="00777A96" w:rsidRPr="00325E89" w:rsidRDefault="00777A96" w:rsidP="00777A96">
      <w:pPr>
        <w:bidi/>
        <w:rPr>
          <w:rFonts w:ascii="Simplified Arabic" w:hAnsi="Simplified Arabic" w:cs="Simplified Arabic"/>
          <w:sz w:val="32"/>
          <w:szCs w:val="32"/>
          <w:rtl/>
          <w:lang w:val="fr-FR"/>
        </w:rPr>
      </w:pPr>
    </w:p>
    <w:p w:rsidR="00777A96" w:rsidRPr="00325E89" w:rsidRDefault="00777A96" w:rsidP="00777A96">
      <w:pPr>
        <w:bidi/>
        <w:rPr>
          <w:rFonts w:ascii="Simplified Arabic" w:hAnsi="Simplified Arabic" w:cs="Simplified Arabic"/>
          <w:sz w:val="32"/>
          <w:szCs w:val="32"/>
          <w:rtl/>
          <w:lang w:val="fr-FR"/>
        </w:rPr>
      </w:pPr>
    </w:p>
    <w:p w:rsidR="00777A96" w:rsidRPr="00325E89" w:rsidRDefault="00777A96" w:rsidP="00617FD4">
      <w:pPr>
        <w:bidi/>
        <w:jc w:val="center"/>
        <w:rPr>
          <w:rFonts w:ascii="Simplified Arabic" w:hAnsi="Simplified Arabic" w:cs="Simplified Arabic"/>
          <w:sz w:val="32"/>
          <w:szCs w:val="32"/>
          <w:rtl/>
          <w:lang w:val="fr-FR"/>
        </w:rPr>
      </w:pPr>
    </w:p>
    <w:p w:rsidR="00617FD4" w:rsidRPr="00617FD4" w:rsidRDefault="00617FD4" w:rsidP="00617FD4">
      <w:pPr>
        <w:jc w:val="center"/>
        <w:rPr>
          <w:rFonts w:ascii="Simplified Arabic" w:hAnsi="Simplified Arabic" w:cs="Simplified Arabic"/>
          <w:color w:val="000000" w:themeColor="text1"/>
          <w:sz w:val="24"/>
          <w:szCs w:val="24"/>
          <w:rtl/>
          <w:lang w:val="fr-FR" w:bidi="ar-DZ"/>
        </w:rPr>
      </w:pPr>
      <w:r w:rsidRPr="00617FD4">
        <w:rPr>
          <w:rFonts w:ascii="Simplified Arabic" w:hAnsi="Simplified Arabic" w:cs="Simplified Arabic" w:hint="cs"/>
          <w:color w:val="000000" w:themeColor="text1"/>
          <w:sz w:val="24"/>
          <w:szCs w:val="24"/>
          <w:rtl/>
          <w:lang w:val="fr-FR"/>
        </w:rPr>
        <w:t>المصدر:</w:t>
      </w:r>
      <w:r w:rsidRPr="00617FD4">
        <w:rPr>
          <w:rFonts w:hint="cs"/>
          <w:sz w:val="24"/>
          <w:szCs w:val="24"/>
          <w:rtl/>
          <w:lang w:bidi="ar-DZ"/>
        </w:rPr>
        <w:t xml:space="preserve"> </w:t>
      </w:r>
      <w:r w:rsidRPr="00617FD4">
        <w:rPr>
          <w:rFonts w:ascii="Simplified Arabic" w:hAnsi="Simplified Arabic" w:cs="Simplified Arabic" w:hint="cs"/>
          <w:color w:val="000000" w:themeColor="text1"/>
          <w:sz w:val="24"/>
          <w:szCs w:val="24"/>
          <w:rtl/>
          <w:lang w:val="fr-FR" w:bidi="ar-DZ"/>
        </w:rPr>
        <w:t>مرسوم تنفيذي رقم 90-17 مؤرخ في 23 جمادى الأولى عام 1438 هجرية الموافق ل20 فبراير سنة 2017 يتضمن تنظيم الإدارة المركزية للمديرية العامة للجمارك وصلاحيتها</w:t>
      </w:r>
    </w:p>
    <w:p w:rsidR="002C5C2D" w:rsidRDefault="002C5C2D" w:rsidP="009020B6">
      <w:pPr>
        <w:bidi/>
        <w:spacing w:after="0" w:line="240" w:lineRule="auto"/>
        <w:jc w:val="both"/>
        <w:rPr>
          <w:rFonts w:ascii="Simplified Arabic" w:hAnsi="Simplified Arabic" w:cs="Simplified Arabic"/>
          <w:sz w:val="32"/>
          <w:szCs w:val="32"/>
          <w:rtl/>
          <w:lang w:val="fr-FR" w:bidi="ar-DZ"/>
        </w:rPr>
      </w:pPr>
    </w:p>
    <w:p w:rsidR="002C5C2D" w:rsidRDefault="002C5C2D" w:rsidP="002C5C2D">
      <w:pPr>
        <w:bidi/>
        <w:spacing w:after="0" w:line="240" w:lineRule="auto"/>
        <w:jc w:val="both"/>
        <w:rPr>
          <w:rFonts w:ascii="Simplified Arabic" w:hAnsi="Simplified Arabic" w:cs="Simplified Arabic"/>
          <w:sz w:val="32"/>
          <w:szCs w:val="32"/>
          <w:rtl/>
          <w:lang w:val="fr-FR"/>
        </w:rPr>
      </w:pPr>
    </w:p>
    <w:p w:rsidR="00716137" w:rsidRDefault="00716137" w:rsidP="00716137">
      <w:pPr>
        <w:bidi/>
        <w:spacing w:after="0" w:line="240" w:lineRule="auto"/>
        <w:jc w:val="both"/>
        <w:rPr>
          <w:rFonts w:ascii="Simplified Arabic" w:hAnsi="Simplified Arabic" w:cs="Simplified Arabic"/>
          <w:sz w:val="32"/>
          <w:szCs w:val="32"/>
          <w:rtl/>
          <w:lang w:val="fr-FR"/>
        </w:rPr>
      </w:pPr>
    </w:p>
    <w:p w:rsidR="00716137" w:rsidRDefault="00716137" w:rsidP="00716137">
      <w:pPr>
        <w:bidi/>
        <w:spacing w:after="0" w:line="240" w:lineRule="auto"/>
        <w:jc w:val="both"/>
        <w:rPr>
          <w:rFonts w:ascii="Simplified Arabic" w:hAnsi="Simplified Arabic" w:cs="Simplified Arabic"/>
          <w:sz w:val="32"/>
          <w:szCs w:val="32"/>
          <w:rtl/>
          <w:lang w:val="fr-FR"/>
        </w:rPr>
      </w:pPr>
    </w:p>
    <w:p w:rsidR="004E2C16" w:rsidRPr="00F76787" w:rsidRDefault="004E2C16" w:rsidP="002C5C2D">
      <w:pPr>
        <w:bidi/>
        <w:spacing w:after="0" w:line="240" w:lineRule="auto"/>
        <w:jc w:val="both"/>
        <w:rPr>
          <w:rFonts w:ascii="Simplified Arabic" w:hAnsi="Simplified Arabic" w:cs="Simplified Arabic"/>
          <w:b/>
          <w:bCs/>
          <w:sz w:val="36"/>
          <w:szCs w:val="36"/>
          <w:lang w:val="fr-FR"/>
        </w:rPr>
      </w:pPr>
      <w:r w:rsidRPr="00F76787">
        <w:rPr>
          <w:rFonts w:ascii="Simplified Arabic" w:hAnsi="Simplified Arabic" w:cs="Simplified Arabic"/>
          <w:b/>
          <w:bCs/>
          <w:sz w:val="36"/>
          <w:szCs w:val="36"/>
          <w:rtl/>
          <w:lang w:val="fr-FR"/>
        </w:rPr>
        <w:lastRenderedPageBreak/>
        <w:t>المبحث الثاني</w:t>
      </w:r>
      <w:r w:rsidR="00826315" w:rsidRPr="00F76787">
        <w:rPr>
          <w:rFonts w:ascii="Simplified Arabic" w:hAnsi="Simplified Arabic" w:cs="Simplified Arabic" w:hint="cs"/>
          <w:b/>
          <w:bCs/>
          <w:sz w:val="36"/>
          <w:szCs w:val="36"/>
          <w:rtl/>
          <w:lang w:val="fr-FR"/>
        </w:rPr>
        <w:t>:</w:t>
      </w:r>
      <w:r w:rsidRPr="00F76787">
        <w:rPr>
          <w:rFonts w:ascii="Simplified Arabic" w:hAnsi="Simplified Arabic" w:cs="Simplified Arabic"/>
          <w:b/>
          <w:bCs/>
          <w:sz w:val="36"/>
          <w:szCs w:val="36"/>
          <w:rtl/>
          <w:lang w:val="fr-FR"/>
        </w:rPr>
        <w:t xml:space="preserve"> ماهية الأنظمة الجمركية الاقتصادية</w:t>
      </w:r>
    </w:p>
    <w:p w:rsidR="00590130" w:rsidRPr="00325E89" w:rsidRDefault="00590130" w:rsidP="009020B6">
      <w:pPr>
        <w:bidi/>
        <w:spacing w:after="0" w:line="240" w:lineRule="auto"/>
        <w:jc w:val="both"/>
        <w:rPr>
          <w:rFonts w:ascii="Simplified Arabic" w:hAnsi="Simplified Arabic" w:cs="Simplified Arabic"/>
          <w:sz w:val="32"/>
          <w:szCs w:val="32"/>
          <w:rtl/>
          <w:lang w:val="en-US" w:bidi="ar-DZ"/>
        </w:rPr>
      </w:pPr>
      <w:r w:rsidRPr="00325E89">
        <w:rPr>
          <w:rFonts w:ascii="Simplified Arabic" w:hAnsi="Simplified Arabic" w:cs="Simplified Arabic"/>
          <w:sz w:val="32"/>
          <w:szCs w:val="32"/>
          <w:rtl/>
          <w:lang w:val="en-US" w:bidi="ar-DZ"/>
        </w:rPr>
        <w:t xml:space="preserve">تعتمد إدارة الجمارك اليات </w:t>
      </w:r>
      <w:proofErr w:type="spellStart"/>
      <w:r w:rsidR="00891141" w:rsidRPr="00325E89">
        <w:rPr>
          <w:rFonts w:ascii="Simplified Arabic" w:hAnsi="Simplified Arabic" w:cs="Simplified Arabic"/>
          <w:sz w:val="32"/>
          <w:szCs w:val="32"/>
          <w:rtl/>
          <w:lang w:val="en-US" w:bidi="ar-DZ"/>
        </w:rPr>
        <w:t>وميكانيزمات</w:t>
      </w:r>
      <w:proofErr w:type="spellEnd"/>
      <w:r w:rsidR="00891141" w:rsidRPr="00325E89">
        <w:rPr>
          <w:rFonts w:ascii="Simplified Arabic" w:hAnsi="Simplified Arabic" w:cs="Simplified Arabic"/>
          <w:sz w:val="32"/>
          <w:szCs w:val="32"/>
          <w:rtl/>
          <w:lang w:val="en-US" w:bidi="ar-DZ"/>
        </w:rPr>
        <w:t xml:space="preserve"> من</w:t>
      </w:r>
      <w:r w:rsidRPr="00325E89">
        <w:rPr>
          <w:rFonts w:ascii="Simplified Arabic" w:hAnsi="Simplified Arabic" w:cs="Simplified Arabic"/>
          <w:sz w:val="32"/>
          <w:szCs w:val="32"/>
          <w:rtl/>
          <w:lang w:val="en-US" w:bidi="ar-DZ"/>
        </w:rPr>
        <w:t xml:space="preserve"> اجل تسهيل عمليات التجارة الخارجية (تصدير </w:t>
      </w:r>
      <w:r w:rsidR="00891141" w:rsidRPr="00325E89">
        <w:rPr>
          <w:rFonts w:ascii="Simplified Arabic" w:hAnsi="Simplified Arabic" w:cs="Simplified Arabic"/>
          <w:sz w:val="32"/>
          <w:szCs w:val="32"/>
          <w:rtl/>
          <w:lang w:val="en-US" w:bidi="ar-DZ"/>
        </w:rPr>
        <w:t>واست</w:t>
      </w:r>
      <w:r w:rsidR="00617FD4">
        <w:rPr>
          <w:rFonts w:ascii="Simplified Arabic" w:hAnsi="Simplified Arabic" w:cs="Simplified Arabic" w:hint="cs"/>
          <w:sz w:val="32"/>
          <w:szCs w:val="32"/>
          <w:rtl/>
          <w:lang w:val="en-US" w:bidi="ar-DZ"/>
        </w:rPr>
        <w:t>ي</w:t>
      </w:r>
      <w:r w:rsidR="00891141" w:rsidRPr="00325E89">
        <w:rPr>
          <w:rFonts w:ascii="Simplified Arabic" w:hAnsi="Simplified Arabic" w:cs="Simplified Arabic"/>
          <w:sz w:val="32"/>
          <w:szCs w:val="32"/>
          <w:rtl/>
          <w:lang w:val="en-US" w:bidi="ar-DZ"/>
        </w:rPr>
        <w:t>راد</w:t>
      </w:r>
      <w:r w:rsidRPr="00325E89">
        <w:rPr>
          <w:rFonts w:ascii="Simplified Arabic" w:hAnsi="Simplified Arabic" w:cs="Simplified Arabic"/>
          <w:sz w:val="32"/>
          <w:szCs w:val="32"/>
          <w:rtl/>
          <w:lang w:val="en-US" w:bidi="ar-DZ"/>
        </w:rPr>
        <w:t xml:space="preserve">) ومن اهم هذه الاليات الأنظمة الجمركية الاقتصادية </w:t>
      </w:r>
      <w:r w:rsidR="00891141" w:rsidRPr="00325E89">
        <w:rPr>
          <w:rFonts w:ascii="Simplified Arabic" w:hAnsi="Simplified Arabic" w:cs="Simplified Arabic"/>
          <w:sz w:val="32"/>
          <w:szCs w:val="32"/>
          <w:rtl/>
          <w:lang w:val="en-US" w:bidi="ar-DZ"/>
        </w:rPr>
        <w:t>والتي سنتطرق</w:t>
      </w:r>
      <w:r w:rsidRPr="00325E89">
        <w:rPr>
          <w:rFonts w:ascii="Simplified Arabic" w:hAnsi="Simplified Arabic" w:cs="Simplified Arabic"/>
          <w:sz w:val="32"/>
          <w:szCs w:val="32"/>
          <w:rtl/>
          <w:lang w:val="en-US" w:bidi="ar-DZ"/>
        </w:rPr>
        <w:t xml:space="preserve"> الى تعريفها</w:t>
      </w:r>
      <w:r w:rsidR="00AB258E">
        <w:rPr>
          <w:rFonts w:ascii="Simplified Arabic" w:hAnsi="Simplified Arabic" w:cs="Simplified Arabic"/>
          <w:sz w:val="32"/>
          <w:szCs w:val="32"/>
          <w:lang w:val="en-US" w:bidi="ar-DZ"/>
        </w:rPr>
        <w:t xml:space="preserve"> </w:t>
      </w:r>
      <w:r w:rsidR="00AB258E">
        <w:rPr>
          <w:rFonts w:ascii="Simplified Arabic" w:hAnsi="Simplified Arabic" w:cs="Simplified Arabic" w:hint="cs"/>
          <w:sz w:val="32"/>
          <w:szCs w:val="32"/>
          <w:rtl/>
          <w:lang w:val="en-US" w:bidi="ar-DZ"/>
        </w:rPr>
        <w:t>أسسها ومميزاتها</w:t>
      </w:r>
      <w:r w:rsidRPr="00325E89">
        <w:rPr>
          <w:rFonts w:ascii="Simplified Arabic" w:hAnsi="Simplified Arabic" w:cs="Simplified Arabic"/>
          <w:sz w:val="32"/>
          <w:szCs w:val="32"/>
          <w:rtl/>
          <w:lang w:val="en-US" w:bidi="ar-DZ"/>
        </w:rPr>
        <w:t xml:space="preserve"> في هذا المبحث</w:t>
      </w:r>
      <w:r w:rsidR="00D45BC0">
        <w:rPr>
          <w:rFonts w:ascii="Simplified Arabic" w:hAnsi="Simplified Arabic" w:cs="Simplified Arabic" w:hint="cs"/>
          <w:sz w:val="32"/>
          <w:szCs w:val="32"/>
          <w:rtl/>
          <w:lang w:val="en-US" w:bidi="ar-DZ"/>
        </w:rPr>
        <w:t>.</w:t>
      </w:r>
    </w:p>
    <w:p w:rsidR="00ED35A9" w:rsidRPr="00F76787" w:rsidRDefault="004E2C16" w:rsidP="009020B6">
      <w:pPr>
        <w:bidi/>
        <w:spacing w:after="0" w:line="240" w:lineRule="auto"/>
        <w:jc w:val="both"/>
        <w:rPr>
          <w:rFonts w:ascii="Simplified Arabic" w:hAnsi="Simplified Arabic" w:cs="Simplified Arabic"/>
          <w:b/>
          <w:bCs/>
          <w:sz w:val="36"/>
          <w:szCs w:val="36"/>
          <w:rtl/>
          <w:lang w:val="fr-FR"/>
        </w:rPr>
      </w:pPr>
      <w:r w:rsidRPr="00F76787">
        <w:rPr>
          <w:rFonts w:ascii="Simplified Arabic" w:hAnsi="Simplified Arabic" w:cs="Simplified Arabic"/>
          <w:b/>
          <w:bCs/>
          <w:sz w:val="36"/>
          <w:szCs w:val="36"/>
          <w:rtl/>
          <w:lang w:val="fr-FR"/>
        </w:rPr>
        <w:t xml:space="preserve">المطلب </w:t>
      </w:r>
      <w:r w:rsidR="00CB0EF9" w:rsidRPr="00F76787">
        <w:rPr>
          <w:rFonts w:ascii="Simplified Arabic" w:hAnsi="Simplified Arabic" w:cs="Simplified Arabic"/>
          <w:b/>
          <w:bCs/>
          <w:sz w:val="36"/>
          <w:szCs w:val="36"/>
          <w:rtl/>
          <w:lang w:val="fr-FR"/>
        </w:rPr>
        <w:t>الأول: تعريف</w:t>
      </w:r>
      <w:r w:rsidRPr="00F76787">
        <w:rPr>
          <w:rFonts w:ascii="Simplified Arabic" w:hAnsi="Simplified Arabic" w:cs="Simplified Arabic"/>
          <w:b/>
          <w:bCs/>
          <w:sz w:val="36"/>
          <w:szCs w:val="36"/>
          <w:rtl/>
          <w:lang w:val="fr-FR"/>
        </w:rPr>
        <w:t xml:space="preserve"> الأنظمة الجمركية الاقتصادية</w:t>
      </w:r>
    </w:p>
    <w:p w:rsidR="00ED35A9" w:rsidRPr="00935AC5" w:rsidRDefault="00935AC5" w:rsidP="009020B6">
      <w:pPr>
        <w:bidi/>
        <w:spacing w:after="0" w:line="240" w:lineRule="auto"/>
        <w:jc w:val="both"/>
        <w:rPr>
          <w:rFonts w:ascii="Simplified Arabic" w:hAnsi="Simplified Arabic" w:cs="Simplified Arabic"/>
          <w:sz w:val="32"/>
          <w:szCs w:val="32"/>
          <w:rtl/>
          <w:lang w:val="fr-FR"/>
        </w:rPr>
      </w:pPr>
      <w:r w:rsidRPr="00935AC5">
        <w:rPr>
          <w:rFonts w:ascii="Simplified Arabic" w:hAnsi="Simplified Arabic" w:cs="Simplified Arabic"/>
          <w:sz w:val="32"/>
          <w:szCs w:val="32"/>
          <w:rtl/>
          <w:lang w:val="fr-FR"/>
        </w:rPr>
        <w:t xml:space="preserve">سوف نتطرق </w:t>
      </w:r>
      <w:r>
        <w:rPr>
          <w:rFonts w:ascii="Simplified Arabic" w:hAnsi="Simplified Arabic" w:cs="Simplified Arabic" w:hint="cs"/>
          <w:sz w:val="32"/>
          <w:szCs w:val="32"/>
          <w:rtl/>
          <w:lang w:val="fr-FR"/>
        </w:rPr>
        <w:t xml:space="preserve">في هذا </w:t>
      </w:r>
      <w:r w:rsidR="00A1266A">
        <w:rPr>
          <w:rFonts w:ascii="Simplified Arabic" w:hAnsi="Simplified Arabic" w:cs="Simplified Arabic" w:hint="cs"/>
          <w:sz w:val="32"/>
          <w:szCs w:val="32"/>
          <w:rtl/>
          <w:lang w:val="fr-FR"/>
        </w:rPr>
        <w:t>المطلب</w:t>
      </w:r>
      <w:r>
        <w:rPr>
          <w:rFonts w:ascii="Simplified Arabic" w:hAnsi="Simplified Arabic" w:cs="Simplified Arabic" w:hint="cs"/>
          <w:sz w:val="32"/>
          <w:szCs w:val="32"/>
          <w:rtl/>
          <w:lang w:val="fr-FR"/>
        </w:rPr>
        <w:t xml:space="preserve"> </w:t>
      </w:r>
      <w:r w:rsidRPr="00935AC5">
        <w:rPr>
          <w:rFonts w:ascii="Simplified Arabic" w:hAnsi="Simplified Arabic" w:cs="Simplified Arabic"/>
          <w:sz w:val="32"/>
          <w:szCs w:val="32"/>
          <w:rtl/>
          <w:lang w:val="fr-FR"/>
        </w:rPr>
        <w:t xml:space="preserve">إلى مفهوم </w:t>
      </w:r>
      <w:r w:rsidRPr="00935AC5">
        <w:rPr>
          <w:rFonts w:ascii="Simplified Arabic" w:hAnsi="Simplified Arabic" w:cs="Simplified Arabic" w:hint="cs"/>
          <w:sz w:val="32"/>
          <w:szCs w:val="32"/>
          <w:rtl/>
          <w:lang w:val="fr-FR"/>
        </w:rPr>
        <w:t>الأنظمة</w:t>
      </w:r>
      <w:r w:rsidRPr="00935AC5">
        <w:rPr>
          <w:rFonts w:ascii="Simplified Arabic" w:hAnsi="Simplified Arabic" w:cs="Simplified Arabic"/>
          <w:sz w:val="32"/>
          <w:szCs w:val="32"/>
          <w:rtl/>
          <w:lang w:val="fr-FR"/>
        </w:rPr>
        <w:t xml:space="preserve"> الجمركية </w:t>
      </w:r>
      <w:r w:rsidRPr="00935AC5">
        <w:rPr>
          <w:rFonts w:ascii="Simplified Arabic" w:hAnsi="Simplified Arabic" w:cs="Simplified Arabic" w:hint="cs"/>
          <w:sz w:val="32"/>
          <w:szCs w:val="32"/>
          <w:rtl/>
          <w:lang w:val="fr-FR"/>
        </w:rPr>
        <w:t>الاقتصادية</w:t>
      </w:r>
      <w:r w:rsidRPr="00935AC5">
        <w:rPr>
          <w:rFonts w:ascii="Simplified Arabic" w:hAnsi="Simplified Arabic" w:cs="Simplified Arabic"/>
          <w:sz w:val="32"/>
          <w:szCs w:val="32"/>
          <w:rtl/>
          <w:lang w:val="fr-FR"/>
        </w:rPr>
        <w:t xml:space="preserve"> باعتبارها </w:t>
      </w:r>
      <w:r>
        <w:rPr>
          <w:rFonts w:ascii="Simplified Arabic" w:hAnsi="Simplified Arabic" w:cs="Simplified Arabic"/>
          <w:sz w:val="32"/>
          <w:szCs w:val="32"/>
          <w:rtl/>
          <w:lang w:val="fr-FR"/>
        </w:rPr>
        <w:t xml:space="preserve">تعمل على حماية </w:t>
      </w:r>
      <w:r>
        <w:rPr>
          <w:rFonts w:ascii="Simplified Arabic" w:hAnsi="Simplified Arabic" w:cs="Simplified Arabic" w:hint="cs"/>
          <w:sz w:val="32"/>
          <w:szCs w:val="32"/>
          <w:rtl/>
          <w:lang w:val="fr-FR"/>
        </w:rPr>
        <w:t>وتشجيع الاقتصاد الوطني</w:t>
      </w:r>
      <w:r w:rsidR="002F6764">
        <w:rPr>
          <w:rFonts w:ascii="Simplified Arabic" w:hAnsi="Simplified Arabic" w:cs="Simplified Arabic" w:hint="cs"/>
          <w:sz w:val="32"/>
          <w:szCs w:val="32"/>
          <w:rtl/>
          <w:lang w:val="fr-FR"/>
        </w:rPr>
        <w:t>.</w:t>
      </w:r>
    </w:p>
    <w:p w:rsidR="004E2C16" w:rsidRPr="00325E89" w:rsidRDefault="00590130" w:rsidP="009020B6">
      <w:pPr>
        <w:bidi/>
        <w:spacing w:after="0" w:line="240" w:lineRule="auto"/>
        <w:jc w:val="both"/>
        <w:rPr>
          <w:rFonts w:ascii="Simplified Arabic" w:hAnsi="Simplified Arabic" w:cs="Simplified Arabic"/>
          <w:sz w:val="32"/>
          <w:szCs w:val="32"/>
          <w:rtl/>
          <w:lang w:val="en-US" w:bidi="ar-DZ"/>
        </w:rPr>
      </w:pPr>
      <w:r w:rsidRPr="00325E89">
        <w:rPr>
          <w:rFonts w:ascii="Simplified Arabic" w:hAnsi="Simplified Arabic" w:cs="Simplified Arabic"/>
          <w:sz w:val="32"/>
          <w:szCs w:val="32"/>
          <w:rtl/>
          <w:lang w:val="fr-FR"/>
        </w:rPr>
        <w:t>-</w:t>
      </w:r>
      <w:r w:rsidR="00891141" w:rsidRPr="00325E89">
        <w:rPr>
          <w:rFonts w:ascii="Simplified Arabic" w:hAnsi="Simplified Arabic" w:cs="Simplified Arabic"/>
          <w:sz w:val="32"/>
          <w:szCs w:val="32"/>
          <w:rtl/>
          <w:lang w:val="fr-FR"/>
        </w:rPr>
        <w:t>"</w:t>
      </w:r>
      <w:r w:rsidRPr="00325E89">
        <w:rPr>
          <w:rFonts w:ascii="Simplified Arabic" w:hAnsi="Simplified Arabic" w:cs="Simplified Arabic"/>
          <w:sz w:val="32"/>
          <w:szCs w:val="32"/>
          <w:rtl/>
          <w:lang w:val="fr-FR"/>
        </w:rPr>
        <w:t>ت</w:t>
      </w:r>
      <w:r w:rsidR="004E2C16" w:rsidRPr="00325E89">
        <w:rPr>
          <w:rFonts w:ascii="Simplified Arabic" w:hAnsi="Simplified Arabic" w:cs="Simplified Arabic"/>
          <w:sz w:val="32"/>
          <w:szCs w:val="32"/>
          <w:rtl/>
          <w:lang w:val="fr-FR"/>
        </w:rPr>
        <w:t xml:space="preserve">سمح الأنظمة الجمركية الاقتصادية بتخزين البضائع </w:t>
      </w:r>
      <w:r w:rsidR="00C94669" w:rsidRPr="00325E89">
        <w:rPr>
          <w:rFonts w:ascii="Simplified Arabic" w:hAnsi="Simplified Arabic" w:cs="Simplified Arabic"/>
          <w:sz w:val="32"/>
          <w:szCs w:val="32"/>
          <w:rtl/>
          <w:lang w:val="fr-FR"/>
        </w:rPr>
        <w:t>وتحويلها واستعمالها وتنقلها مع</w:t>
      </w:r>
      <w:r w:rsidR="004E2C16" w:rsidRPr="00325E89">
        <w:rPr>
          <w:rFonts w:ascii="Simplified Arabic" w:hAnsi="Simplified Arabic" w:cs="Simplified Arabic"/>
          <w:sz w:val="32"/>
          <w:szCs w:val="32"/>
          <w:rtl/>
          <w:lang w:val="fr-FR"/>
        </w:rPr>
        <w:t xml:space="preserve"> الإعفاء من الحقوق الجمركية </w:t>
      </w:r>
      <w:r w:rsidR="00C94669" w:rsidRPr="00325E89">
        <w:rPr>
          <w:rFonts w:ascii="Simplified Arabic" w:hAnsi="Simplified Arabic" w:cs="Simplified Arabic"/>
          <w:sz w:val="32"/>
          <w:szCs w:val="32"/>
          <w:rtl/>
          <w:lang w:val="fr-FR"/>
        </w:rPr>
        <w:t>والرسوم الداخلية</w:t>
      </w:r>
      <w:r w:rsidR="004E2C16" w:rsidRPr="00325E89">
        <w:rPr>
          <w:rFonts w:ascii="Simplified Arabic" w:hAnsi="Simplified Arabic" w:cs="Simplified Arabic"/>
          <w:sz w:val="32"/>
          <w:szCs w:val="32"/>
          <w:rtl/>
          <w:lang w:val="fr-FR"/>
        </w:rPr>
        <w:t xml:space="preserve"> للاستهلاك </w:t>
      </w:r>
      <w:r w:rsidR="00C94669" w:rsidRPr="00325E89">
        <w:rPr>
          <w:rFonts w:ascii="Simplified Arabic" w:hAnsi="Simplified Arabic" w:cs="Simplified Arabic"/>
          <w:sz w:val="32"/>
          <w:szCs w:val="32"/>
          <w:rtl/>
          <w:lang w:val="fr-FR"/>
        </w:rPr>
        <w:t>وكذا من</w:t>
      </w:r>
      <w:r w:rsidR="004E2C16" w:rsidRPr="00325E89">
        <w:rPr>
          <w:rFonts w:ascii="Simplified Arabic" w:hAnsi="Simplified Arabic" w:cs="Simplified Arabic"/>
          <w:sz w:val="32"/>
          <w:szCs w:val="32"/>
          <w:rtl/>
          <w:lang w:val="fr-FR"/>
        </w:rPr>
        <w:t xml:space="preserve"> الحقوق </w:t>
      </w:r>
      <w:r w:rsidR="00C94669" w:rsidRPr="00325E89">
        <w:rPr>
          <w:rFonts w:ascii="Simplified Arabic" w:hAnsi="Simplified Arabic" w:cs="Simplified Arabic"/>
          <w:sz w:val="32"/>
          <w:szCs w:val="32"/>
          <w:rtl/>
          <w:lang w:val="fr-FR"/>
        </w:rPr>
        <w:t>والرسوم الأخرى</w:t>
      </w:r>
      <w:r w:rsidR="004E2C16" w:rsidRPr="00325E89">
        <w:rPr>
          <w:rFonts w:ascii="Simplified Arabic" w:hAnsi="Simplified Arabic" w:cs="Simplified Arabic"/>
          <w:sz w:val="32"/>
          <w:szCs w:val="32"/>
          <w:rtl/>
          <w:lang w:val="fr-FR"/>
        </w:rPr>
        <w:t xml:space="preserve"> </w:t>
      </w:r>
      <w:r w:rsidR="00C94669" w:rsidRPr="00325E89">
        <w:rPr>
          <w:rFonts w:ascii="Simplified Arabic" w:hAnsi="Simplified Arabic" w:cs="Simplified Arabic"/>
          <w:sz w:val="32"/>
          <w:szCs w:val="32"/>
          <w:rtl/>
          <w:lang w:val="fr-FR"/>
        </w:rPr>
        <w:t>ومن إجراءات</w:t>
      </w:r>
      <w:r w:rsidR="004E2C16" w:rsidRPr="00325E89">
        <w:rPr>
          <w:rFonts w:ascii="Simplified Arabic" w:hAnsi="Simplified Arabic" w:cs="Simplified Arabic"/>
          <w:sz w:val="32"/>
          <w:szCs w:val="32"/>
          <w:rtl/>
          <w:lang w:val="fr-FR"/>
        </w:rPr>
        <w:t xml:space="preserve"> الحظر الاقتصادية التي يمكن أن تخضع لها</w:t>
      </w:r>
      <w:r w:rsidRPr="00325E89">
        <w:rPr>
          <w:rFonts w:ascii="Simplified Arabic" w:hAnsi="Simplified Arabic" w:cs="Simplified Arabic"/>
          <w:sz w:val="32"/>
          <w:szCs w:val="32"/>
          <w:rtl/>
          <w:lang w:val="en-US"/>
        </w:rPr>
        <w:t xml:space="preserve"> </w:t>
      </w:r>
      <w:r w:rsidRPr="00325E89">
        <w:rPr>
          <w:rFonts w:ascii="Simplified Arabic" w:hAnsi="Simplified Arabic" w:cs="Simplified Arabic"/>
          <w:sz w:val="32"/>
          <w:szCs w:val="32"/>
          <w:rtl/>
          <w:lang w:val="en-US" w:bidi="ar-DZ"/>
        </w:rPr>
        <w:t xml:space="preserve">حيث تنقسم هذه الأنظمة الى أربعة اقسام وهي التنقل التخزين الاستعمال </w:t>
      </w:r>
      <w:r w:rsidR="00C94669" w:rsidRPr="00325E89">
        <w:rPr>
          <w:rFonts w:ascii="Simplified Arabic" w:hAnsi="Simplified Arabic" w:cs="Simplified Arabic"/>
          <w:sz w:val="32"/>
          <w:szCs w:val="32"/>
          <w:rtl/>
          <w:lang w:val="en-US" w:bidi="ar-DZ"/>
        </w:rPr>
        <w:t>والتحويل</w:t>
      </w:r>
      <w:r w:rsidR="00891141" w:rsidRPr="00325E89">
        <w:rPr>
          <w:rFonts w:ascii="Simplified Arabic" w:hAnsi="Simplified Arabic" w:cs="Simplified Arabic"/>
          <w:sz w:val="32"/>
          <w:szCs w:val="32"/>
          <w:rtl/>
          <w:lang w:val="en-US" w:bidi="ar-DZ"/>
        </w:rPr>
        <w:t>."</w:t>
      </w:r>
    </w:p>
    <w:p w:rsidR="004E2C16" w:rsidRPr="00325E89" w:rsidRDefault="00590130"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bidi="ar-DZ"/>
        </w:rPr>
        <w:t xml:space="preserve">- </w:t>
      </w:r>
      <w:r w:rsidR="00891141" w:rsidRPr="00325E89">
        <w:rPr>
          <w:rFonts w:ascii="Simplified Arabic" w:hAnsi="Simplified Arabic" w:cs="Simplified Arabic"/>
          <w:sz w:val="32"/>
          <w:szCs w:val="32"/>
          <w:rtl/>
          <w:lang w:val="fr-FR" w:bidi="ar-DZ"/>
        </w:rPr>
        <w:t>"</w:t>
      </w:r>
      <w:r w:rsidR="004E2C16" w:rsidRPr="00325E89">
        <w:rPr>
          <w:rFonts w:ascii="Simplified Arabic" w:hAnsi="Simplified Arabic" w:cs="Simplified Arabic"/>
          <w:sz w:val="32"/>
          <w:szCs w:val="32"/>
          <w:rtl/>
          <w:lang w:val="fr-FR"/>
        </w:rPr>
        <w:t xml:space="preserve">تعتبر الأنظمة الجمركية الاقتصادية آليات تهدف إلى تعزيز تطور بعض النشاطات الاقتصادية (التصدير) </w:t>
      </w:r>
      <w:r w:rsidR="00C94669" w:rsidRPr="00325E89">
        <w:rPr>
          <w:rFonts w:ascii="Simplified Arabic" w:hAnsi="Simplified Arabic" w:cs="Simplified Arabic"/>
          <w:sz w:val="32"/>
          <w:szCs w:val="32"/>
          <w:rtl/>
          <w:lang w:val="fr-FR"/>
        </w:rPr>
        <w:t>وتقوية الإمكانات</w:t>
      </w:r>
      <w:r w:rsidR="004E2C16" w:rsidRPr="00325E89">
        <w:rPr>
          <w:rFonts w:ascii="Simplified Arabic" w:hAnsi="Simplified Arabic" w:cs="Simplified Arabic"/>
          <w:sz w:val="32"/>
          <w:szCs w:val="32"/>
          <w:rtl/>
          <w:lang w:val="fr-FR"/>
        </w:rPr>
        <w:t xml:space="preserve"> التنافسية للشركات في الأسواق الخارجية بفضل المزايا التي تقدمها على الصعيدين المالي </w:t>
      </w:r>
      <w:r w:rsidR="00C94669" w:rsidRPr="00325E89">
        <w:rPr>
          <w:rFonts w:ascii="Simplified Arabic" w:hAnsi="Simplified Arabic" w:cs="Simplified Arabic"/>
          <w:sz w:val="32"/>
          <w:szCs w:val="32"/>
          <w:rtl/>
          <w:lang w:val="fr-FR"/>
        </w:rPr>
        <w:t>والاقتصادي</w:t>
      </w:r>
      <w:r w:rsidR="00891141" w:rsidRPr="00325E89">
        <w:rPr>
          <w:rFonts w:ascii="Simplified Arabic" w:hAnsi="Simplified Arabic" w:cs="Simplified Arabic"/>
          <w:sz w:val="32"/>
          <w:szCs w:val="32"/>
          <w:rtl/>
          <w:lang w:val="fr-FR"/>
        </w:rPr>
        <w:t>."</w:t>
      </w:r>
      <w:r w:rsidR="00891141" w:rsidRPr="00325E89">
        <w:rPr>
          <w:rStyle w:val="FootnoteReference"/>
          <w:rFonts w:ascii="Simplified Arabic" w:hAnsi="Simplified Arabic" w:cs="Simplified Arabic"/>
          <w:sz w:val="32"/>
          <w:szCs w:val="32"/>
          <w:rtl/>
          <w:lang w:val="fr-FR"/>
        </w:rPr>
        <w:footnoteReference w:id="12"/>
      </w:r>
    </w:p>
    <w:p w:rsidR="004E2C16" w:rsidRPr="00325E89"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ويعرفها المشرع الجزائري حسب المادة 75 مكرر1 من قانون الجمارك 17-04 " تمكن   الأنظمة الجمركية الاقتصادية من تخزين البضائع وتحويلها واستعمالها أو تنقلها بتوقيف الحقوق الجمركية الرسوم الداخلية </w:t>
      </w:r>
      <w:r w:rsidR="00C94669" w:rsidRPr="00325E89">
        <w:rPr>
          <w:rFonts w:ascii="Simplified Arabic" w:hAnsi="Simplified Arabic" w:cs="Simplified Arabic"/>
          <w:sz w:val="32"/>
          <w:szCs w:val="32"/>
          <w:rtl/>
          <w:lang w:val="fr-FR"/>
        </w:rPr>
        <w:t>للاستهلاك</w:t>
      </w:r>
      <w:r w:rsidRPr="00325E89">
        <w:rPr>
          <w:rFonts w:ascii="Simplified Arabic" w:hAnsi="Simplified Arabic" w:cs="Simplified Arabic"/>
          <w:sz w:val="32"/>
          <w:szCs w:val="32"/>
          <w:rtl/>
          <w:lang w:val="fr-FR"/>
        </w:rPr>
        <w:t xml:space="preserve"> وكذا كل الحقوق والرسوم الأخرى، وتدابير الحظر ذات الطابع الاقتصادي الخاضعة لها</w:t>
      </w:r>
      <w:r w:rsidR="00891141" w:rsidRPr="00325E89">
        <w:rPr>
          <w:rFonts w:ascii="Simplified Arabic" w:hAnsi="Simplified Arabic" w:cs="Simplified Arabic"/>
          <w:sz w:val="32"/>
          <w:szCs w:val="32"/>
          <w:rtl/>
          <w:lang w:val="fr-FR"/>
        </w:rPr>
        <w:t xml:space="preserve">." </w:t>
      </w:r>
      <w:r w:rsidR="00891141" w:rsidRPr="00325E89">
        <w:rPr>
          <w:rStyle w:val="FootnoteReference"/>
          <w:rFonts w:ascii="Simplified Arabic" w:hAnsi="Simplified Arabic" w:cs="Simplified Arabic"/>
          <w:sz w:val="32"/>
          <w:szCs w:val="32"/>
          <w:rtl/>
          <w:lang w:val="fr-FR"/>
        </w:rPr>
        <w:footnoteReference w:id="13"/>
      </w:r>
    </w:p>
    <w:p w:rsidR="00D45BC0" w:rsidRDefault="00D45BC0" w:rsidP="009020B6">
      <w:pPr>
        <w:bidi/>
        <w:spacing w:after="0" w:line="240" w:lineRule="auto"/>
        <w:jc w:val="both"/>
        <w:rPr>
          <w:rFonts w:ascii="Simplified Arabic" w:hAnsi="Simplified Arabic" w:cs="Simplified Arabic"/>
          <w:sz w:val="32"/>
          <w:szCs w:val="32"/>
          <w:rtl/>
          <w:lang w:val="fr-FR"/>
        </w:rPr>
      </w:pPr>
    </w:p>
    <w:p w:rsidR="003B25EC"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تشمل الأنظمة الجمركية </w:t>
      </w:r>
      <w:r w:rsidR="00C94669" w:rsidRPr="00325E89">
        <w:rPr>
          <w:rFonts w:ascii="Simplified Arabic" w:hAnsi="Simplified Arabic" w:cs="Simplified Arabic"/>
          <w:sz w:val="32"/>
          <w:szCs w:val="32"/>
          <w:rtl/>
          <w:lang w:val="fr-FR"/>
        </w:rPr>
        <w:t>الاقتصادية</w:t>
      </w:r>
      <w:r w:rsidRPr="00325E89">
        <w:rPr>
          <w:rFonts w:ascii="Simplified Arabic" w:hAnsi="Simplified Arabic" w:cs="Simplified Arabic"/>
          <w:sz w:val="32"/>
          <w:szCs w:val="32"/>
          <w:rtl/>
          <w:lang w:val="fr-FR"/>
        </w:rPr>
        <w:t xml:space="preserve"> ما </w:t>
      </w:r>
      <w:r w:rsidR="00C94669" w:rsidRPr="00325E89">
        <w:rPr>
          <w:rFonts w:ascii="Simplified Arabic" w:hAnsi="Simplified Arabic" w:cs="Simplified Arabic"/>
          <w:sz w:val="32"/>
          <w:szCs w:val="32"/>
          <w:rtl/>
          <w:lang w:val="fr-FR"/>
        </w:rPr>
        <w:t>يلي</w:t>
      </w:r>
      <w:r w:rsidR="00891141" w:rsidRPr="00325E89">
        <w:rPr>
          <w:rFonts w:ascii="Simplified Arabic" w:hAnsi="Simplified Arabic" w:cs="Simplified Arabic"/>
          <w:sz w:val="32"/>
          <w:szCs w:val="32"/>
          <w:rtl/>
          <w:lang w:val="fr-FR"/>
        </w:rPr>
        <w:t>:</w:t>
      </w:r>
      <w:r w:rsidR="00C94669" w:rsidRPr="00325E89">
        <w:rPr>
          <w:rFonts w:ascii="Simplified Arabic" w:hAnsi="Simplified Arabic" w:cs="Simplified Arabic"/>
          <w:sz w:val="32"/>
          <w:szCs w:val="32"/>
          <w:lang w:val="fr-FR"/>
        </w:rPr>
        <w:t xml:space="preserve"> </w:t>
      </w:r>
    </w:p>
    <w:p w:rsidR="004E2C16" w:rsidRPr="00325E89" w:rsidRDefault="004E2C16" w:rsidP="009020B6">
      <w:pPr>
        <w:pStyle w:val="ListParagraph"/>
        <w:numPr>
          <w:ilvl w:val="0"/>
          <w:numId w:val="1"/>
        </w:num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المستودعات الجمركية</w:t>
      </w:r>
      <w:r w:rsidRPr="00325E89">
        <w:rPr>
          <w:rFonts w:ascii="Simplified Arabic" w:hAnsi="Simplified Arabic" w:cs="Simplified Arabic"/>
          <w:sz w:val="32"/>
          <w:szCs w:val="32"/>
          <w:lang w:val="fr-FR"/>
        </w:rPr>
        <w:t xml:space="preserve"> </w:t>
      </w:r>
      <w:r w:rsidR="00C94669" w:rsidRPr="00325E89">
        <w:rPr>
          <w:rFonts w:ascii="Simplified Arabic" w:hAnsi="Simplified Arabic" w:cs="Simplified Arabic"/>
          <w:sz w:val="32"/>
          <w:szCs w:val="32"/>
          <w:rtl/>
          <w:lang w:val="fr-FR"/>
        </w:rPr>
        <w:t xml:space="preserve"> </w:t>
      </w:r>
    </w:p>
    <w:p w:rsidR="004E2C16" w:rsidRPr="00325E89" w:rsidRDefault="004E2C16" w:rsidP="009020B6">
      <w:pPr>
        <w:pStyle w:val="ListParagraph"/>
        <w:numPr>
          <w:ilvl w:val="0"/>
          <w:numId w:val="1"/>
        </w:num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التصدير المؤقت</w:t>
      </w:r>
      <w:r w:rsidRPr="00325E89">
        <w:rPr>
          <w:rFonts w:ascii="Simplified Arabic" w:hAnsi="Simplified Arabic" w:cs="Simplified Arabic"/>
          <w:sz w:val="32"/>
          <w:szCs w:val="32"/>
          <w:lang w:val="fr-FR"/>
        </w:rPr>
        <w:t xml:space="preserve"> </w:t>
      </w:r>
      <w:r w:rsidR="00C94669" w:rsidRPr="00325E89">
        <w:rPr>
          <w:rFonts w:ascii="Simplified Arabic" w:hAnsi="Simplified Arabic" w:cs="Simplified Arabic"/>
          <w:sz w:val="32"/>
          <w:szCs w:val="32"/>
          <w:rtl/>
          <w:lang w:val="fr-FR"/>
        </w:rPr>
        <w:t xml:space="preserve"> </w:t>
      </w:r>
    </w:p>
    <w:p w:rsidR="004E2C16" w:rsidRPr="00325E89" w:rsidRDefault="004E2C16" w:rsidP="009020B6">
      <w:pPr>
        <w:pStyle w:val="ListParagraph"/>
        <w:numPr>
          <w:ilvl w:val="0"/>
          <w:numId w:val="1"/>
        </w:num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إعادة التموين بالإعفاء</w:t>
      </w:r>
      <w:r w:rsidRPr="00325E89">
        <w:rPr>
          <w:rFonts w:ascii="Simplified Arabic" w:hAnsi="Simplified Arabic" w:cs="Simplified Arabic"/>
          <w:sz w:val="32"/>
          <w:szCs w:val="32"/>
          <w:lang w:val="fr-FR"/>
        </w:rPr>
        <w:t xml:space="preserve"> </w:t>
      </w:r>
      <w:r w:rsidR="00C94669" w:rsidRPr="00325E89">
        <w:rPr>
          <w:rFonts w:ascii="Simplified Arabic" w:hAnsi="Simplified Arabic" w:cs="Simplified Arabic"/>
          <w:sz w:val="32"/>
          <w:szCs w:val="32"/>
          <w:rtl/>
          <w:lang w:val="fr-FR"/>
        </w:rPr>
        <w:t xml:space="preserve"> </w:t>
      </w:r>
    </w:p>
    <w:p w:rsidR="00AB258E" w:rsidRPr="00ED35A9" w:rsidRDefault="004E2C16"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sidRPr="00325E89">
        <w:rPr>
          <w:rFonts w:ascii="Simplified Arabic" w:hAnsi="Simplified Arabic" w:cs="Simplified Arabic"/>
          <w:sz w:val="32"/>
          <w:szCs w:val="32"/>
          <w:rtl/>
          <w:lang w:val="fr-FR"/>
        </w:rPr>
        <w:t>القبول المؤقت</w:t>
      </w:r>
      <w:r w:rsidRPr="00325E89">
        <w:rPr>
          <w:rFonts w:ascii="Simplified Arabic" w:hAnsi="Simplified Arabic" w:cs="Simplified Arabic"/>
          <w:sz w:val="32"/>
          <w:szCs w:val="32"/>
          <w:lang w:val="fr-FR"/>
        </w:rPr>
        <w:t xml:space="preserve"> </w:t>
      </w:r>
      <w:r w:rsidR="00C94669" w:rsidRPr="00325E89">
        <w:rPr>
          <w:rFonts w:ascii="Simplified Arabic" w:hAnsi="Simplified Arabic" w:cs="Simplified Arabic"/>
          <w:sz w:val="32"/>
          <w:szCs w:val="32"/>
          <w:rtl/>
          <w:lang w:val="fr-FR"/>
        </w:rPr>
        <w:t xml:space="preserve"> </w:t>
      </w:r>
    </w:p>
    <w:p w:rsidR="004E2C16" w:rsidRDefault="004E2C16"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sidRPr="00AB258E">
        <w:rPr>
          <w:rFonts w:ascii="Simplified Arabic" w:hAnsi="Simplified Arabic" w:cs="Simplified Arabic"/>
          <w:sz w:val="32"/>
          <w:szCs w:val="32"/>
          <w:rtl/>
          <w:lang w:val="fr-FR"/>
        </w:rPr>
        <w:t>العبور الجمركي</w:t>
      </w:r>
    </w:p>
    <w:p w:rsidR="008A7E30" w:rsidRPr="008A7E30" w:rsidRDefault="008A7E30"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lastRenderedPageBreak/>
        <w:t>الم</w:t>
      </w:r>
      <w:r w:rsidRPr="008A7E30">
        <w:rPr>
          <w:rFonts w:ascii="Simplified Arabic" w:hAnsi="Simplified Arabic" w:cs="Simplified Arabic"/>
          <w:sz w:val="32"/>
          <w:szCs w:val="32"/>
          <w:rtl/>
          <w:lang w:val="fr-FR"/>
        </w:rPr>
        <w:t xml:space="preserve">صانع الخاضعة للرقابة الجمركية. </w:t>
      </w:r>
    </w:p>
    <w:p w:rsidR="008A7E30" w:rsidRDefault="008A7E30"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ا</w:t>
      </w:r>
      <w:r w:rsidRPr="008A7E30">
        <w:rPr>
          <w:rFonts w:ascii="Simplified Arabic" w:hAnsi="Simplified Arabic" w:cs="Simplified Arabic"/>
          <w:sz w:val="32"/>
          <w:szCs w:val="32"/>
          <w:rtl/>
          <w:lang w:val="fr-FR"/>
        </w:rPr>
        <w:t>سترداد الرسوم الجمركية.</w:t>
      </w:r>
    </w:p>
    <w:p w:rsidR="008A7E30" w:rsidRPr="008A7E30" w:rsidRDefault="008A7E30"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sidRPr="008A7E30">
        <w:rPr>
          <w:rFonts w:ascii="Simplified Arabic" w:hAnsi="Simplified Arabic" w:cs="Simplified Arabic"/>
          <w:sz w:val="32"/>
          <w:szCs w:val="32"/>
          <w:rtl/>
          <w:lang w:val="fr-FR"/>
        </w:rPr>
        <w:t xml:space="preserve">تصنيع البضائع </w:t>
      </w:r>
      <w:r w:rsidRPr="008A7E30">
        <w:rPr>
          <w:rFonts w:ascii="Simplified Arabic" w:hAnsi="Simplified Arabic" w:cs="Simplified Arabic" w:hint="cs"/>
          <w:sz w:val="32"/>
          <w:szCs w:val="32"/>
          <w:rtl/>
          <w:lang w:val="fr-FR"/>
        </w:rPr>
        <w:t>للاستهلاك</w:t>
      </w:r>
      <w:r w:rsidRPr="008A7E30">
        <w:rPr>
          <w:rFonts w:ascii="Simplified Arabic" w:hAnsi="Simplified Arabic" w:cs="Simplified Arabic"/>
          <w:sz w:val="32"/>
          <w:szCs w:val="32"/>
          <w:rtl/>
          <w:lang w:val="fr-FR"/>
        </w:rPr>
        <w:t xml:space="preserve"> المحلي.</w:t>
      </w:r>
    </w:p>
    <w:p w:rsidR="008A7E30" w:rsidRDefault="008A7E30" w:rsidP="009020B6">
      <w:pPr>
        <w:pStyle w:val="ListParagraph"/>
        <w:numPr>
          <w:ilvl w:val="0"/>
          <w:numId w:val="1"/>
        </w:num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نقل البضائع على طول الساحل.</w:t>
      </w:r>
    </w:p>
    <w:p w:rsidR="008A7E30" w:rsidRPr="00AB258E" w:rsidRDefault="008A7E30" w:rsidP="009020B6">
      <w:pPr>
        <w:pStyle w:val="ListParagraph"/>
        <w:numPr>
          <w:ilvl w:val="0"/>
          <w:numId w:val="1"/>
        </w:num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النقل من مركبة الى أخرى.</w:t>
      </w:r>
    </w:p>
    <w:p w:rsidR="004E2C16" w:rsidRPr="00325E89"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تعتبر </w:t>
      </w:r>
      <w:r w:rsidR="00C94669" w:rsidRPr="00325E89">
        <w:rPr>
          <w:rFonts w:ascii="Simplified Arabic" w:hAnsi="Simplified Arabic" w:cs="Simplified Arabic"/>
          <w:sz w:val="32"/>
          <w:szCs w:val="32"/>
          <w:rtl/>
          <w:lang w:val="fr-FR"/>
        </w:rPr>
        <w:t>الأنظمة</w:t>
      </w:r>
      <w:r w:rsidRPr="00325E89">
        <w:rPr>
          <w:rFonts w:ascii="Simplified Arabic" w:hAnsi="Simplified Arabic" w:cs="Simplified Arabic"/>
          <w:sz w:val="32"/>
          <w:szCs w:val="32"/>
          <w:rtl/>
          <w:lang w:val="fr-FR"/>
        </w:rPr>
        <w:t xml:space="preserve"> الجمركية الاقتصادية مجموعة من الاجراءات الجمركية التحفيزية موجهة اساسا لتفضيل وتطوير </w:t>
      </w:r>
      <w:r w:rsidR="00CB0EF9" w:rsidRPr="00325E89">
        <w:rPr>
          <w:rFonts w:ascii="Simplified Arabic" w:hAnsi="Simplified Arabic" w:cs="Simplified Arabic"/>
          <w:sz w:val="32"/>
          <w:szCs w:val="32"/>
          <w:rtl/>
          <w:lang w:val="fr-FR"/>
        </w:rPr>
        <w:t>وتشجيع بعض</w:t>
      </w:r>
      <w:r w:rsidRPr="00325E89">
        <w:rPr>
          <w:rFonts w:ascii="Simplified Arabic" w:hAnsi="Simplified Arabic" w:cs="Simplified Arabic"/>
          <w:sz w:val="32"/>
          <w:szCs w:val="32"/>
          <w:rtl/>
          <w:lang w:val="fr-FR"/>
        </w:rPr>
        <w:t xml:space="preserve"> النشاطات الاقتصادية المتعلقة خاصة بوظائف العبور التخزين الاستعمال التحويل وتقوية الطاقة التنافسية للمؤسسات في الاسواق العالمية وذلك بواسطة وضع </w:t>
      </w:r>
      <w:proofErr w:type="spellStart"/>
      <w:r w:rsidRPr="00325E89">
        <w:rPr>
          <w:rFonts w:ascii="Simplified Arabic" w:hAnsi="Simplified Arabic" w:cs="Simplified Arabic"/>
          <w:sz w:val="32"/>
          <w:szCs w:val="32"/>
          <w:rtl/>
          <w:lang w:val="fr-FR"/>
        </w:rPr>
        <w:t>ميكانيزمات</w:t>
      </w:r>
      <w:proofErr w:type="spellEnd"/>
      <w:r w:rsidRPr="00325E89">
        <w:rPr>
          <w:rFonts w:ascii="Simplified Arabic" w:hAnsi="Simplified Arabic" w:cs="Simplified Arabic"/>
          <w:sz w:val="32"/>
          <w:szCs w:val="32"/>
          <w:rtl/>
          <w:lang w:val="fr-FR"/>
        </w:rPr>
        <w:t xml:space="preserve"> امتياز جمركية </w:t>
      </w:r>
      <w:r w:rsidR="00C94669" w:rsidRPr="00325E89">
        <w:rPr>
          <w:rFonts w:ascii="Simplified Arabic" w:hAnsi="Simplified Arabic" w:cs="Simplified Arabic"/>
          <w:sz w:val="32"/>
          <w:szCs w:val="32"/>
          <w:rtl/>
          <w:lang w:val="fr-FR"/>
        </w:rPr>
        <w:t>وجبائيه متغيرة</w:t>
      </w:r>
      <w:r w:rsidRPr="00325E89">
        <w:rPr>
          <w:rFonts w:ascii="Simplified Arabic" w:hAnsi="Simplified Arabic" w:cs="Simplified Arabic"/>
          <w:sz w:val="32"/>
          <w:szCs w:val="32"/>
          <w:rtl/>
          <w:lang w:val="fr-FR"/>
        </w:rPr>
        <w:t xml:space="preserve"> حسب طبيعة النشاط الاقتصادي معتبر الاعفاء من الحقوق والرسوم تحصيل على امتيازات </w:t>
      </w:r>
      <w:proofErr w:type="spellStart"/>
      <w:r w:rsidRPr="00325E89">
        <w:rPr>
          <w:rFonts w:ascii="Simplified Arabic" w:hAnsi="Simplified Arabic" w:cs="Simplified Arabic"/>
          <w:sz w:val="32"/>
          <w:szCs w:val="32"/>
          <w:rtl/>
          <w:lang w:val="fr-FR"/>
        </w:rPr>
        <w:t>جبائية</w:t>
      </w:r>
      <w:proofErr w:type="spellEnd"/>
      <w:r w:rsidRPr="00325E89">
        <w:rPr>
          <w:rFonts w:ascii="Simplified Arabic" w:hAnsi="Simplified Arabic" w:cs="Simplified Arabic"/>
          <w:sz w:val="32"/>
          <w:szCs w:val="32"/>
          <w:rtl/>
          <w:lang w:val="fr-FR"/>
        </w:rPr>
        <w:t xml:space="preserve"> مالية متعلقة بعملية التصدير والتي لا يمكن </w:t>
      </w:r>
      <w:proofErr w:type="spellStart"/>
      <w:r w:rsidRPr="00325E89">
        <w:rPr>
          <w:rFonts w:ascii="Simplified Arabic" w:hAnsi="Simplified Arabic" w:cs="Simplified Arabic"/>
          <w:sz w:val="32"/>
          <w:szCs w:val="32"/>
          <w:rtl/>
          <w:lang w:val="fr-FR"/>
        </w:rPr>
        <w:t>التحصل</w:t>
      </w:r>
      <w:proofErr w:type="spellEnd"/>
      <w:r w:rsidRPr="00325E89">
        <w:rPr>
          <w:rFonts w:ascii="Simplified Arabic" w:hAnsi="Simplified Arabic" w:cs="Simplified Arabic"/>
          <w:sz w:val="32"/>
          <w:szCs w:val="32"/>
          <w:rtl/>
          <w:lang w:val="fr-FR"/>
        </w:rPr>
        <w:t xml:space="preserve"> على اثارها النهائية الا بعد تلبية البضائع المعنية بعض الشروط الاجبارية المتغيرة بدورها حسب نوع النظام الجمركي الاقتصادي المختار</w:t>
      </w:r>
      <w:r w:rsidR="00F238F9" w:rsidRPr="00325E89">
        <w:rPr>
          <w:rFonts w:ascii="Simplified Arabic" w:hAnsi="Simplified Arabic" w:cs="Simplified Arabic"/>
          <w:sz w:val="32"/>
          <w:szCs w:val="32"/>
          <w:rtl/>
          <w:lang w:val="fr-FR"/>
        </w:rPr>
        <w:t>.</w:t>
      </w:r>
      <w:r w:rsidR="009B7C44" w:rsidRPr="00325E89">
        <w:rPr>
          <w:rStyle w:val="FootnoteReference"/>
          <w:rFonts w:ascii="Simplified Arabic" w:hAnsi="Simplified Arabic" w:cs="Simplified Arabic"/>
          <w:sz w:val="32"/>
          <w:szCs w:val="32"/>
          <w:rtl/>
          <w:lang w:val="fr-FR"/>
        </w:rPr>
        <w:footnoteReference w:id="14"/>
      </w:r>
    </w:p>
    <w:p w:rsidR="00F238F9" w:rsidRPr="00325E89" w:rsidRDefault="00F238F9"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قد استثنى من هذه الأنظمة المقيدة او المحضورة </w:t>
      </w:r>
      <w:r w:rsidR="009B7C44" w:rsidRPr="00325E89">
        <w:rPr>
          <w:rFonts w:ascii="Simplified Arabic" w:hAnsi="Simplified Arabic" w:cs="Simplified Arabic"/>
          <w:sz w:val="32"/>
          <w:szCs w:val="32"/>
          <w:rtl/>
          <w:lang w:val="fr-FR"/>
        </w:rPr>
        <w:t>على أساس اعتبارات متعلقة بالأخلاق والامن والنظام العام، النظافة والصحة العامة، حماية البراءات وعلامات التصنيع، حقوق التأليف وإعادة الطبع مها كانت كميتها او بلدها.</w:t>
      </w:r>
      <w:r w:rsidR="009B7C44" w:rsidRPr="00325E89">
        <w:rPr>
          <w:rStyle w:val="FootnoteReference"/>
          <w:rFonts w:ascii="Simplified Arabic" w:hAnsi="Simplified Arabic" w:cs="Simplified Arabic"/>
          <w:sz w:val="32"/>
          <w:szCs w:val="32"/>
          <w:rtl/>
          <w:lang w:val="fr-FR"/>
        </w:rPr>
        <w:footnoteReference w:id="15"/>
      </w:r>
    </w:p>
    <w:p w:rsidR="004E2C16" w:rsidRPr="00325E89" w:rsidRDefault="004E2C16" w:rsidP="009020B6">
      <w:pPr>
        <w:bidi/>
        <w:spacing w:after="0" w:line="240" w:lineRule="auto"/>
        <w:jc w:val="both"/>
        <w:rPr>
          <w:rFonts w:ascii="Simplified Arabic" w:hAnsi="Simplified Arabic" w:cs="Simplified Arabic"/>
          <w:sz w:val="32"/>
          <w:szCs w:val="32"/>
          <w:rtl/>
          <w:lang w:val="fr-FR"/>
        </w:rPr>
      </w:pPr>
    </w:p>
    <w:p w:rsidR="004E2C16" w:rsidRPr="00603831" w:rsidRDefault="004E2C16" w:rsidP="009020B6">
      <w:pPr>
        <w:bidi/>
        <w:spacing w:after="0" w:line="240" w:lineRule="auto"/>
        <w:jc w:val="both"/>
        <w:rPr>
          <w:rFonts w:ascii="Simplified Arabic" w:hAnsi="Simplified Arabic" w:cs="Simplified Arabic"/>
          <w:b/>
          <w:bCs/>
          <w:sz w:val="36"/>
          <w:szCs w:val="36"/>
          <w:lang w:val="en-US"/>
        </w:rPr>
      </w:pPr>
      <w:r w:rsidRPr="00603831">
        <w:rPr>
          <w:rFonts w:ascii="Simplified Arabic" w:hAnsi="Simplified Arabic" w:cs="Simplified Arabic"/>
          <w:b/>
          <w:bCs/>
          <w:sz w:val="36"/>
          <w:szCs w:val="36"/>
          <w:rtl/>
          <w:lang w:val="fr-FR"/>
        </w:rPr>
        <w:t xml:space="preserve">المطلب </w:t>
      </w:r>
      <w:r w:rsidR="0068708F" w:rsidRPr="00603831">
        <w:rPr>
          <w:rFonts w:ascii="Simplified Arabic" w:hAnsi="Simplified Arabic" w:cs="Simplified Arabic"/>
          <w:b/>
          <w:bCs/>
          <w:sz w:val="36"/>
          <w:szCs w:val="36"/>
          <w:rtl/>
          <w:lang w:val="fr-FR"/>
        </w:rPr>
        <w:t>الثاني:</w:t>
      </w:r>
      <w:r w:rsidR="00891141" w:rsidRPr="00603831">
        <w:rPr>
          <w:rFonts w:ascii="Simplified Arabic" w:hAnsi="Simplified Arabic" w:cs="Simplified Arabic"/>
          <w:b/>
          <w:bCs/>
          <w:sz w:val="36"/>
          <w:szCs w:val="36"/>
          <w:rtl/>
          <w:lang w:val="fr-FR"/>
        </w:rPr>
        <w:t xml:space="preserve"> اسس الأنظمة الجمركية الاقتصادية</w:t>
      </w:r>
      <w:r w:rsidR="00590130" w:rsidRPr="00603831">
        <w:rPr>
          <w:rFonts w:ascii="Simplified Arabic" w:hAnsi="Simplified Arabic" w:cs="Simplified Arabic"/>
          <w:b/>
          <w:bCs/>
          <w:sz w:val="36"/>
          <w:szCs w:val="36"/>
          <w:lang w:val="en-US"/>
        </w:rPr>
        <w:t>.</w:t>
      </w:r>
    </w:p>
    <w:p w:rsidR="00356E11" w:rsidRDefault="00356E11"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ان تحليل مدى ملائمة انشاء الأنظمة الاقتصادية</w:t>
      </w:r>
      <w:r w:rsidR="00695793">
        <w:rPr>
          <w:rFonts w:ascii="Simplified Arabic" w:hAnsi="Simplified Arabic" w:cs="Simplified Arabic" w:hint="cs"/>
          <w:sz w:val="32"/>
          <w:szCs w:val="32"/>
          <w:rtl/>
          <w:lang w:val="fr-FR"/>
        </w:rPr>
        <w:t xml:space="preserve"> يسند الى مبرر ذو بعد اقتصادي ومبررات ذات بعد قانوني.</w:t>
      </w:r>
    </w:p>
    <w:p w:rsidR="004E2C16" w:rsidRPr="00325E89" w:rsidRDefault="004E2C16"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b/>
          <w:bCs/>
          <w:sz w:val="32"/>
          <w:szCs w:val="32"/>
          <w:rtl/>
          <w:lang w:val="fr-FR"/>
        </w:rPr>
        <w:t>أولا: المبررات ذات البعد الاقتصادي</w:t>
      </w:r>
      <w:r w:rsidRPr="00325E89">
        <w:rPr>
          <w:rFonts w:ascii="Simplified Arabic" w:hAnsi="Simplified Arabic" w:cs="Simplified Arabic"/>
          <w:b/>
          <w:bCs/>
          <w:sz w:val="32"/>
          <w:szCs w:val="32"/>
          <w:lang w:val="fr-FR"/>
        </w:rPr>
        <w:t>.</w:t>
      </w:r>
    </w:p>
    <w:p w:rsidR="004E2C16" w:rsidRPr="00325E89"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إن الأنظمة الجمركية الاقتصادية التي تولدت من ممارسة تاريخية واقتصادية وعن اتفاقية </w:t>
      </w:r>
      <w:proofErr w:type="spellStart"/>
      <w:r w:rsidRPr="00325E89">
        <w:rPr>
          <w:rFonts w:ascii="Simplified Arabic" w:hAnsi="Simplified Arabic" w:cs="Simplified Arabic"/>
          <w:sz w:val="32"/>
          <w:szCs w:val="32"/>
          <w:rtl/>
          <w:lang w:val="fr-FR"/>
        </w:rPr>
        <w:t>كيوطو</w:t>
      </w:r>
      <w:proofErr w:type="spellEnd"/>
      <w:r w:rsidRPr="00325E89">
        <w:rPr>
          <w:rFonts w:ascii="Simplified Arabic" w:hAnsi="Simplified Arabic" w:cs="Simplified Arabic"/>
          <w:sz w:val="32"/>
          <w:szCs w:val="32"/>
          <w:rtl/>
          <w:lang w:val="fr-FR"/>
        </w:rPr>
        <w:t xml:space="preserve"> تصنف ضمن التدابير الاقتصادية الأساسية التي تبنتها المديرية العامة للجمارك وكرسها قانون الجمارك</w:t>
      </w:r>
      <w:r w:rsidR="00695793">
        <w:rPr>
          <w:rFonts w:ascii="Simplified Arabic" w:hAnsi="Simplified Arabic" w:cs="Simplified Arabic" w:hint="cs"/>
          <w:sz w:val="32"/>
          <w:szCs w:val="32"/>
          <w:rtl/>
          <w:lang w:val="fr-FR"/>
        </w:rPr>
        <w:t xml:space="preserve"> الجزائري</w:t>
      </w:r>
      <w:r w:rsidRPr="00325E89">
        <w:rPr>
          <w:rFonts w:ascii="Simplified Arabic" w:hAnsi="Simplified Arabic" w:cs="Simplified Arabic"/>
          <w:sz w:val="32"/>
          <w:szCs w:val="32"/>
          <w:rtl/>
          <w:lang w:val="fr-FR"/>
        </w:rPr>
        <w:t xml:space="preserve"> وهذا لايزال</w:t>
      </w:r>
      <w:r w:rsidR="00CB0EF9" w:rsidRPr="00325E89">
        <w:rPr>
          <w:rFonts w:ascii="Simplified Arabic" w:hAnsi="Simplified Arabic" w:cs="Simplified Arabic"/>
          <w:sz w:val="32"/>
          <w:szCs w:val="32"/>
          <w:rtl/>
          <w:lang w:val="fr-FR"/>
        </w:rPr>
        <w:t xml:space="preserve"> تحت ضل إيديولوجية التيار </w:t>
      </w:r>
      <w:proofErr w:type="spellStart"/>
      <w:r w:rsidR="00CB0EF9" w:rsidRPr="00325E89">
        <w:rPr>
          <w:rFonts w:ascii="Simplified Arabic" w:hAnsi="Simplified Arabic" w:cs="Simplified Arabic"/>
          <w:sz w:val="32"/>
          <w:szCs w:val="32"/>
          <w:rtl/>
          <w:lang w:val="fr-FR"/>
        </w:rPr>
        <w:t>الحمائ</w:t>
      </w:r>
      <w:r w:rsidRPr="00325E89">
        <w:rPr>
          <w:rFonts w:ascii="Simplified Arabic" w:hAnsi="Simplified Arabic" w:cs="Simplified Arabic"/>
          <w:sz w:val="32"/>
          <w:szCs w:val="32"/>
          <w:rtl/>
          <w:lang w:val="fr-FR"/>
        </w:rPr>
        <w:t>ي</w:t>
      </w:r>
      <w:proofErr w:type="spellEnd"/>
      <w:r w:rsidRPr="00325E89">
        <w:rPr>
          <w:rFonts w:ascii="Simplified Arabic" w:hAnsi="Simplified Arabic" w:cs="Simplified Arabic"/>
          <w:sz w:val="32"/>
          <w:szCs w:val="32"/>
          <w:rtl/>
          <w:lang w:val="fr-FR"/>
        </w:rPr>
        <w:t xml:space="preserve"> والنهج الاشتراكي، إن الأنظمة الجمركية الاقتصادي</w:t>
      </w:r>
      <w:r w:rsidR="00826315">
        <w:rPr>
          <w:rFonts w:ascii="Simplified Arabic" w:hAnsi="Simplified Arabic" w:cs="Simplified Arabic"/>
          <w:sz w:val="32"/>
          <w:szCs w:val="32"/>
          <w:rtl/>
          <w:lang w:val="fr-FR"/>
        </w:rPr>
        <w:t>ة والمعروفة بهذه التسمية نظرا ل</w:t>
      </w:r>
      <w:r w:rsidR="00826315">
        <w:rPr>
          <w:rFonts w:ascii="Simplified Arabic" w:hAnsi="Simplified Arabic" w:cs="Simplified Arabic" w:hint="cs"/>
          <w:sz w:val="32"/>
          <w:szCs w:val="32"/>
          <w:rtl/>
          <w:lang w:val="fr-FR"/>
        </w:rPr>
        <w:t>لا</w:t>
      </w:r>
      <w:r w:rsidRPr="00325E89">
        <w:rPr>
          <w:rFonts w:ascii="Simplified Arabic" w:hAnsi="Simplified Arabic" w:cs="Simplified Arabic"/>
          <w:sz w:val="32"/>
          <w:szCs w:val="32"/>
          <w:rtl/>
          <w:lang w:val="fr-FR"/>
        </w:rPr>
        <w:t xml:space="preserve">متيازات الاقتصاديين والتكفل بانشغالاتهم ومشاكلهم المرتبطة بمحاولة بعث ديناميكية لمؤسساتهم </w:t>
      </w:r>
      <w:r w:rsidRPr="00325E89">
        <w:rPr>
          <w:rFonts w:ascii="Simplified Arabic" w:hAnsi="Simplified Arabic" w:cs="Simplified Arabic"/>
          <w:sz w:val="32"/>
          <w:szCs w:val="32"/>
          <w:rtl/>
          <w:lang w:val="fr-FR"/>
        </w:rPr>
        <w:lastRenderedPageBreak/>
        <w:t>وتعبئة قدرتها التنافسية سواء على مستوى السوق الداخلي أو الخارجي والعمل على ترقية صادراتها الخارجية خارج قطاع المحروقات وتنويعها وبذلك تسهيل عملية التجارة الخارجية وتنشيطها ولذلك فان فعالية هذه الأنظمة ترتبط أساسا بمدى حركية ومحتوى السياسة الاقتصادية لإدارة الجمارك بعد إعادة تكييف وتنظيم أهدافها ومهامها لتتلاءم مع هذا الاتجاه والمسعى الجديد وذلك أن تغطي المهمة الجبائية لمدة طويلة</w:t>
      </w:r>
      <w:r w:rsidRPr="00325E89">
        <w:rPr>
          <w:rFonts w:ascii="Simplified Arabic" w:hAnsi="Simplified Arabic" w:cs="Simplified Arabic"/>
          <w:sz w:val="32"/>
          <w:szCs w:val="32"/>
          <w:lang w:val="fr-FR"/>
        </w:rPr>
        <w:t>.</w:t>
      </w:r>
      <w:r w:rsidR="009B7C44" w:rsidRPr="00325E89">
        <w:rPr>
          <w:rFonts w:ascii="Simplified Arabic" w:hAnsi="Simplified Arabic" w:cs="Simplified Arabic"/>
          <w:sz w:val="32"/>
          <w:szCs w:val="32"/>
          <w:rtl/>
          <w:lang w:val="fr-FR"/>
        </w:rPr>
        <w:t xml:space="preserve"> </w:t>
      </w:r>
    </w:p>
    <w:p w:rsidR="004E2C16" w:rsidRPr="00325E89" w:rsidRDefault="004E2C16"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sz w:val="32"/>
          <w:szCs w:val="32"/>
          <w:rtl/>
          <w:lang w:val="fr-FR"/>
        </w:rPr>
        <w:t>1</w:t>
      </w:r>
      <w:r w:rsidR="00590130" w:rsidRPr="00325E89">
        <w:rPr>
          <w:rFonts w:ascii="Simplified Arabic" w:hAnsi="Simplified Arabic" w:cs="Simplified Arabic"/>
          <w:b/>
          <w:bCs/>
          <w:sz w:val="32"/>
          <w:szCs w:val="32"/>
          <w:lang w:val="fr-FR"/>
        </w:rPr>
        <w:t>.</w:t>
      </w:r>
      <w:r w:rsidRPr="00325E89">
        <w:rPr>
          <w:rFonts w:ascii="Simplified Arabic" w:hAnsi="Simplified Arabic" w:cs="Simplified Arabic"/>
          <w:b/>
          <w:bCs/>
          <w:sz w:val="32"/>
          <w:szCs w:val="32"/>
          <w:rtl/>
          <w:lang w:val="fr-FR"/>
        </w:rPr>
        <w:t>حماية الاقتصاد الوطني</w:t>
      </w:r>
      <w:r w:rsidRPr="00325E89">
        <w:rPr>
          <w:rFonts w:ascii="Simplified Arabic" w:hAnsi="Simplified Arabic" w:cs="Simplified Arabic"/>
          <w:b/>
          <w:bCs/>
          <w:sz w:val="32"/>
          <w:szCs w:val="32"/>
          <w:lang w:val="fr-FR"/>
        </w:rPr>
        <w:t>:</w:t>
      </w:r>
    </w:p>
    <w:p w:rsidR="00B97BD7" w:rsidRPr="00325E89"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لقد عرفت الأنظمة الجمركية الاقتصادية جمودا نسبيا في استعمالها منذ نشأتها والى وقت قريب حيث نجد بعض المؤسسات الاقتصادية حديثة العمل بها، بحيث سيطر نظام الوضع قيد الاستهلاك </w:t>
      </w:r>
      <w:r w:rsidR="00CB0EF9" w:rsidRPr="00325E89">
        <w:rPr>
          <w:rFonts w:ascii="Simplified Arabic" w:hAnsi="Simplified Arabic" w:cs="Simplified Arabic"/>
          <w:sz w:val="32"/>
          <w:szCs w:val="32"/>
          <w:rtl/>
          <w:lang w:val="fr-FR"/>
        </w:rPr>
        <w:t xml:space="preserve">لمدة طويلة نتيجة تكريس الدولة </w:t>
      </w:r>
      <w:r w:rsidRPr="00325E89">
        <w:rPr>
          <w:rFonts w:ascii="Simplified Arabic" w:hAnsi="Simplified Arabic" w:cs="Simplified Arabic"/>
          <w:sz w:val="32"/>
          <w:szCs w:val="32"/>
          <w:rtl/>
          <w:lang w:val="fr-FR"/>
        </w:rPr>
        <w:t>سياسة اقتصادية مبنية على احتكار الدولة للتجارة الخارجية الأمر الذي ينتج عنه عدم تحكم المتعاملين في تغنية هذه الأنظمة التي كان العمل بها مقصورا على قطاعات معينة (قطاع احتكاري ومؤسسات القطاع العمومي)</w:t>
      </w:r>
      <w:r w:rsidRPr="00325E89">
        <w:rPr>
          <w:rFonts w:ascii="Simplified Arabic" w:hAnsi="Simplified Arabic" w:cs="Simplified Arabic"/>
          <w:sz w:val="32"/>
          <w:szCs w:val="32"/>
          <w:lang w:val="fr-FR"/>
        </w:rPr>
        <w:t>.</w:t>
      </w:r>
      <w:r w:rsidR="009D7BD8">
        <w:rPr>
          <w:rStyle w:val="FootnoteReference"/>
          <w:rFonts w:ascii="Simplified Arabic" w:hAnsi="Simplified Arabic" w:cs="Simplified Arabic"/>
          <w:sz w:val="32"/>
          <w:szCs w:val="32"/>
          <w:lang w:val="fr-FR"/>
        </w:rPr>
        <w:footnoteReference w:id="16"/>
      </w:r>
    </w:p>
    <w:p w:rsidR="00590130" w:rsidRPr="00325E89" w:rsidRDefault="004E2C16"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هذا المسمى يندرج في إطار برنامج إعادة الإصلاح الهيكلي والتحرير التدريجي للواردات قبل </w:t>
      </w:r>
      <w:r w:rsidR="00C94669" w:rsidRPr="00325E89">
        <w:rPr>
          <w:rFonts w:ascii="Simplified Arabic" w:hAnsi="Simplified Arabic" w:cs="Simplified Arabic"/>
          <w:sz w:val="32"/>
          <w:szCs w:val="32"/>
          <w:rtl/>
          <w:lang w:val="fr-FR"/>
        </w:rPr>
        <w:t>المرور نحو</w:t>
      </w:r>
      <w:r w:rsidRPr="00325E89">
        <w:rPr>
          <w:rFonts w:ascii="Simplified Arabic" w:hAnsi="Simplified Arabic" w:cs="Simplified Arabic"/>
          <w:sz w:val="32"/>
          <w:szCs w:val="32"/>
          <w:rtl/>
          <w:lang w:val="fr-FR"/>
        </w:rPr>
        <w:t xml:space="preserve"> تحرير شامل وحقيقي للتجارة الخارجية وفي انتظار ذلك تعمل السلطات الحكومية على تهيئة المؤسسات الوطنية وتعبئة قدراتها المالية والتقنية وتعزيز قدرتها التنافسية قصد إرساء اقتصاد السوق المبني على المنافسة وحرية الاسعار</w:t>
      </w:r>
      <w:r w:rsidRPr="00325E89">
        <w:rPr>
          <w:rFonts w:ascii="Simplified Arabic" w:hAnsi="Simplified Arabic" w:cs="Simplified Arabic"/>
          <w:sz w:val="32"/>
          <w:szCs w:val="32"/>
          <w:lang w:val="fr-FR"/>
        </w:rPr>
        <w:t>.</w:t>
      </w:r>
    </w:p>
    <w:p w:rsidR="009461FE" w:rsidRPr="00BF7760" w:rsidRDefault="004E2C16" w:rsidP="009020B6">
      <w:pPr>
        <w:bidi/>
        <w:spacing w:line="240" w:lineRule="auto"/>
        <w:jc w:val="both"/>
        <w:rPr>
          <w:rFonts w:ascii="Simplified Arabic" w:hAnsi="Simplified Arabic" w:cs="Simplified Arabic"/>
          <w:b/>
          <w:bCs/>
          <w:sz w:val="32"/>
          <w:szCs w:val="32"/>
          <w:lang w:val="fr-FR"/>
        </w:rPr>
      </w:pPr>
      <w:r w:rsidRPr="00325E89">
        <w:rPr>
          <w:rFonts w:ascii="Simplified Arabic" w:hAnsi="Simplified Arabic" w:cs="Simplified Arabic"/>
          <w:sz w:val="32"/>
          <w:szCs w:val="32"/>
          <w:lang w:val="fr-FR"/>
        </w:rPr>
        <w:t xml:space="preserve">. </w:t>
      </w:r>
      <w:r w:rsidR="00590130" w:rsidRPr="00325E89">
        <w:rPr>
          <w:rFonts w:ascii="Simplified Arabic" w:hAnsi="Simplified Arabic" w:cs="Simplified Arabic"/>
          <w:b/>
          <w:bCs/>
          <w:sz w:val="32"/>
          <w:szCs w:val="32"/>
          <w:lang w:val="fr-FR"/>
        </w:rPr>
        <w:t>2</w:t>
      </w:r>
      <w:r w:rsidR="00590130" w:rsidRPr="00325E89">
        <w:rPr>
          <w:rFonts w:ascii="Simplified Arabic" w:hAnsi="Simplified Arabic" w:cs="Simplified Arabic"/>
          <w:b/>
          <w:bCs/>
          <w:sz w:val="32"/>
          <w:szCs w:val="32"/>
          <w:rtl/>
          <w:lang w:val="fr-FR"/>
        </w:rPr>
        <w:t xml:space="preserve">ترقية </w:t>
      </w:r>
      <w:r w:rsidRPr="00325E89">
        <w:rPr>
          <w:rFonts w:ascii="Simplified Arabic" w:hAnsi="Simplified Arabic" w:cs="Simplified Arabic"/>
          <w:b/>
          <w:bCs/>
          <w:sz w:val="32"/>
          <w:szCs w:val="32"/>
          <w:rtl/>
          <w:lang w:val="fr-FR"/>
        </w:rPr>
        <w:t xml:space="preserve">التجارة </w:t>
      </w:r>
      <w:r w:rsidR="0068708F" w:rsidRPr="00325E89">
        <w:rPr>
          <w:rFonts w:ascii="Simplified Arabic" w:hAnsi="Simplified Arabic" w:cs="Simplified Arabic"/>
          <w:b/>
          <w:bCs/>
          <w:sz w:val="32"/>
          <w:szCs w:val="32"/>
          <w:rtl/>
          <w:lang w:val="fr-FR"/>
        </w:rPr>
        <w:t>الخارجية</w:t>
      </w:r>
      <w:r w:rsidR="0068708F" w:rsidRPr="00325E89">
        <w:rPr>
          <w:rFonts w:ascii="Simplified Arabic" w:hAnsi="Simplified Arabic" w:cs="Simplified Arabic"/>
          <w:b/>
          <w:bCs/>
          <w:sz w:val="32"/>
          <w:szCs w:val="32"/>
          <w:lang w:val="fr-FR"/>
        </w:rPr>
        <w:t xml:space="preserve"> :</w:t>
      </w:r>
    </w:p>
    <w:p w:rsidR="004E2C16" w:rsidRPr="00325E89" w:rsidRDefault="004E2C16" w:rsidP="009020B6">
      <w:pPr>
        <w:bidi/>
        <w:spacing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إن الأنظمة الجمركية الاقتصادية الورقة الرابحة في ترقية التجارة الخارجية أو في تطوير الإنتاج الموجه للتصدير وتزويدنا بمختلف الامتيازات التي تسمح برفع القدرة التنافسية للمؤسسات الوطنية ومن ثم ترقية المبادلات التجارية مع</w:t>
      </w:r>
      <w:r w:rsidR="00826315">
        <w:rPr>
          <w:rFonts w:ascii="Simplified Arabic" w:hAnsi="Simplified Arabic" w:cs="Simplified Arabic"/>
          <w:sz w:val="32"/>
          <w:szCs w:val="32"/>
          <w:rtl/>
          <w:lang w:val="fr-FR"/>
        </w:rPr>
        <w:t xml:space="preserve"> الخارج الذي يعتبر الهدف الثاني</w:t>
      </w:r>
      <w:r w:rsidR="00826315">
        <w:rPr>
          <w:rFonts w:ascii="Simplified Arabic" w:hAnsi="Simplified Arabic" w:cs="Simplified Arabic" w:hint="cs"/>
          <w:sz w:val="32"/>
          <w:szCs w:val="32"/>
          <w:rtl/>
          <w:lang w:val="fr-FR"/>
        </w:rPr>
        <w:t xml:space="preserve"> </w:t>
      </w:r>
      <w:r w:rsidRPr="00325E89">
        <w:rPr>
          <w:rFonts w:ascii="Simplified Arabic" w:hAnsi="Simplified Arabic" w:cs="Simplified Arabic"/>
          <w:sz w:val="32"/>
          <w:szCs w:val="32"/>
          <w:rtl/>
          <w:lang w:val="fr-FR"/>
        </w:rPr>
        <w:t xml:space="preserve">من وراء تأسيس الأنظمة الجمركية </w:t>
      </w:r>
      <w:r w:rsidR="00BF7760" w:rsidRPr="00325E89">
        <w:rPr>
          <w:rFonts w:ascii="Simplified Arabic" w:hAnsi="Simplified Arabic" w:cs="Simplified Arabic" w:hint="cs"/>
          <w:sz w:val="32"/>
          <w:szCs w:val="32"/>
          <w:rtl/>
          <w:lang w:val="fr-FR"/>
        </w:rPr>
        <w:t>الاقتصادية، هو</w:t>
      </w:r>
      <w:r w:rsidRPr="00325E89">
        <w:rPr>
          <w:rFonts w:ascii="Simplified Arabic" w:hAnsi="Simplified Arabic" w:cs="Simplified Arabic"/>
          <w:sz w:val="32"/>
          <w:szCs w:val="32"/>
          <w:rtl/>
          <w:lang w:val="fr-FR"/>
        </w:rPr>
        <w:t xml:space="preserve"> ما جاء ذكره مع الخارج في المنشور رقم 100/147 المؤرخ في 3مارس 1992(العدد رقم 8</w:t>
      </w:r>
      <w:r w:rsidR="00590130" w:rsidRPr="00325E89">
        <w:rPr>
          <w:rFonts w:ascii="Simplified Arabic" w:hAnsi="Simplified Arabic" w:cs="Simplified Arabic"/>
          <w:sz w:val="32"/>
          <w:szCs w:val="32"/>
          <w:rtl/>
          <w:lang w:val="fr-FR"/>
        </w:rPr>
        <w:t>)</w:t>
      </w:r>
      <w:r w:rsidRPr="00325E89">
        <w:rPr>
          <w:rFonts w:ascii="Simplified Arabic" w:hAnsi="Simplified Arabic" w:cs="Simplified Arabic"/>
          <w:sz w:val="32"/>
          <w:szCs w:val="32"/>
          <w:rtl/>
          <w:lang w:val="fr-FR"/>
        </w:rPr>
        <w:t xml:space="preserve"> حيث أشار</w:t>
      </w:r>
      <w:r w:rsidR="00590130" w:rsidRPr="00325E89">
        <w:rPr>
          <w:rFonts w:ascii="Simplified Arabic" w:hAnsi="Simplified Arabic" w:cs="Simplified Arabic"/>
          <w:sz w:val="32"/>
          <w:szCs w:val="32"/>
          <w:rtl/>
          <w:lang w:val="fr-FR"/>
        </w:rPr>
        <w:t xml:space="preserve"> </w:t>
      </w:r>
      <w:r w:rsidRPr="00325E89">
        <w:rPr>
          <w:rFonts w:ascii="Simplified Arabic" w:hAnsi="Simplified Arabic" w:cs="Simplified Arabic"/>
          <w:sz w:val="32"/>
          <w:szCs w:val="32"/>
          <w:rtl/>
          <w:lang w:val="fr-FR"/>
        </w:rPr>
        <w:t>ان الهدف منها  هو ترقية المنتجات الوطنية والوصول إلى الأهداف الاقتصادية المرتبطة بتشجيع وترقية الصادرات الصناعية خارج قطاع المحروقات، من جهة أخرى حصر المشاكل والمتطلبات التي تعرقل تنمية التجارة الخارجية والتعرف عن قرب عن انشغال</w:t>
      </w:r>
      <w:r w:rsidR="006366D3">
        <w:rPr>
          <w:rFonts w:ascii="Simplified Arabic" w:hAnsi="Simplified Arabic" w:cs="Simplified Arabic"/>
          <w:sz w:val="32"/>
          <w:szCs w:val="32"/>
          <w:rtl/>
          <w:lang w:val="fr-FR"/>
        </w:rPr>
        <w:t>ات الأعوان الاقتصاديين و التكفل</w:t>
      </w:r>
      <w:r w:rsidR="00363A96">
        <w:rPr>
          <w:rFonts w:ascii="Simplified Arabic" w:hAnsi="Simplified Arabic" w:cs="Simplified Arabic" w:hint="cs"/>
          <w:sz w:val="32"/>
          <w:szCs w:val="32"/>
          <w:rtl/>
          <w:lang w:val="fr-FR"/>
        </w:rPr>
        <w:t xml:space="preserve"> </w:t>
      </w:r>
      <w:r w:rsidRPr="00325E89">
        <w:rPr>
          <w:rFonts w:ascii="Simplified Arabic" w:hAnsi="Simplified Arabic" w:cs="Simplified Arabic"/>
          <w:sz w:val="32"/>
          <w:szCs w:val="32"/>
          <w:rtl/>
          <w:lang w:val="fr-FR"/>
        </w:rPr>
        <w:lastRenderedPageBreak/>
        <w:t>بمشاكل المؤسسات في إطار الإصلاحات الاقتصادية المكرسة لا سيما في إطار برامج التصحيح الهيكلي</w:t>
      </w:r>
      <w:r w:rsidRPr="00325E89">
        <w:rPr>
          <w:rFonts w:ascii="Simplified Arabic" w:hAnsi="Simplified Arabic" w:cs="Simplified Arabic"/>
          <w:sz w:val="32"/>
          <w:szCs w:val="32"/>
          <w:lang w:val="fr-FR"/>
        </w:rPr>
        <w:t>.</w:t>
      </w:r>
      <w:r w:rsidR="004A632C" w:rsidRPr="004A632C">
        <w:rPr>
          <w:rFonts w:ascii="Simplified Arabic" w:hAnsi="Simplified Arabic" w:cs="Simplified Arabic"/>
          <w:sz w:val="32"/>
          <w:szCs w:val="32"/>
          <w:vertAlign w:val="superscript"/>
          <w:rtl/>
          <w:lang w:val="fr-FR"/>
        </w:rPr>
        <w:t xml:space="preserve"> </w:t>
      </w:r>
      <w:r w:rsidR="004A632C" w:rsidRPr="004A632C">
        <w:rPr>
          <w:rFonts w:ascii="Simplified Arabic" w:hAnsi="Simplified Arabic" w:cs="Simplified Arabic"/>
          <w:sz w:val="32"/>
          <w:szCs w:val="32"/>
          <w:vertAlign w:val="superscript"/>
          <w:rtl/>
          <w:lang w:val="fr-FR"/>
        </w:rPr>
        <w:footnoteReference w:id="17"/>
      </w:r>
    </w:p>
    <w:p w:rsidR="004E2C16" w:rsidRPr="00325E89" w:rsidRDefault="004E2C16" w:rsidP="009020B6">
      <w:pPr>
        <w:bidi/>
        <w:spacing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إن فعالية هذه الأنظمة المرتبطة أساسا بمحتوى التسهيلات والامتيازات التي تقدمها للمتعاملين الاقتصاديين ويمكن تصنيف هذه التسهيلات </w:t>
      </w:r>
      <w:r w:rsidR="0068708F" w:rsidRPr="00325E89">
        <w:rPr>
          <w:rFonts w:ascii="Simplified Arabic" w:hAnsi="Simplified Arabic" w:cs="Simplified Arabic"/>
          <w:sz w:val="32"/>
          <w:szCs w:val="32"/>
          <w:rtl/>
          <w:lang w:val="fr-FR"/>
        </w:rPr>
        <w:t>والامتيازات الى</w:t>
      </w:r>
      <w:r w:rsidRPr="00325E89">
        <w:rPr>
          <w:rFonts w:ascii="Simplified Arabic" w:hAnsi="Simplified Arabic" w:cs="Simplified Arabic"/>
          <w:sz w:val="32"/>
          <w:szCs w:val="32"/>
          <w:rtl/>
          <w:lang w:val="fr-FR"/>
        </w:rPr>
        <w:t xml:space="preserve"> نوعين </w:t>
      </w:r>
      <w:r w:rsidR="0068708F" w:rsidRPr="00325E89">
        <w:rPr>
          <w:rFonts w:ascii="Simplified Arabic" w:hAnsi="Simplified Arabic" w:cs="Simplified Arabic"/>
          <w:sz w:val="32"/>
          <w:szCs w:val="32"/>
          <w:rtl/>
          <w:lang w:val="fr-FR"/>
        </w:rPr>
        <w:t>هما</w:t>
      </w:r>
      <w:r w:rsidR="0068708F" w:rsidRPr="00325E89">
        <w:rPr>
          <w:rFonts w:ascii="Simplified Arabic" w:hAnsi="Simplified Arabic" w:cs="Simplified Arabic"/>
          <w:sz w:val="32"/>
          <w:szCs w:val="32"/>
          <w:lang w:val="fr-FR"/>
        </w:rPr>
        <w:t>:</w:t>
      </w:r>
      <w:r w:rsidR="00A1266A">
        <w:rPr>
          <w:rStyle w:val="FootnoteReference"/>
          <w:rFonts w:ascii="Simplified Arabic" w:hAnsi="Simplified Arabic" w:cs="Simplified Arabic"/>
          <w:sz w:val="32"/>
          <w:szCs w:val="32"/>
          <w:lang w:val="fr-FR"/>
        </w:rPr>
        <w:footnoteReference w:id="18"/>
      </w:r>
    </w:p>
    <w:p w:rsidR="004E2C16" w:rsidRPr="00325E89" w:rsidRDefault="00814F7C" w:rsidP="009020B6">
      <w:pPr>
        <w:bidi/>
        <w:spacing w:line="240" w:lineRule="auto"/>
        <w:jc w:val="both"/>
        <w:rPr>
          <w:rFonts w:ascii="Simplified Arabic" w:hAnsi="Simplified Arabic" w:cs="Simplified Arabic"/>
          <w:b/>
          <w:bCs/>
          <w:sz w:val="32"/>
          <w:szCs w:val="32"/>
          <w:rtl/>
          <w:lang w:val="en-US" w:bidi="ar-DZ"/>
        </w:rPr>
      </w:pPr>
      <w:r>
        <w:rPr>
          <w:rFonts w:ascii="Simplified Arabic" w:hAnsi="Simplified Arabic" w:cs="Simplified Arabic" w:hint="cs"/>
          <w:b/>
          <w:bCs/>
          <w:sz w:val="32"/>
          <w:szCs w:val="32"/>
          <w:rtl/>
          <w:lang w:val="fr-FR"/>
        </w:rPr>
        <w:t>أ</w:t>
      </w:r>
      <w:r w:rsidR="004E2C16" w:rsidRPr="00325E89">
        <w:rPr>
          <w:rFonts w:ascii="Simplified Arabic" w:hAnsi="Simplified Arabic" w:cs="Simplified Arabic"/>
          <w:b/>
          <w:bCs/>
          <w:sz w:val="32"/>
          <w:szCs w:val="32"/>
          <w:lang w:val="fr-FR"/>
        </w:rPr>
        <w:t xml:space="preserve">- </w:t>
      </w:r>
      <w:r w:rsidR="004E2C16" w:rsidRPr="00325E89">
        <w:rPr>
          <w:rFonts w:ascii="Simplified Arabic" w:hAnsi="Simplified Arabic" w:cs="Simplified Arabic"/>
          <w:b/>
          <w:bCs/>
          <w:sz w:val="32"/>
          <w:szCs w:val="32"/>
          <w:rtl/>
          <w:lang w:val="fr-FR"/>
        </w:rPr>
        <w:t xml:space="preserve">التسهيلات والامتيازات الممنوحة للترقية </w:t>
      </w:r>
      <w:r w:rsidR="0068708F" w:rsidRPr="00325E89">
        <w:rPr>
          <w:rFonts w:ascii="Simplified Arabic" w:hAnsi="Simplified Arabic" w:cs="Simplified Arabic"/>
          <w:b/>
          <w:bCs/>
          <w:sz w:val="32"/>
          <w:szCs w:val="32"/>
          <w:rtl/>
          <w:lang w:val="fr-FR"/>
        </w:rPr>
        <w:t>الصادرات</w:t>
      </w:r>
      <w:r w:rsidR="0068708F" w:rsidRPr="00325E89">
        <w:rPr>
          <w:rFonts w:ascii="Simplified Arabic" w:hAnsi="Simplified Arabic" w:cs="Simplified Arabic"/>
          <w:sz w:val="32"/>
          <w:szCs w:val="32"/>
          <w:rtl/>
          <w:lang w:val="fr-FR"/>
        </w:rPr>
        <w:t>: التصديرية</w:t>
      </w:r>
      <w:r w:rsidR="004E2C16" w:rsidRPr="00325E89">
        <w:rPr>
          <w:rFonts w:ascii="Simplified Arabic" w:hAnsi="Simplified Arabic" w:cs="Simplified Arabic"/>
          <w:sz w:val="32"/>
          <w:szCs w:val="32"/>
          <w:rtl/>
          <w:lang w:val="fr-FR"/>
        </w:rPr>
        <w:t xml:space="preserve"> من خلال الإعفاء الإجمالي للصادرات من الضرائب الجبائية مع إمكانية احتفاظ المصدرين الجزائريين </w:t>
      </w:r>
      <w:r w:rsidR="0068708F" w:rsidRPr="00325E89">
        <w:rPr>
          <w:rFonts w:ascii="Simplified Arabic" w:hAnsi="Simplified Arabic" w:cs="Simplified Arabic"/>
          <w:sz w:val="32"/>
          <w:szCs w:val="32"/>
          <w:rtl/>
          <w:lang w:val="fr-FR"/>
        </w:rPr>
        <w:t>بنسبه (</w:t>
      </w:r>
      <w:r w:rsidR="004E2C16" w:rsidRPr="00325E89">
        <w:rPr>
          <w:rFonts w:ascii="Simplified Arabic" w:hAnsi="Simplified Arabic" w:cs="Simplified Arabic"/>
          <w:sz w:val="32"/>
          <w:szCs w:val="32"/>
          <w:rtl/>
          <w:lang w:val="fr-FR"/>
        </w:rPr>
        <w:t>%5) من الإيرادات المحققة بالعملة الصعبة والمود</w:t>
      </w:r>
      <w:r w:rsidR="0068708F" w:rsidRPr="00325E89">
        <w:rPr>
          <w:rFonts w:ascii="Simplified Arabic" w:hAnsi="Simplified Arabic" w:cs="Simplified Arabic"/>
          <w:sz w:val="32"/>
          <w:szCs w:val="32"/>
          <w:rtl/>
          <w:lang w:val="fr-FR"/>
        </w:rPr>
        <w:t xml:space="preserve">عة في حسابهم في بنك وسيط معتمد. </w:t>
      </w:r>
    </w:p>
    <w:p w:rsidR="006366D3" w:rsidRPr="0024533D" w:rsidRDefault="00814F7C" w:rsidP="009020B6">
      <w:pPr>
        <w:bidi/>
        <w:spacing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ب</w:t>
      </w:r>
      <w:r w:rsidR="004E2C16" w:rsidRPr="00325E89">
        <w:rPr>
          <w:rFonts w:ascii="Simplified Arabic" w:hAnsi="Simplified Arabic" w:cs="Simplified Arabic"/>
          <w:b/>
          <w:bCs/>
          <w:sz w:val="32"/>
          <w:szCs w:val="32"/>
          <w:lang w:val="fr-FR"/>
        </w:rPr>
        <w:t xml:space="preserve">- </w:t>
      </w:r>
      <w:r w:rsidR="004E2C16" w:rsidRPr="00325E89">
        <w:rPr>
          <w:rFonts w:ascii="Simplified Arabic" w:hAnsi="Simplified Arabic" w:cs="Simplified Arabic"/>
          <w:b/>
          <w:bCs/>
          <w:sz w:val="32"/>
          <w:szCs w:val="32"/>
          <w:rtl/>
          <w:lang w:val="fr-FR"/>
        </w:rPr>
        <w:t xml:space="preserve">التسهيلات والامتيازات الممنوحة في </w:t>
      </w:r>
      <w:r w:rsidR="004A632C" w:rsidRPr="00325E89">
        <w:rPr>
          <w:rFonts w:ascii="Simplified Arabic" w:hAnsi="Simplified Arabic" w:cs="Simplified Arabic" w:hint="cs"/>
          <w:b/>
          <w:bCs/>
          <w:sz w:val="32"/>
          <w:szCs w:val="32"/>
          <w:rtl/>
          <w:lang w:val="fr-FR"/>
        </w:rPr>
        <w:t>إطار</w:t>
      </w:r>
      <w:r w:rsidR="004E2C16" w:rsidRPr="00325E89">
        <w:rPr>
          <w:rFonts w:ascii="Simplified Arabic" w:hAnsi="Simplified Arabic" w:cs="Simplified Arabic"/>
          <w:b/>
          <w:bCs/>
          <w:sz w:val="32"/>
          <w:szCs w:val="32"/>
          <w:rtl/>
          <w:lang w:val="fr-FR"/>
        </w:rPr>
        <w:t xml:space="preserve"> ترقية </w:t>
      </w:r>
      <w:r w:rsidR="004A632C" w:rsidRPr="00325E89">
        <w:rPr>
          <w:rFonts w:ascii="Simplified Arabic" w:hAnsi="Simplified Arabic" w:cs="Simplified Arabic" w:hint="cs"/>
          <w:b/>
          <w:bCs/>
          <w:sz w:val="32"/>
          <w:szCs w:val="32"/>
          <w:rtl/>
          <w:lang w:val="fr-FR"/>
        </w:rPr>
        <w:t>الاستثمار</w:t>
      </w:r>
      <w:r w:rsidR="004A632C" w:rsidRPr="00325E89">
        <w:rPr>
          <w:rFonts w:ascii="Simplified Arabic" w:hAnsi="Simplified Arabic" w:cs="Simplified Arabic"/>
          <w:b/>
          <w:bCs/>
          <w:sz w:val="32"/>
          <w:szCs w:val="32"/>
          <w:lang w:val="fr-FR"/>
        </w:rPr>
        <w:t>:</w:t>
      </w:r>
      <w:r w:rsidR="004A632C" w:rsidRPr="00325E89">
        <w:rPr>
          <w:rFonts w:ascii="Simplified Arabic" w:hAnsi="Simplified Arabic" w:cs="Simplified Arabic" w:hint="cs"/>
          <w:sz w:val="32"/>
          <w:szCs w:val="32"/>
          <w:rtl/>
          <w:lang w:val="fr-FR"/>
        </w:rPr>
        <w:t xml:space="preserve"> جا</w:t>
      </w:r>
      <w:r w:rsidR="004A632C" w:rsidRPr="00325E89">
        <w:rPr>
          <w:rFonts w:ascii="Simplified Arabic" w:hAnsi="Simplified Arabic" w:cs="Simplified Arabic" w:hint="eastAsia"/>
          <w:sz w:val="32"/>
          <w:szCs w:val="32"/>
          <w:rtl/>
          <w:lang w:val="fr-FR"/>
        </w:rPr>
        <w:t>ء</w:t>
      </w:r>
      <w:r w:rsidR="004E2C16" w:rsidRPr="00325E89">
        <w:rPr>
          <w:rFonts w:ascii="Simplified Arabic" w:hAnsi="Simplified Arabic" w:cs="Simplified Arabic"/>
          <w:sz w:val="32"/>
          <w:szCs w:val="32"/>
          <w:rtl/>
          <w:lang w:val="fr-FR"/>
        </w:rPr>
        <w:t xml:space="preserve"> قانون الجمارك ليعطي تسهيلات وامتيازات جمركية تندرج تحت طائلة الأنظمة الجمركية الاقتصادية التي تهدف إلى إعفاء واردات المؤسسات الصناعية والتجارية من الحقوق والرسوم الجمركية المستحقة على وارداتها وتعليق تطبيق التشكيلات المرتبطة بمراقبة التجارة الخارجية وا</w:t>
      </w:r>
      <w:r w:rsidR="006366D3">
        <w:rPr>
          <w:rFonts w:ascii="Simplified Arabic" w:hAnsi="Simplified Arabic" w:cs="Simplified Arabic"/>
          <w:sz w:val="32"/>
          <w:szCs w:val="32"/>
          <w:rtl/>
          <w:lang w:val="fr-FR"/>
        </w:rPr>
        <w:t>لصرف</w:t>
      </w:r>
    </w:p>
    <w:p w:rsidR="00CB0EF9" w:rsidRPr="00325E89" w:rsidRDefault="004E2C16" w:rsidP="009020B6">
      <w:pPr>
        <w:bidi/>
        <w:spacing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 إن الاستفادة من هذه </w:t>
      </w:r>
      <w:r w:rsidR="00C94669" w:rsidRPr="00325E89">
        <w:rPr>
          <w:rFonts w:ascii="Simplified Arabic" w:hAnsi="Simplified Arabic" w:cs="Simplified Arabic"/>
          <w:sz w:val="32"/>
          <w:szCs w:val="32"/>
          <w:rtl/>
          <w:lang w:val="fr-FR"/>
        </w:rPr>
        <w:t>الامتيازات</w:t>
      </w:r>
      <w:r w:rsidRPr="00325E89">
        <w:rPr>
          <w:rFonts w:ascii="Simplified Arabic" w:hAnsi="Simplified Arabic" w:cs="Simplified Arabic"/>
          <w:sz w:val="32"/>
          <w:szCs w:val="32"/>
          <w:rtl/>
          <w:lang w:val="fr-FR"/>
        </w:rPr>
        <w:t xml:space="preserve"> والتسهيلات </w:t>
      </w:r>
      <w:r w:rsidR="000A4278" w:rsidRPr="00325E89">
        <w:rPr>
          <w:rFonts w:ascii="Simplified Arabic" w:hAnsi="Simplified Arabic" w:cs="Simplified Arabic" w:hint="cs"/>
          <w:sz w:val="32"/>
          <w:szCs w:val="32"/>
          <w:rtl/>
          <w:lang w:val="fr-FR"/>
        </w:rPr>
        <w:t xml:space="preserve">الجبائية </w:t>
      </w:r>
      <w:r w:rsidR="000A4278" w:rsidRPr="009E30C5">
        <w:rPr>
          <w:rFonts w:ascii="Simplified Arabic" w:hAnsi="Simplified Arabic" w:cs="Simplified Arabic" w:hint="cs"/>
          <w:sz w:val="32"/>
          <w:szCs w:val="32"/>
          <w:rtl/>
          <w:lang w:val="fr-FR"/>
        </w:rPr>
        <w:t>الجمركية</w:t>
      </w:r>
      <w:r w:rsidRPr="00325E89">
        <w:rPr>
          <w:rFonts w:ascii="Simplified Arabic" w:hAnsi="Simplified Arabic" w:cs="Simplified Arabic"/>
          <w:sz w:val="32"/>
          <w:szCs w:val="32"/>
          <w:rtl/>
          <w:lang w:val="fr-FR"/>
        </w:rPr>
        <w:t xml:space="preserve"> مشروط باعتماد المتعامل </w:t>
      </w:r>
      <w:r w:rsidR="00C94669" w:rsidRPr="00325E89">
        <w:rPr>
          <w:rFonts w:ascii="Simplified Arabic" w:hAnsi="Simplified Arabic" w:cs="Simplified Arabic"/>
          <w:sz w:val="32"/>
          <w:szCs w:val="32"/>
          <w:rtl/>
          <w:lang w:val="fr-FR"/>
        </w:rPr>
        <w:t>الاقتصادي</w:t>
      </w:r>
      <w:r w:rsidRPr="00325E89">
        <w:rPr>
          <w:rFonts w:ascii="Simplified Arabic" w:hAnsi="Simplified Arabic" w:cs="Simplified Arabic"/>
          <w:sz w:val="32"/>
          <w:szCs w:val="32"/>
          <w:rtl/>
          <w:lang w:val="fr-FR"/>
        </w:rPr>
        <w:t xml:space="preserve"> (المؤسسة) للأنظمة الجمركية </w:t>
      </w:r>
      <w:r w:rsidR="000A4278" w:rsidRPr="00325E89">
        <w:rPr>
          <w:rFonts w:ascii="Simplified Arabic" w:hAnsi="Simplified Arabic" w:cs="Simplified Arabic" w:hint="cs"/>
          <w:sz w:val="32"/>
          <w:szCs w:val="32"/>
          <w:rtl/>
          <w:lang w:val="fr-FR"/>
        </w:rPr>
        <w:t xml:space="preserve">الاقتصادية </w:t>
      </w:r>
      <w:r w:rsidR="000A4278" w:rsidRPr="009E30C5">
        <w:rPr>
          <w:rFonts w:ascii="Simplified Arabic" w:hAnsi="Simplified Arabic" w:cs="Simplified Arabic" w:hint="cs"/>
          <w:sz w:val="32"/>
          <w:szCs w:val="32"/>
          <w:rtl/>
          <w:lang w:val="fr-FR"/>
        </w:rPr>
        <w:t>لهذا</w:t>
      </w:r>
      <w:r w:rsidRPr="00325E89">
        <w:rPr>
          <w:rFonts w:ascii="Simplified Arabic" w:hAnsi="Simplified Arabic" w:cs="Simplified Arabic"/>
          <w:sz w:val="32"/>
          <w:szCs w:val="32"/>
          <w:rtl/>
          <w:lang w:val="fr-FR"/>
        </w:rPr>
        <w:t xml:space="preserve"> الغرض، الأمر الذي سيؤدي بها الى تخفيف الضغط الجبائي على خزينتها وتعبئة جميع قدراتها المالية والتكنولوجية في إطار استراتيجيتها الرامية إلى التخفيض من تكاليف الإنتاج لتوفير منتوج صناعي بأسعار تنافسية على مستوى السوق الوطني أو السوق الخارجي</w:t>
      </w:r>
      <w:r w:rsidRPr="00325E89">
        <w:rPr>
          <w:rFonts w:ascii="Simplified Arabic" w:hAnsi="Simplified Arabic" w:cs="Simplified Arabic"/>
          <w:sz w:val="32"/>
          <w:szCs w:val="32"/>
          <w:lang w:val="fr-FR"/>
        </w:rPr>
        <w:t>.</w:t>
      </w:r>
    </w:p>
    <w:p w:rsidR="00943128" w:rsidRPr="00325E89" w:rsidRDefault="0068708F" w:rsidP="009020B6">
      <w:pPr>
        <w:bidi/>
        <w:spacing w:after="0" w:line="240" w:lineRule="auto"/>
        <w:jc w:val="both"/>
        <w:rPr>
          <w:rFonts w:ascii="Simplified Arabic" w:hAnsi="Simplified Arabic" w:cs="Simplified Arabic"/>
          <w:b/>
          <w:bCs/>
          <w:sz w:val="32"/>
          <w:szCs w:val="32"/>
          <w:lang w:val="en-US"/>
        </w:rPr>
      </w:pPr>
      <w:r w:rsidRPr="00325E89">
        <w:rPr>
          <w:rFonts w:ascii="Simplified Arabic" w:hAnsi="Simplified Arabic" w:cs="Simplified Arabic"/>
          <w:b/>
          <w:bCs/>
          <w:sz w:val="32"/>
          <w:szCs w:val="32"/>
          <w:rtl/>
        </w:rPr>
        <w:t>ثانيا: المبررات</w:t>
      </w:r>
      <w:r w:rsidR="00943128" w:rsidRPr="00325E89">
        <w:rPr>
          <w:rFonts w:ascii="Simplified Arabic" w:hAnsi="Simplified Arabic" w:cs="Simplified Arabic"/>
          <w:b/>
          <w:bCs/>
          <w:sz w:val="32"/>
          <w:szCs w:val="32"/>
          <w:rtl/>
          <w:lang w:val="fr-FR"/>
        </w:rPr>
        <w:t xml:space="preserve"> القانونية لإنشاء الأنظمة </w:t>
      </w:r>
      <w:r w:rsidR="00C94669" w:rsidRPr="00325E89">
        <w:rPr>
          <w:rFonts w:ascii="Simplified Arabic" w:hAnsi="Simplified Arabic" w:cs="Simplified Arabic"/>
          <w:b/>
          <w:bCs/>
          <w:sz w:val="32"/>
          <w:szCs w:val="32"/>
          <w:rtl/>
          <w:lang w:val="fr-FR"/>
        </w:rPr>
        <w:t>الاقتصادية</w:t>
      </w:r>
      <w:r w:rsidR="00943128" w:rsidRPr="00325E89">
        <w:rPr>
          <w:rFonts w:ascii="Simplified Arabic" w:hAnsi="Simplified Arabic" w:cs="Simplified Arabic"/>
          <w:b/>
          <w:bCs/>
          <w:sz w:val="32"/>
          <w:szCs w:val="32"/>
          <w:rtl/>
          <w:lang w:val="fr-FR"/>
        </w:rPr>
        <w:t xml:space="preserve"> </w:t>
      </w:r>
      <w:r w:rsidRPr="00325E89">
        <w:rPr>
          <w:rFonts w:ascii="Simplified Arabic" w:hAnsi="Simplified Arabic" w:cs="Simplified Arabic"/>
          <w:b/>
          <w:bCs/>
          <w:sz w:val="32"/>
          <w:szCs w:val="32"/>
          <w:rtl/>
          <w:lang w:val="fr-FR"/>
        </w:rPr>
        <w:t>الجمركية.</w:t>
      </w:r>
    </w:p>
    <w:p w:rsidR="00EE0B0F" w:rsidRPr="00325E89" w:rsidRDefault="00943128" w:rsidP="009020B6">
      <w:pPr>
        <w:bidi/>
        <w:spacing w:after="0" w:line="240" w:lineRule="auto"/>
        <w:jc w:val="both"/>
        <w:rPr>
          <w:rFonts w:ascii="Simplified Arabic" w:hAnsi="Simplified Arabic" w:cs="Simplified Arabic"/>
          <w:sz w:val="32"/>
          <w:szCs w:val="32"/>
          <w:rtl/>
          <w:lang w:val="en-US" w:bidi="ar-DZ"/>
        </w:rPr>
      </w:pPr>
      <w:r w:rsidRPr="00325E89">
        <w:rPr>
          <w:rFonts w:ascii="Simplified Arabic" w:hAnsi="Simplified Arabic" w:cs="Simplified Arabic"/>
          <w:sz w:val="32"/>
          <w:szCs w:val="32"/>
          <w:rtl/>
          <w:lang w:val="fr-FR"/>
        </w:rPr>
        <w:t xml:space="preserve">إن التنوع </w:t>
      </w:r>
      <w:r w:rsidR="00C94669" w:rsidRPr="00325E89">
        <w:rPr>
          <w:rFonts w:ascii="Simplified Arabic" w:hAnsi="Simplified Arabic" w:cs="Simplified Arabic"/>
          <w:sz w:val="32"/>
          <w:szCs w:val="32"/>
          <w:rtl/>
          <w:lang w:val="fr-FR"/>
        </w:rPr>
        <w:t>والتعقيد وعدم</w:t>
      </w:r>
      <w:r w:rsidRPr="00325E89">
        <w:rPr>
          <w:rFonts w:ascii="Simplified Arabic" w:hAnsi="Simplified Arabic" w:cs="Simplified Arabic"/>
          <w:sz w:val="32"/>
          <w:szCs w:val="32"/>
          <w:rtl/>
          <w:lang w:val="fr-FR"/>
        </w:rPr>
        <w:t xml:space="preserve"> استقرار الوقائع </w:t>
      </w:r>
      <w:r w:rsidR="00C94669" w:rsidRPr="00325E89">
        <w:rPr>
          <w:rFonts w:ascii="Simplified Arabic" w:hAnsi="Simplified Arabic" w:cs="Simplified Arabic"/>
          <w:sz w:val="32"/>
          <w:szCs w:val="32"/>
          <w:rtl/>
          <w:lang w:val="fr-FR"/>
        </w:rPr>
        <w:t>الاقتصادية،</w:t>
      </w:r>
      <w:r w:rsidRPr="00325E89">
        <w:rPr>
          <w:rFonts w:ascii="Simplified Arabic" w:hAnsi="Simplified Arabic" w:cs="Simplified Arabic"/>
          <w:sz w:val="32"/>
          <w:szCs w:val="32"/>
          <w:rtl/>
          <w:lang w:val="fr-FR"/>
        </w:rPr>
        <w:t xml:space="preserve"> لا يتوافق مع تشريع يتسم بالجمود </w:t>
      </w:r>
      <w:r w:rsidR="00C94669" w:rsidRPr="00325E89">
        <w:rPr>
          <w:rFonts w:ascii="Simplified Arabic" w:hAnsi="Simplified Arabic" w:cs="Simplified Arabic"/>
          <w:sz w:val="32"/>
          <w:szCs w:val="32"/>
          <w:rtl/>
          <w:lang w:val="fr-FR"/>
        </w:rPr>
        <w:t>والتعقيد،</w:t>
      </w:r>
      <w:r w:rsidRPr="00325E89">
        <w:rPr>
          <w:rFonts w:ascii="Simplified Arabic" w:hAnsi="Simplified Arabic" w:cs="Simplified Arabic"/>
          <w:sz w:val="32"/>
          <w:szCs w:val="32"/>
          <w:rtl/>
          <w:lang w:val="fr-FR"/>
        </w:rPr>
        <w:t xml:space="preserve"> لذا وجب إيجاد المرونة المطلوبة لتحقيق التوازن بين سير الوقائع </w:t>
      </w:r>
      <w:r w:rsidR="00C94669" w:rsidRPr="00325E89">
        <w:rPr>
          <w:rFonts w:ascii="Simplified Arabic" w:hAnsi="Simplified Arabic" w:cs="Simplified Arabic"/>
          <w:sz w:val="32"/>
          <w:szCs w:val="32"/>
          <w:rtl/>
          <w:lang w:val="fr-FR"/>
        </w:rPr>
        <w:t>الاقتصادية،</w:t>
      </w:r>
      <w:r w:rsidRPr="00325E89">
        <w:rPr>
          <w:rFonts w:ascii="Simplified Arabic" w:hAnsi="Simplified Arabic" w:cs="Simplified Arabic"/>
          <w:sz w:val="32"/>
          <w:szCs w:val="32"/>
          <w:rtl/>
          <w:lang w:val="fr-FR"/>
        </w:rPr>
        <w:t xml:space="preserve"> ومسايرة التشريع الجمركي </w:t>
      </w:r>
      <w:r w:rsidR="00C94669" w:rsidRPr="00325E89">
        <w:rPr>
          <w:rFonts w:ascii="Simplified Arabic" w:hAnsi="Simplified Arabic" w:cs="Simplified Arabic"/>
          <w:sz w:val="32"/>
          <w:szCs w:val="32"/>
          <w:rtl/>
          <w:lang w:val="fr-FR"/>
        </w:rPr>
        <w:t>لها</w:t>
      </w:r>
      <w:r w:rsidR="00C94669" w:rsidRPr="00325E89">
        <w:rPr>
          <w:rFonts w:ascii="Simplified Arabic" w:hAnsi="Simplified Arabic" w:cs="Simplified Arabic"/>
          <w:sz w:val="32"/>
          <w:szCs w:val="32"/>
        </w:rPr>
        <w:t>.</w:t>
      </w:r>
      <w:r w:rsidRPr="00325E89">
        <w:rPr>
          <w:rFonts w:ascii="Simplified Arabic" w:hAnsi="Simplified Arabic" w:cs="Simplified Arabic"/>
          <w:sz w:val="32"/>
          <w:szCs w:val="32"/>
        </w:rPr>
        <w:t xml:space="preserve"> </w:t>
      </w:r>
      <w:r w:rsidRPr="00325E89">
        <w:rPr>
          <w:rFonts w:ascii="Simplified Arabic" w:hAnsi="Simplified Arabic" w:cs="Simplified Arabic"/>
          <w:sz w:val="32"/>
          <w:szCs w:val="32"/>
          <w:rtl/>
          <w:lang w:val="fr-FR"/>
        </w:rPr>
        <w:t xml:space="preserve">لذا فإن إدارة الجمارك ملزمة على إزالة كل تعقيد أو جمود من شأنه عرقلة النشاط </w:t>
      </w:r>
      <w:r w:rsidR="0068708F" w:rsidRPr="00325E89">
        <w:rPr>
          <w:rFonts w:ascii="Simplified Arabic" w:hAnsi="Simplified Arabic" w:cs="Simplified Arabic"/>
          <w:sz w:val="32"/>
          <w:szCs w:val="32"/>
          <w:rtl/>
          <w:lang w:val="fr-FR"/>
        </w:rPr>
        <w:t>الاقتصادي</w:t>
      </w:r>
      <w:r w:rsidRPr="00325E89">
        <w:rPr>
          <w:rFonts w:ascii="Simplified Arabic" w:hAnsi="Simplified Arabic" w:cs="Simplified Arabic"/>
          <w:sz w:val="32"/>
          <w:szCs w:val="32"/>
          <w:rtl/>
          <w:lang w:val="fr-FR"/>
        </w:rPr>
        <w:t xml:space="preserve"> وبعث المرونة المطلوبة في أحكام التشريع الجمركي والاستجابة لمتطلبات تنويع هذه </w:t>
      </w:r>
      <w:r w:rsidR="00C94669" w:rsidRPr="00325E89">
        <w:rPr>
          <w:rFonts w:ascii="Simplified Arabic" w:hAnsi="Simplified Arabic" w:cs="Simplified Arabic"/>
          <w:sz w:val="32"/>
          <w:szCs w:val="32"/>
          <w:rtl/>
          <w:lang w:val="fr-FR"/>
        </w:rPr>
        <w:t>الأحكام،</w:t>
      </w:r>
      <w:r w:rsidRPr="00325E89">
        <w:rPr>
          <w:rFonts w:ascii="Simplified Arabic" w:hAnsi="Simplified Arabic" w:cs="Simplified Arabic"/>
          <w:sz w:val="32"/>
          <w:szCs w:val="32"/>
          <w:rtl/>
          <w:lang w:val="fr-FR"/>
        </w:rPr>
        <w:t xml:space="preserve"> من أجل تحفيز المؤسسات</w:t>
      </w:r>
      <w:r w:rsidR="00C94669" w:rsidRPr="00325E89">
        <w:rPr>
          <w:rFonts w:ascii="Simplified Arabic" w:hAnsi="Simplified Arabic" w:cs="Simplified Arabic"/>
          <w:sz w:val="32"/>
          <w:szCs w:val="32"/>
          <w:rtl/>
          <w:lang w:val="fr-FR"/>
        </w:rPr>
        <w:t xml:space="preserve"> الوطنية على التصدير </w:t>
      </w:r>
      <w:r w:rsidR="00C94669" w:rsidRPr="00325E89">
        <w:rPr>
          <w:rFonts w:ascii="Simplified Arabic" w:hAnsi="Simplified Arabic" w:cs="Simplified Arabic"/>
          <w:sz w:val="32"/>
          <w:szCs w:val="32"/>
          <w:rtl/>
          <w:lang w:val="fr-FR"/>
        </w:rPr>
        <w:lastRenderedPageBreak/>
        <w:t>وترقية قد</w:t>
      </w:r>
      <w:r w:rsidR="00C94669" w:rsidRPr="00325E89">
        <w:rPr>
          <w:rFonts w:ascii="Simplified Arabic" w:hAnsi="Simplified Arabic" w:cs="Simplified Arabic"/>
          <w:sz w:val="32"/>
          <w:szCs w:val="32"/>
          <w:rtl/>
        </w:rPr>
        <w:t>راته</w:t>
      </w:r>
      <w:r w:rsidRPr="00325E89">
        <w:rPr>
          <w:rFonts w:ascii="Simplified Arabic" w:hAnsi="Simplified Arabic" w:cs="Simplified Arabic"/>
          <w:sz w:val="32"/>
          <w:szCs w:val="32"/>
          <w:rtl/>
          <w:lang w:val="fr-FR"/>
        </w:rPr>
        <w:t xml:space="preserve">ا التنافسية </w:t>
      </w:r>
      <w:r w:rsidR="00C94669" w:rsidRPr="00325E89">
        <w:rPr>
          <w:rFonts w:ascii="Simplified Arabic" w:hAnsi="Simplified Arabic" w:cs="Simplified Arabic"/>
          <w:sz w:val="32"/>
          <w:szCs w:val="32"/>
          <w:rtl/>
          <w:lang w:val="fr-FR"/>
        </w:rPr>
        <w:t>لاقتحام</w:t>
      </w:r>
      <w:r w:rsidRPr="00325E89">
        <w:rPr>
          <w:rFonts w:ascii="Simplified Arabic" w:hAnsi="Simplified Arabic" w:cs="Simplified Arabic"/>
          <w:sz w:val="32"/>
          <w:szCs w:val="32"/>
          <w:rtl/>
          <w:lang w:val="fr-FR"/>
        </w:rPr>
        <w:t xml:space="preserve"> الأسواق الخارجية</w:t>
      </w:r>
      <w:r w:rsidRPr="00325E89">
        <w:rPr>
          <w:rFonts w:ascii="Simplified Arabic" w:hAnsi="Simplified Arabic" w:cs="Simplified Arabic"/>
          <w:sz w:val="32"/>
          <w:szCs w:val="32"/>
        </w:rPr>
        <w:t xml:space="preserve">. </w:t>
      </w:r>
      <w:r w:rsidR="00C94669" w:rsidRPr="00325E89">
        <w:rPr>
          <w:rFonts w:ascii="Simplified Arabic" w:hAnsi="Simplified Arabic" w:cs="Simplified Arabic"/>
          <w:sz w:val="32"/>
          <w:szCs w:val="32"/>
          <w:rtl/>
          <w:lang w:val="fr-FR"/>
        </w:rPr>
        <w:t>وذلك من</w:t>
      </w:r>
      <w:r w:rsidRPr="00325E89">
        <w:rPr>
          <w:rFonts w:ascii="Simplified Arabic" w:hAnsi="Simplified Arabic" w:cs="Simplified Arabic"/>
          <w:sz w:val="32"/>
          <w:szCs w:val="32"/>
          <w:rtl/>
          <w:lang w:val="fr-FR"/>
        </w:rPr>
        <w:t xml:space="preserve"> خلال تأسيس مجموعة من الأحكام والمتعلقة بالأنظمة الجمركية الاقتصادية ومن بينها</w:t>
      </w:r>
      <w:r w:rsidR="00ED0919">
        <w:rPr>
          <w:rFonts w:ascii="Simplified Arabic" w:hAnsi="Simplified Arabic" w:cs="Simplified Arabic" w:hint="cs"/>
          <w:sz w:val="32"/>
          <w:szCs w:val="32"/>
          <w:rtl/>
          <w:lang w:val="fr-FR"/>
        </w:rPr>
        <w:t>.</w:t>
      </w:r>
      <w:r w:rsidRPr="00325E89">
        <w:rPr>
          <w:rFonts w:ascii="Simplified Arabic" w:hAnsi="Simplified Arabic" w:cs="Simplified Arabic"/>
          <w:sz w:val="32"/>
          <w:szCs w:val="32"/>
          <w:rtl/>
          <w:lang w:val="en-US" w:bidi="ar-DZ"/>
        </w:rPr>
        <w:t xml:space="preserve"> </w:t>
      </w:r>
    </w:p>
    <w:p w:rsidR="009961C8" w:rsidRDefault="00943128"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sz w:val="32"/>
          <w:szCs w:val="32"/>
        </w:rPr>
        <w:t xml:space="preserve"> </w:t>
      </w:r>
      <w:r w:rsidR="00862D2D" w:rsidRPr="00325E89">
        <w:rPr>
          <w:rFonts w:ascii="Simplified Arabic" w:hAnsi="Simplified Arabic" w:cs="Simplified Arabic"/>
          <w:b/>
          <w:bCs/>
          <w:sz w:val="32"/>
          <w:szCs w:val="32"/>
        </w:rPr>
        <w:t>-</w:t>
      </w:r>
      <w:r w:rsidR="00862D2D" w:rsidRPr="00325E89">
        <w:rPr>
          <w:rFonts w:ascii="Simplified Arabic" w:hAnsi="Simplified Arabic" w:cs="Simplified Arabic"/>
          <w:b/>
          <w:bCs/>
          <w:sz w:val="32"/>
          <w:szCs w:val="32"/>
          <w:lang w:val="fr-FR"/>
        </w:rPr>
        <w:t>1</w:t>
      </w:r>
      <w:r w:rsidRPr="00325E89">
        <w:rPr>
          <w:rFonts w:ascii="Simplified Arabic" w:hAnsi="Simplified Arabic" w:cs="Simplified Arabic"/>
          <w:b/>
          <w:bCs/>
          <w:sz w:val="32"/>
          <w:szCs w:val="32"/>
          <w:rtl/>
          <w:lang w:val="fr-FR"/>
        </w:rPr>
        <w:t xml:space="preserve">تأجيل تطبيق التعريفة </w:t>
      </w:r>
      <w:r w:rsidR="0068708F" w:rsidRPr="00325E89">
        <w:rPr>
          <w:rFonts w:ascii="Simplified Arabic" w:hAnsi="Simplified Arabic" w:cs="Simplified Arabic"/>
          <w:b/>
          <w:bCs/>
          <w:sz w:val="32"/>
          <w:szCs w:val="32"/>
          <w:rtl/>
          <w:lang w:val="fr-FR"/>
        </w:rPr>
        <w:t>الجمركية</w:t>
      </w:r>
      <w:r w:rsidR="009961C8">
        <w:rPr>
          <w:rFonts w:ascii="Simplified Arabic" w:hAnsi="Simplified Arabic" w:cs="Simplified Arabic" w:hint="cs"/>
          <w:b/>
          <w:bCs/>
          <w:sz w:val="32"/>
          <w:szCs w:val="32"/>
          <w:rtl/>
          <w:lang w:val="fr-FR"/>
        </w:rPr>
        <w:t>:</w:t>
      </w:r>
    </w:p>
    <w:p w:rsidR="00EE0B0F" w:rsidRPr="00325E89" w:rsidRDefault="00943128" w:rsidP="009020B6">
      <w:pPr>
        <w:bidi/>
        <w:spacing w:after="0" w:line="240" w:lineRule="auto"/>
        <w:ind w:right="-426"/>
        <w:jc w:val="both"/>
        <w:rPr>
          <w:rFonts w:ascii="Simplified Arabic" w:hAnsi="Simplified Arabic" w:cs="Simplified Arabic"/>
          <w:sz w:val="32"/>
          <w:szCs w:val="32"/>
          <w:rtl/>
          <w:lang w:val="en-US" w:bidi="ar-DZ"/>
        </w:rPr>
      </w:pPr>
      <w:r w:rsidRPr="00325E89">
        <w:rPr>
          <w:rFonts w:ascii="Simplified Arabic" w:hAnsi="Simplified Arabic" w:cs="Simplified Arabic"/>
          <w:sz w:val="32"/>
          <w:szCs w:val="32"/>
          <w:rtl/>
          <w:lang w:val="fr-FR"/>
        </w:rPr>
        <w:t xml:space="preserve">يفترض بأن الفعل المنشأ للدين الجمركي (تطبيق التعريفة </w:t>
      </w:r>
      <w:r w:rsidR="0068708F" w:rsidRPr="00325E89">
        <w:rPr>
          <w:rFonts w:ascii="Simplified Arabic" w:hAnsi="Simplified Arabic" w:cs="Simplified Arabic"/>
          <w:sz w:val="32"/>
          <w:szCs w:val="32"/>
          <w:rtl/>
          <w:lang w:val="fr-FR"/>
        </w:rPr>
        <w:t>الجمركية)</w:t>
      </w:r>
      <w:r w:rsidRPr="00325E89">
        <w:rPr>
          <w:rFonts w:ascii="Simplified Arabic" w:hAnsi="Simplified Arabic" w:cs="Simplified Arabic"/>
          <w:sz w:val="32"/>
          <w:szCs w:val="32"/>
          <w:rtl/>
          <w:lang w:val="fr-FR"/>
        </w:rPr>
        <w:t xml:space="preserve"> هو وضع البضائع المستوردة قيد الاستهلاك أو تسويقها الفوري</w:t>
      </w:r>
      <w:r w:rsidR="009961C8">
        <w:rPr>
          <w:rFonts w:ascii="Simplified Arabic" w:hAnsi="Simplified Arabic" w:cs="Simplified Arabic"/>
          <w:sz w:val="32"/>
          <w:szCs w:val="32"/>
          <w:rtl/>
          <w:lang w:val="fr-FR"/>
        </w:rPr>
        <w:t xml:space="preserve"> للضريبة الجمركية عند الاستيراد</w:t>
      </w:r>
      <w:r w:rsidRPr="00325E89">
        <w:rPr>
          <w:rFonts w:ascii="Simplified Arabic" w:hAnsi="Simplified Arabic" w:cs="Simplified Arabic"/>
          <w:sz w:val="32"/>
          <w:szCs w:val="32"/>
          <w:rtl/>
          <w:lang w:val="fr-FR"/>
        </w:rPr>
        <w:t>، يتم ذلك لاحقا أو حتى إمكانية استبعاد التخليص اللاحق أو الإعفاء الكلي بإعادة تصدير البضاعة بصفة</w:t>
      </w:r>
      <w:r w:rsidRPr="00325E89">
        <w:rPr>
          <w:rFonts w:ascii="Simplified Arabic" w:hAnsi="Simplified Arabic" w:cs="Simplified Arabic"/>
          <w:sz w:val="32"/>
          <w:szCs w:val="32"/>
        </w:rPr>
        <w:t xml:space="preserve"> </w:t>
      </w:r>
      <w:r w:rsidR="00EE0B0F" w:rsidRPr="00325E89">
        <w:rPr>
          <w:rFonts w:ascii="Simplified Arabic" w:hAnsi="Simplified Arabic" w:cs="Simplified Arabic"/>
          <w:sz w:val="32"/>
          <w:szCs w:val="32"/>
          <w:rtl/>
          <w:lang w:bidi="ar-DZ"/>
        </w:rPr>
        <w:t>نه</w:t>
      </w:r>
      <w:proofErr w:type="spellStart"/>
      <w:r w:rsidR="00EE0B0F" w:rsidRPr="00325E89">
        <w:rPr>
          <w:rFonts w:ascii="Simplified Arabic" w:hAnsi="Simplified Arabic" w:cs="Simplified Arabic"/>
          <w:sz w:val="32"/>
          <w:szCs w:val="32"/>
          <w:rtl/>
          <w:lang w:val="fr-FR"/>
        </w:rPr>
        <w:t>ائية</w:t>
      </w:r>
      <w:proofErr w:type="spellEnd"/>
      <w:r w:rsidR="0068708F" w:rsidRPr="00325E89">
        <w:rPr>
          <w:rFonts w:ascii="Simplified Arabic" w:hAnsi="Simplified Arabic" w:cs="Simplified Arabic"/>
          <w:sz w:val="32"/>
          <w:szCs w:val="32"/>
          <w:rtl/>
          <w:lang w:val="fr-FR"/>
        </w:rPr>
        <w:t>.</w:t>
      </w:r>
      <w:r w:rsidR="009961C8">
        <w:rPr>
          <w:rStyle w:val="FootnoteReference"/>
          <w:rFonts w:ascii="Simplified Arabic" w:hAnsi="Simplified Arabic" w:cs="Simplified Arabic"/>
          <w:sz w:val="32"/>
          <w:szCs w:val="32"/>
          <w:rtl/>
          <w:lang w:val="fr-FR"/>
        </w:rPr>
        <w:footnoteReference w:id="19"/>
      </w:r>
    </w:p>
    <w:p w:rsidR="009020B6" w:rsidRDefault="00EE0B0F" w:rsidP="009020B6">
      <w:pPr>
        <w:bidi/>
        <w:spacing w:after="0" w:line="240" w:lineRule="auto"/>
        <w:jc w:val="both"/>
        <w:rPr>
          <w:rFonts w:ascii="Simplified Arabic" w:hAnsi="Simplified Arabic" w:cs="Simplified Arabic"/>
          <w:sz w:val="32"/>
          <w:szCs w:val="32"/>
          <w:rtl/>
          <w:lang w:val="fr-FR"/>
        </w:rPr>
      </w:pPr>
      <w:r w:rsidRPr="00325E89">
        <w:rPr>
          <w:rFonts w:ascii="Simplified Arabic" w:hAnsi="Simplified Arabic" w:cs="Simplified Arabic"/>
          <w:sz w:val="32"/>
          <w:szCs w:val="32"/>
          <w:rtl/>
          <w:lang w:val="fr-FR"/>
        </w:rPr>
        <w:t xml:space="preserve">ان التطبيق النهائي للحقوق </w:t>
      </w:r>
      <w:r w:rsidR="0068708F" w:rsidRPr="00325E89">
        <w:rPr>
          <w:rFonts w:ascii="Simplified Arabic" w:hAnsi="Simplified Arabic" w:cs="Simplified Arabic"/>
          <w:sz w:val="32"/>
          <w:szCs w:val="32"/>
          <w:rtl/>
          <w:lang w:val="fr-FR"/>
        </w:rPr>
        <w:t>والرسوم عند</w:t>
      </w:r>
      <w:r w:rsidRPr="00325E89">
        <w:rPr>
          <w:rFonts w:ascii="Simplified Arabic" w:hAnsi="Simplified Arabic" w:cs="Simplified Arabic"/>
          <w:sz w:val="32"/>
          <w:szCs w:val="32"/>
          <w:rtl/>
          <w:lang w:val="fr-FR"/>
        </w:rPr>
        <w:t xml:space="preserve"> </w:t>
      </w:r>
      <w:r w:rsidR="00CF0A41" w:rsidRPr="00325E89">
        <w:rPr>
          <w:rFonts w:ascii="Simplified Arabic" w:hAnsi="Simplified Arabic" w:cs="Simplified Arabic"/>
          <w:sz w:val="32"/>
          <w:szCs w:val="32"/>
          <w:rtl/>
          <w:lang w:val="fr-FR"/>
        </w:rPr>
        <w:t>الاستيراد</w:t>
      </w:r>
      <w:r w:rsidRPr="00325E89">
        <w:rPr>
          <w:rFonts w:ascii="Simplified Arabic" w:hAnsi="Simplified Arabic" w:cs="Simplified Arabic"/>
          <w:sz w:val="32"/>
          <w:szCs w:val="32"/>
          <w:rtl/>
          <w:lang w:val="fr-FR"/>
        </w:rPr>
        <w:t xml:space="preserve"> يشكل عائقا سلبيا يرفع من تكاليف الإنتاج، وهذا ما يزيد في </w:t>
      </w:r>
      <w:r w:rsidR="00CF0A41" w:rsidRPr="00325E89">
        <w:rPr>
          <w:rFonts w:ascii="Simplified Arabic" w:hAnsi="Simplified Arabic" w:cs="Simplified Arabic"/>
          <w:sz w:val="32"/>
          <w:szCs w:val="32"/>
          <w:rtl/>
          <w:lang w:val="fr-FR"/>
        </w:rPr>
        <w:t>ارتفاع</w:t>
      </w:r>
      <w:r w:rsidRPr="00325E89">
        <w:rPr>
          <w:rFonts w:ascii="Simplified Arabic" w:hAnsi="Simplified Arabic" w:cs="Simplified Arabic"/>
          <w:sz w:val="32"/>
          <w:szCs w:val="32"/>
          <w:rtl/>
          <w:lang w:val="fr-FR"/>
        </w:rPr>
        <w:t xml:space="preserve"> أسعار المنتوجات داخل الدولة</w:t>
      </w:r>
      <w:r w:rsidR="000A4278">
        <w:rPr>
          <w:rStyle w:val="FootnoteReference"/>
          <w:rFonts w:ascii="Simplified Arabic" w:hAnsi="Simplified Arabic" w:cs="Simplified Arabic"/>
          <w:sz w:val="32"/>
          <w:szCs w:val="32"/>
          <w:rtl/>
          <w:lang w:val="fr-FR"/>
        </w:rPr>
        <w:footnoteReference w:id="20"/>
      </w:r>
      <w:r w:rsidR="00ED0919">
        <w:rPr>
          <w:rFonts w:ascii="Simplified Arabic" w:hAnsi="Simplified Arabic" w:cs="Simplified Arabic" w:hint="cs"/>
          <w:sz w:val="32"/>
          <w:szCs w:val="32"/>
          <w:rtl/>
          <w:lang w:val="fr-FR"/>
        </w:rPr>
        <w:t>.</w:t>
      </w:r>
    </w:p>
    <w:p w:rsidR="000A4278" w:rsidRDefault="00ED0919"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b/>
          <w:bCs/>
          <w:sz w:val="32"/>
          <w:szCs w:val="32"/>
          <w:rtl/>
          <w:lang w:val="fr-FR"/>
        </w:rPr>
        <w:t>2</w:t>
      </w:r>
      <w:r w:rsidRPr="00325E89">
        <w:rPr>
          <w:rFonts w:ascii="Simplified Arabic" w:hAnsi="Simplified Arabic" w:cs="Simplified Arabic" w:hint="cs"/>
          <w:b/>
          <w:bCs/>
          <w:sz w:val="32"/>
          <w:szCs w:val="32"/>
          <w:rtl/>
          <w:lang w:val="fr-FR" w:bidi="ar-DZ"/>
        </w:rPr>
        <w:t>-التدابير</w:t>
      </w:r>
      <w:r w:rsidR="00C94669" w:rsidRPr="00325E89">
        <w:rPr>
          <w:rFonts w:ascii="Simplified Arabic" w:hAnsi="Simplified Arabic" w:cs="Simplified Arabic"/>
          <w:b/>
          <w:bCs/>
          <w:sz w:val="32"/>
          <w:szCs w:val="32"/>
          <w:rtl/>
          <w:lang w:val="fr-FR"/>
        </w:rPr>
        <w:t xml:space="preserve"> المرتبطة</w:t>
      </w:r>
      <w:r w:rsidR="00EE0B0F" w:rsidRPr="00325E89">
        <w:rPr>
          <w:rFonts w:ascii="Simplified Arabic" w:hAnsi="Simplified Arabic" w:cs="Simplified Arabic"/>
          <w:b/>
          <w:bCs/>
          <w:sz w:val="32"/>
          <w:szCs w:val="32"/>
          <w:rtl/>
          <w:lang w:val="fr-FR"/>
        </w:rPr>
        <w:t xml:space="preserve"> بتهيئة بعض </w:t>
      </w:r>
      <w:r w:rsidR="00BF7760" w:rsidRPr="00325E89">
        <w:rPr>
          <w:rFonts w:ascii="Simplified Arabic" w:hAnsi="Simplified Arabic" w:cs="Simplified Arabic" w:hint="cs"/>
          <w:b/>
          <w:bCs/>
          <w:sz w:val="32"/>
          <w:szCs w:val="32"/>
          <w:rtl/>
          <w:lang w:val="fr-FR"/>
        </w:rPr>
        <w:t>الأنظمة</w:t>
      </w:r>
      <w:r w:rsidR="00BF7760" w:rsidRPr="00325E89">
        <w:rPr>
          <w:rFonts w:ascii="Simplified Arabic" w:hAnsi="Simplified Arabic" w:cs="Simplified Arabic"/>
          <w:sz w:val="32"/>
          <w:szCs w:val="32"/>
        </w:rPr>
        <w:t>:</w:t>
      </w:r>
    </w:p>
    <w:p w:rsidR="000A4278" w:rsidRDefault="00EE0B0F" w:rsidP="009020B6">
      <w:pPr>
        <w:bidi/>
        <w:spacing w:after="0" w:line="240" w:lineRule="auto"/>
        <w:jc w:val="both"/>
        <w:rPr>
          <w:rFonts w:ascii="Simplified Arabic" w:hAnsi="Simplified Arabic" w:cs="Simplified Arabic"/>
          <w:b/>
          <w:bCs/>
          <w:sz w:val="32"/>
          <w:szCs w:val="32"/>
          <w:rtl/>
          <w:lang w:val="fr-FR"/>
        </w:rPr>
      </w:pPr>
      <w:r w:rsidRPr="00325E89">
        <w:rPr>
          <w:rFonts w:ascii="Simplified Arabic" w:hAnsi="Simplified Arabic" w:cs="Simplified Arabic"/>
          <w:sz w:val="32"/>
          <w:szCs w:val="32"/>
        </w:rPr>
        <w:t xml:space="preserve"> </w:t>
      </w:r>
      <w:r w:rsidRPr="00325E89">
        <w:rPr>
          <w:rFonts w:ascii="Simplified Arabic" w:hAnsi="Simplified Arabic" w:cs="Simplified Arabic"/>
          <w:sz w:val="32"/>
          <w:szCs w:val="32"/>
          <w:rtl/>
          <w:lang w:val="fr-FR"/>
        </w:rPr>
        <w:t>أمام التطور واتساع المبادلات التجارية والخارجية وبالنظر إلى جمود الأنظمة الجمركية التقليدية ، وجدت إدارة الجمارك نفسها مجبرة على إعادة</w:t>
      </w:r>
      <w:r w:rsidR="00862D2D" w:rsidRPr="00325E89">
        <w:rPr>
          <w:rFonts w:ascii="Simplified Arabic" w:hAnsi="Simplified Arabic" w:cs="Simplified Arabic"/>
          <w:sz w:val="32"/>
          <w:szCs w:val="32"/>
        </w:rPr>
        <w:t xml:space="preserve"> </w:t>
      </w:r>
      <w:r w:rsidR="00862D2D" w:rsidRPr="00325E89">
        <w:rPr>
          <w:rFonts w:ascii="Simplified Arabic" w:hAnsi="Simplified Arabic" w:cs="Simplified Arabic"/>
          <w:sz w:val="32"/>
          <w:szCs w:val="32"/>
          <w:rtl/>
          <w:lang w:val="en-US" w:bidi="ar-DZ"/>
        </w:rPr>
        <w:t>تهي</w:t>
      </w:r>
      <w:proofErr w:type="spellStart"/>
      <w:r w:rsidRPr="00325E89">
        <w:rPr>
          <w:rFonts w:ascii="Simplified Arabic" w:hAnsi="Simplified Arabic" w:cs="Simplified Arabic"/>
          <w:sz w:val="32"/>
          <w:szCs w:val="32"/>
          <w:rtl/>
          <w:lang w:val="fr-FR"/>
        </w:rPr>
        <w:t>ئة</w:t>
      </w:r>
      <w:proofErr w:type="spellEnd"/>
      <w:r w:rsidRPr="00325E89">
        <w:rPr>
          <w:rFonts w:ascii="Simplified Arabic" w:hAnsi="Simplified Arabic" w:cs="Simplified Arabic"/>
          <w:sz w:val="32"/>
          <w:szCs w:val="32"/>
          <w:rtl/>
          <w:lang w:val="fr-FR"/>
        </w:rPr>
        <w:t xml:space="preserve"> هذه الأنظمة وذلك تبعا لاحتياجات و متطلبات السياسة الاقتصادية الجديدة أمام النقائص</w:t>
      </w:r>
      <w:r w:rsidR="00862D2D" w:rsidRPr="00325E89">
        <w:rPr>
          <w:rFonts w:ascii="Simplified Arabic" w:hAnsi="Simplified Arabic" w:cs="Simplified Arabic"/>
          <w:sz w:val="32"/>
          <w:szCs w:val="32"/>
          <w:rtl/>
          <w:lang w:val="fr-FR"/>
        </w:rPr>
        <w:t xml:space="preserve"> التي يطرحها نظام القبول المؤقت ، الذي يستوجب إعادة التصدير الإجباري للمنتجات التعويضية ونظام مستودعات التخزين الذي يسمح بإخضاع البضائع المخزنة لأية عملية تصنيع أو تحويل أو تكملة </w:t>
      </w:r>
      <w:r w:rsidR="009461FE" w:rsidRPr="00325E89">
        <w:rPr>
          <w:rFonts w:ascii="Simplified Arabic" w:hAnsi="Simplified Arabic" w:cs="Simplified Arabic" w:hint="cs"/>
          <w:sz w:val="32"/>
          <w:szCs w:val="32"/>
          <w:rtl/>
          <w:lang w:val="fr-FR"/>
        </w:rPr>
        <w:t>تصنيع،</w:t>
      </w:r>
      <w:r w:rsidR="00862D2D" w:rsidRPr="00325E89">
        <w:rPr>
          <w:rFonts w:ascii="Simplified Arabic" w:hAnsi="Simplified Arabic" w:cs="Simplified Arabic"/>
          <w:sz w:val="32"/>
          <w:szCs w:val="32"/>
          <w:rtl/>
          <w:lang w:val="fr-FR"/>
        </w:rPr>
        <w:t xml:space="preserve"> نجد الجزائر وقبلها فرنسا قد ساهمت في حل هذه المشكلة من خلال إنشاء نظام مستودعات تحويل من خلال قانون 525/25 المؤرخ في </w:t>
      </w:r>
      <w:r w:rsidR="00862D2D" w:rsidRPr="00325E89">
        <w:rPr>
          <w:rFonts w:ascii="Simplified Arabic" w:hAnsi="Simplified Arabic" w:cs="Simplified Arabic"/>
          <w:sz w:val="32"/>
          <w:szCs w:val="32"/>
        </w:rPr>
        <w:t>1965/07/03</w:t>
      </w:r>
      <w:r w:rsidR="000A4278">
        <w:rPr>
          <w:rFonts w:ascii="Simplified Arabic" w:hAnsi="Simplified Arabic" w:cs="Simplified Arabic" w:hint="cs"/>
          <w:sz w:val="32"/>
          <w:szCs w:val="32"/>
          <w:rtl/>
        </w:rPr>
        <w:t>.</w:t>
      </w:r>
      <w:r w:rsidR="000A4278">
        <w:rPr>
          <w:rStyle w:val="FootnoteReference"/>
          <w:rFonts w:ascii="Simplified Arabic" w:hAnsi="Simplified Arabic" w:cs="Simplified Arabic"/>
          <w:sz w:val="32"/>
          <w:szCs w:val="32"/>
          <w:rtl/>
        </w:rPr>
        <w:footnoteReference w:id="21"/>
      </w:r>
    </w:p>
    <w:p w:rsidR="009461FE" w:rsidRPr="00603831" w:rsidRDefault="009461FE" w:rsidP="009020B6">
      <w:pPr>
        <w:bidi/>
        <w:spacing w:after="0" w:line="240" w:lineRule="auto"/>
        <w:jc w:val="both"/>
        <w:rPr>
          <w:rFonts w:ascii="Simplified Arabic" w:hAnsi="Simplified Arabic" w:cs="Simplified Arabic"/>
          <w:b/>
          <w:bCs/>
          <w:sz w:val="36"/>
          <w:szCs w:val="36"/>
          <w:rtl/>
          <w:lang w:val="fr-FR"/>
        </w:rPr>
      </w:pPr>
      <w:r w:rsidRPr="00603831">
        <w:rPr>
          <w:rFonts w:ascii="Simplified Arabic" w:hAnsi="Simplified Arabic" w:cs="Simplified Arabic" w:hint="cs"/>
          <w:b/>
          <w:bCs/>
          <w:sz w:val="36"/>
          <w:szCs w:val="36"/>
          <w:rtl/>
        </w:rPr>
        <w:t xml:space="preserve">المطلب الثالث: مميزات الأنظمة الجمركية الاقتصادية </w:t>
      </w:r>
    </w:p>
    <w:p w:rsidR="00D66431" w:rsidRDefault="00D66431" w:rsidP="009020B6">
      <w:pPr>
        <w:bidi/>
        <w:spacing w:after="0" w:line="240" w:lineRule="auto"/>
        <w:jc w:val="both"/>
        <w:rPr>
          <w:rFonts w:ascii="Simplified Arabic" w:hAnsi="Simplified Arabic" w:cs="Simplified Arabic"/>
          <w:sz w:val="32"/>
          <w:szCs w:val="32"/>
          <w:rtl/>
          <w:lang w:val="fr-FR"/>
        </w:rPr>
      </w:pPr>
      <w:r w:rsidRPr="00D66431">
        <w:rPr>
          <w:rFonts w:ascii="Simplified Arabic" w:hAnsi="Simplified Arabic" w:cs="Simplified Arabic"/>
          <w:sz w:val="32"/>
          <w:szCs w:val="32"/>
          <w:rtl/>
        </w:rPr>
        <w:t xml:space="preserve">تعتبر الأنظمة الجمركية الاقتصادية آليات تهدف إلى تعزيز تطور بعض النشاطات الاقتصادية (التصدير) </w:t>
      </w:r>
      <w:r w:rsidRPr="00D66431">
        <w:rPr>
          <w:rFonts w:ascii="Simplified Arabic" w:hAnsi="Simplified Arabic" w:cs="Simplified Arabic" w:hint="cs"/>
          <w:sz w:val="32"/>
          <w:szCs w:val="32"/>
          <w:rtl/>
        </w:rPr>
        <w:t>وتقوية الإمكانات</w:t>
      </w:r>
      <w:r w:rsidRPr="00D66431">
        <w:rPr>
          <w:rFonts w:ascii="Simplified Arabic" w:hAnsi="Simplified Arabic" w:cs="Simplified Arabic"/>
          <w:sz w:val="32"/>
          <w:szCs w:val="32"/>
          <w:rtl/>
        </w:rPr>
        <w:t xml:space="preserve"> التنافسية للشركات في الأسواق الخارجية بفضل المزايا التي تقدمها على الصعيدين المالي </w:t>
      </w:r>
      <w:r w:rsidRPr="00D66431">
        <w:rPr>
          <w:rFonts w:ascii="Simplified Arabic" w:hAnsi="Simplified Arabic" w:cs="Simplified Arabic" w:hint="cs"/>
          <w:sz w:val="32"/>
          <w:szCs w:val="32"/>
          <w:rtl/>
        </w:rPr>
        <w:t>والاقتصادي</w:t>
      </w:r>
      <w:r w:rsidRPr="00D66431">
        <w:rPr>
          <w:rFonts w:ascii="Simplified Arabic" w:hAnsi="Simplified Arabic" w:cs="Simplified Arabic"/>
          <w:sz w:val="32"/>
          <w:szCs w:val="32"/>
          <w:lang w:val="fr-FR"/>
        </w:rPr>
        <w:t>.</w:t>
      </w:r>
    </w:p>
    <w:p w:rsidR="00ED0919" w:rsidRPr="00ED0919" w:rsidRDefault="00EB35EE" w:rsidP="009020B6">
      <w:pPr>
        <w:pStyle w:val="ListParagraph"/>
        <w:bidi/>
        <w:spacing w:after="0" w:line="240" w:lineRule="auto"/>
        <w:jc w:val="both"/>
        <w:rPr>
          <w:rFonts w:ascii="Simplified Arabic" w:hAnsi="Simplified Arabic" w:cs="Simplified Arabic"/>
          <w:b/>
          <w:bCs/>
          <w:sz w:val="32"/>
          <w:szCs w:val="32"/>
          <w:lang w:val="fr-FR"/>
        </w:rPr>
      </w:pPr>
      <w:r>
        <w:rPr>
          <w:rFonts w:ascii="Simplified Arabic" w:hAnsi="Simplified Arabic" w:cs="Simplified Arabic" w:hint="cs"/>
          <w:b/>
          <w:bCs/>
          <w:sz w:val="32"/>
          <w:szCs w:val="32"/>
          <w:rtl/>
        </w:rPr>
        <w:t>1-</w:t>
      </w:r>
      <w:r w:rsidR="00D66431" w:rsidRPr="00D66431">
        <w:rPr>
          <w:rFonts w:ascii="Simplified Arabic" w:hAnsi="Simplified Arabic" w:cs="Simplified Arabic" w:hint="cs"/>
          <w:b/>
          <w:bCs/>
          <w:sz w:val="32"/>
          <w:szCs w:val="32"/>
          <w:rtl/>
        </w:rPr>
        <w:t>عل</w:t>
      </w:r>
      <w:r w:rsidR="00D66431" w:rsidRPr="00D66431">
        <w:rPr>
          <w:rFonts w:ascii="Simplified Arabic" w:hAnsi="Simplified Arabic" w:cs="Simplified Arabic" w:hint="eastAsia"/>
          <w:b/>
          <w:bCs/>
          <w:sz w:val="32"/>
          <w:szCs w:val="32"/>
          <w:rtl/>
        </w:rPr>
        <w:t>ى</w:t>
      </w:r>
      <w:r w:rsidR="00D66431" w:rsidRPr="00D66431">
        <w:rPr>
          <w:rFonts w:ascii="Simplified Arabic" w:hAnsi="Simplified Arabic" w:cs="Simplified Arabic"/>
          <w:b/>
          <w:bCs/>
          <w:sz w:val="32"/>
          <w:szCs w:val="32"/>
          <w:rtl/>
        </w:rPr>
        <w:t xml:space="preserve"> الصعيد المالي</w:t>
      </w:r>
    </w:p>
    <w:p w:rsidR="00D66431" w:rsidRPr="00D66431" w:rsidRDefault="00D66431" w:rsidP="009020B6">
      <w:pPr>
        <w:pStyle w:val="ListParagraph"/>
        <w:bidi/>
        <w:spacing w:after="0" w:line="240" w:lineRule="auto"/>
        <w:jc w:val="both"/>
        <w:rPr>
          <w:rFonts w:ascii="Simplified Arabic" w:hAnsi="Simplified Arabic" w:cs="Simplified Arabic"/>
          <w:b/>
          <w:bCs/>
          <w:sz w:val="32"/>
          <w:szCs w:val="32"/>
          <w:lang w:val="fr-FR"/>
        </w:rPr>
      </w:pPr>
      <w:r w:rsidRPr="00D66431">
        <w:rPr>
          <w:lang w:val="fr-FR"/>
        </w:rPr>
        <w:sym w:font="Symbol" w:char="F02D"/>
      </w:r>
      <w:r w:rsidRPr="00D66431">
        <w:rPr>
          <w:rFonts w:ascii="Simplified Arabic" w:hAnsi="Simplified Arabic" w:cs="Simplified Arabic"/>
          <w:sz w:val="32"/>
          <w:szCs w:val="32"/>
          <w:lang w:val="fr-FR"/>
        </w:rPr>
        <w:t xml:space="preserve"> </w:t>
      </w:r>
      <w:r w:rsidRPr="00D66431">
        <w:rPr>
          <w:rFonts w:ascii="Simplified Arabic" w:hAnsi="Simplified Arabic" w:cs="Simplified Arabic"/>
          <w:sz w:val="32"/>
          <w:szCs w:val="32"/>
          <w:rtl/>
        </w:rPr>
        <w:t>توقيف الحقوق و الرسوم أو الإعفاء منها أو تسديدها</w:t>
      </w:r>
      <w:r w:rsidR="006675A1">
        <w:rPr>
          <w:rFonts w:ascii="Simplified Arabic" w:hAnsi="Simplified Arabic" w:cs="Simplified Arabic" w:hint="cs"/>
          <w:sz w:val="32"/>
          <w:szCs w:val="32"/>
          <w:rtl/>
        </w:rPr>
        <w:t xml:space="preserve"> حيث تعتبر البضائع المستوردة او المصدرة و الموضوعة تحت نضام جمركي انها بضائع موضوعة خارج التراب الجمركي الوطني وبالتالي </w:t>
      </w:r>
      <w:r w:rsidR="006675A1" w:rsidRPr="006675A1">
        <w:rPr>
          <w:rFonts w:ascii="Simplified Arabic" w:hAnsi="Simplified Arabic" w:cs="Simplified Arabic"/>
          <w:sz w:val="32"/>
          <w:szCs w:val="32"/>
          <w:rtl/>
        </w:rPr>
        <w:t xml:space="preserve">ينتج عن البضائع تحت هذه الأنظمة تعليق للحقوق والرسوم الجمركية (حقوق جمركية +الرسم على القيمة </w:t>
      </w:r>
      <w:r w:rsidR="004E7D8A" w:rsidRPr="006675A1">
        <w:rPr>
          <w:rFonts w:ascii="Simplified Arabic" w:hAnsi="Simplified Arabic" w:cs="Simplified Arabic" w:hint="cs"/>
          <w:sz w:val="32"/>
          <w:szCs w:val="32"/>
          <w:rtl/>
        </w:rPr>
        <w:t>المضافة)</w:t>
      </w:r>
      <w:r w:rsidR="004E7D8A">
        <w:rPr>
          <w:rFonts w:ascii="Simplified Arabic" w:hAnsi="Simplified Arabic" w:cs="Simplified Arabic" w:hint="cs"/>
          <w:sz w:val="32"/>
          <w:szCs w:val="32"/>
          <w:rtl/>
        </w:rPr>
        <w:t>.</w:t>
      </w:r>
    </w:p>
    <w:p w:rsidR="004E7D8A" w:rsidRPr="004E7D8A" w:rsidRDefault="00EB35EE" w:rsidP="009020B6">
      <w:pPr>
        <w:pStyle w:val="ListParagraph"/>
        <w:bidi/>
        <w:spacing w:after="0" w:line="240" w:lineRule="auto"/>
        <w:jc w:val="both"/>
        <w:rPr>
          <w:rFonts w:ascii="Simplified Arabic" w:hAnsi="Simplified Arabic" w:cs="Simplified Arabic"/>
          <w:b/>
          <w:bCs/>
          <w:sz w:val="32"/>
          <w:szCs w:val="32"/>
          <w:lang w:val="fr-FR"/>
        </w:rPr>
      </w:pPr>
      <w:r>
        <w:rPr>
          <w:rFonts w:ascii="Simplified Arabic" w:hAnsi="Simplified Arabic" w:cs="Simplified Arabic" w:hint="cs"/>
          <w:b/>
          <w:bCs/>
          <w:sz w:val="32"/>
          <w:szCs w:val="32"/>
          <w:rtl/>
        </w:rPr>
        <w:lastRenderedPageBreak/>
        <w:t>2-</w:t>
      </w:r>
      <w:r w:rsidR="00D66431" w:rsidRPr="00D66431">
        <w:rPr>
          <w:rFonts w:ascii="Simplified Arabic" w:hAnsi="Simplified Arabic" w:cs="Simplified Arabic"/>
          <w:b/>
          <w:bCs/>
          <w:sz w:val="32"/>
          <w:szCs w:val="32"/>
          <w:rtl/>
        </w:rPr>
        <w:t>على الصعيد الاقتصاد</w:t>
      </w:r>
      <w:r w:rsidR="00D66431" w:rsidRPr="00D66431">
        <w:rPr>
          <w:rFonts w:ascii="Simplified Arabic" w:hAnsi="Simplified Arabic" w:cs="Simplified Arabic" w:hint="cs"/>
          <w:b/>
          <w:bCs/>
          <w:sz w:val="32"/>
          <w:szCs w:val="32"/>
          <w:rtl/>
        </w:rPr>
        <w:t>ي</w:t>
      </w:r>
    </w:p>
    <w:p w:rsidR="004E7D8A" w:rsidRDefault="00D66431" w:rsidP="009020B6">
      <w:pPr>
        <w:pStyle w:val="ListParagraph"/>
        <w:bidi/>
        <w:spacing w:after="0" w:line="240" w:lineRule="auto"/>
        <w:jc w:val="both"/>
        <w:rPr>
          <w:rFonts w:ascii="Simplified Arabic" w:hAnsi="Simplified Arabic" w:cs="Simplified Arabic"/>
          <w:sz w:val="32"/>
          <w:szCs w:val="32"/>
          <w:rtl/>
        </w:rPr>
      </w:pPr>
      <w:r w:rsidRPr="00D66431">
        <w:rPr>
          <w:lang w:val="fr-FR"/>
        </w:rPr>
        <w:sym w:font="Symbol" w:char="F02D"/>
      </w:r>
      <w:r w:rsidRPr="00D66431">
        <w:rPr>
          <w:rFonts w:ascii="Simplified Arabic" w:hAnsi="Simplified Arabic" w:cs="Simplified Arabic"/>
          <w:sz w:val="32"/>
          <w:szCs w:val="32"/>
          <w:lang w:val="fr-FR"/>
        </w:rPr>
        <w:t xml:space="preserve"> </w:t>
      </w:r>
      <w:r w:rsidRPr="00D66431">
        <w:rPr>
          <w:rFonts w:ascii="Simplified Arabic" w:hAnsi="Simplified Arabic" w:cs="Simplified Arabic"/>
          <w:sz w:val="32"/>
          <w:szCs w:val="32"/>
          <w:rtl/>
        </w:rPr>
        <w:t>التموين بمستلزمات الإنتاج بأقل التكاليف</w:t>
      </w:r>
      <w:r w:rsidRPr="00D66431">
        <w:rPr>
          <w:rFonts w:ascii="Simplified Arabic" w:hAnsi="Simplified Arabic" w:cs="Simplified Arabic" w:hint="cs"/>
          <w:sz w:val="32"/>
          <w:szCs w:val="32"/>
          <w:rtl/>
        </w:rPr>
        <w:t>.</w:t>
      </w:r>
    </w:p>
    <w:p w:rsidR="004E7D8A" w:rsidRDefault="00D66431" w:rsidP="009020B6">
      <w:pPr>
        <w:pStyle w:val="ListParagraph"/>
        <w:bidi/>
        <w:spacing w:after="0" w:line="240" w:lineRule="auto"/>
        <w:jc w:val="both"/>
        <w:rPr>
          <w:rFonts w:ascii="Simplified Arabic" w:hAnsi="Simplified Arabic" w:cs="Simplified Arabic"/>
          <w:sz w:val="32"/>
          <w:szCs w:val="32"/>
          <w:rtl/>
        </w:rPr>
      </w:pPr>
      <w:r w:rsidRPr="00D66431">
        <w:rPr>
          <w:lang w:val="fr-FR"/>
        </w:rPr>
        <w:sym w:font="Symbol" w:char="F02D"/>
      </w:r>
      <w:r w:rsidRPr="00D66431">
        <w:rPr>
          <w:rFonts w:ascii="Simplified Arabic" w:hAnsi="Simplified Arabic" w:cs="Simplified Arabic"/>
          <w:sz w:val="32"/>
          <w:szCs w:val="32"/>
          <w:lang w:val="fr-FR"/>
        </w:rPr>
        <w:t xml:space="preserve"> </w:t>
      </w:r>
      <w:r w:rsidRPr="000A4278">
        <w:rPr>
          <w:rFonts w:ascii="Simplified Arabic" w:hAnsi="Simplified Arabic" w:cs="Simplified Arabic"/>
          <w:sz w:val="32"/>
          <w:szCs w:val="32"/>
          <w:rtl/>
        </w:rPr>
        <w:t>تحسين القدرات التنافسية للشركات من خلال تقليل تكاليف الإنتاج</w:t>
      </w:r>
      <w:r w:rsidR="006675A1" w:rsidRPr="000A4278">
        <w:rPr>
          <w:rFonts w:ascii="Simplified Arabic" w:hAnsi="Simplified Arabic" w:cs="Simplified Arabic" w:hint="cs"/>
          <w:sz w:val="32"/>
          <w:szCs w:val="32"/>
          <w:rtl/>
        </w:rPr>
        <w:t xml:space="preserve"> حيث يعتبر تعليق او اعفاء الحقوق </w:t>
      </w:r>
      <w:r w:rsidR="004E7D8A" w:rsidRPr="000A4278">
        <w:rPr>
          <w:rFonts w:ascii="Simplified Arabic" w:hAnsi="Simplified Arabic" w:cs="Simplified Arabic" w:hint="cs"/>
          <w:sz w:val="32"/>
          <w:szCs w:val="32"/>
          <w:rtl/>
        </w:rPr>
        <w:t>والرسوم الجمركية</w:t>
      </w:r>
      <w:r w:rsidR="006675A1" w:rsidRPr="000A4278">
        <w:rPr>
          <w:rFonts w:ascii="Simplified Arabic" w:hAnsi="Simplified Arabic" w:cs="Simplified Arabic" w:hint="cs"/>
          <w:sz w:val="32"/>
          <w:szCs w:val="32"/>
          <w:rtl/>
        </w:rPr>
        <w:t xml:space="preserve"> </w:t>
      </w:r>
      <w:r w:rsidR="00356E11" w:rsidRPr="000A4278">
        <w:rPr>
          <w:rFonts w:ascii="Simplified Arabic" w:hAnsi="Simplified Arabic" w:cs="Simplified Arabic" w:hint="cs"/>
          <w:sz w:val="32"/>
          <w:szCs w:val="32"/>
          <w:rtl/>
        </w:rPr>
        <w:t>الية لتشجيع تطوير القدرات التنافسية للمؤسسات الوطنية.</w:t>
      </w:r>
      <w:r w:rsidR="006675A1" w:rsidRPr="000A4278">
        <w:rPr>
          <w:rFonts w:ascii="Simplified Arabic" w:hAnsi="Simplified Arabic" w:cs="Simplified Arabic" w:hint="cs"/>
          <w:sz w:val="32"/>
          <w:szCs w:val="32"/>
          <w:rtl/>
        </w:rPr>
        <w:t xml:space="preserve"> </w:t>
      </w:r>
    </w:p>
    <w:p w:rsidR="00D66431" w:rsidRPr="000A4278" w:rsidRDefault="00D66431" w:rsidP="009020B6">
      <w:pPr>
        <w:pStyle w:val="ListParagraph"/>
        <w:bidi/>
        <w:spacing w:after="0" w:line="240" w:lineRule="auto"/>
        <w:jc w:val="both"/>
        <w:rPr>
          <w:rFonts w:ascii="Simplified Arabic" w:hAnsi="Simplified Arabic" w:cs="Simplified Arabic"/>
          <w:b/>
          <w:bCs/>
          <w:sz w:val="32"/>
          <w:szCs w:val="32"/>
          <w:rtl/>
          <w:lang w:val="fr-FR"/>
        </w:rPr>
      </w:pPr>
      <w:r w:rsidRPr="00D66431">
        <w:rPr>
          <w:lang w:val="fr-FR"/>
        </w:rPr>
        <w:sym w:font="Symbol" w:char="F02D"/>
      </w:r>
      <w:r w:rsidRPr="000A4278">
        <w:rPr>
          <w:rFonts w:ascii="Simplified Arabic" w:hAnsi="Simplified Arabic" w:cs="Simplified Arabic"/>
          <w:sz w:val="32"/>
          <w:szCs w:val="32"/>
          <w:lang w:val="fr-FR"/>
        </w:rPr>
        <w:t xml:space="preserve"> </w:t>
      </w:r>
      <w:r w:rsidRPr="000A4278">
        <w:rPr>
          <w:rFonts w:ascii="Simplified Arabic" w:hAnsi="Simplified Arabic" w:cs="Simplified Arabic"/>
          <w:sz w:val="32"/>
          <w:szCs w:val="32"/>
          <w:rtl/>
        </w:rPr>
        <w:t>تعزيز بعض النشاطات الصناعية لا سيما تلك المتعلقة بالتصدير</w:t>
      </w:r>
      <w:r w:rsidR="00356E11" w:rsidRPr="000A4278">
        <w:rPr>
          <w:rFonts w:ascii="Simplified Arabic" w:hAnsi="Simplified Arabic" w:cs="Simplified Arabic" w:hint="cs"/>
          <w:sz w:val="32"/>
          <w:szCs w:val="32"/>
          <w:rtl/>
        </w:rPr>
        <w:t>.</w:t>
      </w:r>
      <w:r w:rsidRPr="000A4278">
        <w:rPr>
          <w:rFonts w:ascii="Simplified Arabic" w:hAnsi="Simplified Arabic" w:cs="Simplified Arabic"/>
          <w:sz w:val="32"/>
          <w:szCs w:val="32"/>
          <w:lang w:val="fr-FR"/>
        </w:rPr>
        <w:br/>
      </w:r>
      <w:r w:rsidRPr="00D66431">
        <w:rPr>
          <w:lang w:val="fr-FR"/>
        </w:rPr>
        <w:sym w:font="Symbol" w:char="F02D"/>
      </w:r>
      <w:r w:rsidRPr="000A4278">
        <w:rPr>
          <w:rFonts w:ascii="Simplified Arabic" w:hAnsi="Simplified Arabic" w:cs="Simplified Arabic"/>
          <w:sz w:val="32"/>
          <w:szCs w:val="32"/>
          <w:lang w:val="fr-FR"/>
        </w:rPr>
        <w:t xml:space="preserve"> </w:t>
      </w:r>
      <w:r w:rsidRPr="000A4278">
        <w:rPr>
          <w:rFonts w:ascii="Simplified Arabic" w:hAnsi="Simplified Arabic" w:cs="Simplified Arabic"/>
          <w:sz w:val="32"/>
          <w:szCs w:val="32"/>
          <w:rtl/>
        </w:rPr>
        <w:t>تسهيل المبادلات الدولية</w:t>
      </w:r>
      <w:r w:rsidR="00356E11" w:rsidRPr="000A4278">
        <w:rPr>
          <w:rFonts w:ascii="Simplified Arabic" w:hAnsi="Simplified Arabic" w:cs="Simplified Arabic" w:hint="cs"/>
          <w:sz w:val="32"/>
          <w:szCs w:val="32"/>
          <w:rtl/>
          <w:lang w:val="fr-FR"/>
        </w:rPr>
        <w:t xml:space="preserve"> من خلال تسهيل المعاملات بين الشركات.</w:t>
      </w:r>
    </w:p>
    <w:p w:rsidR="004E7D8A" w:rsidRDefault="00EB35EE" w:rsidP="009020B6">
      <w:pPr>
        <w:pStyle w:val="ListParagraph"/>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b/>
          <w:bCs/>
          <w:sz w:val="32"/>
          <w:szCs w:val="32"/>
          <w:rtl/>
        </w:rPr>
        <w:t>3-</w:t>
      </w:r>
      <w:r w:rsidR="00D66431" w:rsidRPr="00D66431">
        <w:rPr>
          <w:rFonts w:ascii="Simplified Arabic" w:hAnsi="Simplified Arabic" w:cs="Simplified Arabic"/>
          <w:b/>
          <w:bCs/>
          <w:sz w:val="32"/>
          <w:szCs w:val="32"/>
          <w:rtl/>
        </w:rPr>
        <w:t>الكفالة</w:t>
      </w:r>
      <w:r w:rsidR="00D66431" w:rsidRPr="00D66431">
        <w:rPr>
          <w:rFonts w:ascii="Simplified Arabic" w:hAnsi="Simplified Arabic" w:cs="Simplified Arabic"/>
          <w:b/>
          <w:bCs/>
          <w:sz w:val="32"/>
          <w:szCs w:val="32"/>
          <w:lang w:val="fr-FR"/>
        </w:rPr>
        <w:t> :</w:t>
      </w:r>
      <w:r w:rsidR="00D66431" w:rsidRPr="00D66431">
        <w:rPr>
          <w:rFonts w:ascii="Simplified Arabic" w:hAnsi="Simplified Arabic" w:cs="Simplified Arabic"/>
          <w:b/>
          <w:bCs/>
          <w:sz w:val="32"/>
          <w:szCs w:val="32"/>
          <w:lang w:val="fr-FR"/>
        </w:rPr>
        <w:br/>
      </w:r>
      <w:r w:rsidR="00D66431" w:rsidRPr="00D66431">
        <w:rPr>
          <w:rFonts w:ascii="Simplified Arabic" w:hAnsi="Simplified Arabic" w:cs="Simplified Arabic"/>
          <w:sz w:val="32"/>
          <w:szCs w:val="32"/>
          <w:rtl/>
        </w:rPr>
        <w:t>يجب أن تكون البضائع الموضوعة تحت نظام جمركي اقتصادي محل كفالة تغطي 10% من مبلغ الحقوق و الرسوم الموقفة</w:t>
      </w:r>
      <w:r w:rsidR="000A4278">
        <w:rPr>
          <w:rFonts w:ascii="Simplified Arabic" w:hAnsi="Simplified Arabic" w:cs="Simplified Arabic" w:hint="cs"/>
          <w:sz w:val="32"/>
          <w:szCs w:val="32"/>
          <w:rtl/>
        </w:rPr>
        <w:t xml:space="preserve"> </w:t>
      </w:r>
      <w:r w:rsidR="000A4278">
        <w:rPr>
          <w:rFonts w:ascii="Simplified Arabic" w:hAnsi="Simplified Arabic" w:cs="Simplified Arabic"/>
          <w:sz w:val="32"/>
          <w:szCs w:val="32"/>
          <w:rtl/>
        </w:rPr>
        <w:t>غير أنه</w:t>
      </w:r>
      <w:r w:rsidR="000A4278">
        <w:rPr>
          <w:rFonts w:ascii="Simplified Arabic" w:hAnsi="Simplified Arabic" w:cs="Simplified Arabic" w:hint="cs"/>
          <w:sz w:val="32"/>
          <w:szCs w:val="32"/>
          <w:rtl/>
        </w:rPr>
        <w:t xml:space="preserve"> </w:t>
      </w:r>
      <w:r w:rsidR="00D66431" w:rsidRPr="000A4278">
        <w:rPr>
          <w:rFonts w:ascii="Simplified Arabic" w:hAnsi="Simplified Arabic" w:cs="Simplified Arabic"/>
          <w:sz w:val="32"/>
          <w:szCs w:val="32"/>
          <w:rtl/>
        </w:rPr>
        <w:t xml:space="preserve">و في إطار ترقية الصادرات خارج المحروقات، تُعفى الأنظمة الاقتصادية الموجهة خصيصا للتصدير من </w:t>
      </w:r>
      <w:r w:rsidR="00356E11" w:rsidRPr="000A4278">
        <w:rPr>
          <w:rFonts w:ascii="Simplified Arabic" w:hAnsi="Simplified Arabic" w:cs="Simplified Arabic"/>
          <w:sz w:val="32"/>
          <w:szCs w:val="32"/>
          <w:rtl/>
        </w:rPr>
        <w:t>الكفالة</w:t>
      </w:r>
      <w:r w:rsidR="00D66431" w:rsidRPr="000A4278">
        <w:rPr>
          <w:rFonts w:ascii="Simplified Arabic" w:hAnsi="Simplified Arabic" w:cs="Simplified Arabic"/>
          <w:sz w:val="32"/>
          <w:szCs w:val="32"/>
          <w:rtl/>
        </w:rPr>
        <w:t xml:space="preserve"> و يتعلق الأمر خصوصا</w:t>
      </w:r>
      <w:r w:rsidR="00D66431" w:rsidRPr="000A4278">
        <w:rPr>
          <w:rFonts w:ascii="Simplified Arabic" w:hAnsi="Simplified Arabic" w:cs="Simplified Arabic"/>
          <w:sz w:val="32"/>
          <w:szCs w:val="32"/>
          <w:lang w:val="fr-FR"/>
        </w:rPr>
        <w:t> :</w:t>
      </w:r>
    </w:p>
    <w:p w:rsidR="004E7D8A" w:rsidRDefault="00D66431" w:rsidP="009020B6">
      <w:pPr>
        <w:pStyle w:val="ListParagraph"/>
        <w:bidi/>
        <w:spacing w:after="0" w:line="240" w:lineRule="auto"/>
        <w:jc w:val="both"/>
        <w:rPr>
          <w:rFonts w:ascii="Simplified Arabic" w:hAnsi="Simplified Arabic" w:cs="Simplified Arabic"/>
          <w:sz w:val="32"/>
          <w:szCs w:val="32"/>
          <w:rtl/>
        </w:rPr>
      </w:pPr>
      <w:r w:rsidRPr="000A4278">
        <w:rPr>
          <w:rFonts w:ascii="Simplified Arabic" w:hAnsi="Simplified Arabic" w:cs="Simplified Arabic" w:hint="cs"/>
          <w:sz w:val="32"/>
          <w:szCs w:val="32"/>
          <w:rtl/>
          <w:lang w:val="fr-FR"/>
        </w:rPr>
        <w:t>-</w:t>
      </w:r>
      <w:r w:rsidRPr="000A4278">
        <w:rPr>
          <w:rFonts w:ascii="Simplified Arabic" w:hAnsi="Simplified Arabic" w:cs="Simplified Arabic"/>
          <w:sz w:val="32"/>
          <w:szCs w:val="32"/>
          <w:lang w:val="fr-FR"/>
        </w:rPr>
        <w:t xml:space="preserve"> </w:t>
      </w:r>
      <w:r w:rsidRPr="000A4278">
        <w:rPr>
          <w:rFonts w:ascii="Simplified Arabic" w:hAnsi="Simplified Arabic" w:cs="Simplified Arabic"/>
          <w:sz w:val="32"/>
          <w:szCs w:val="32"/>
          <w:rtl/>
        </w:rPr>
        <w:t>بالقبول المؤقت من أجل تحسين الصنع داخل الجزائر</w:t>
      </w:r>
      <w:r w:rsidR="004E7D8A">
        <w:rPr>
          <w:rFonts w:ascii="Simplified Arabic" w:hAnsi="Simplified Arabic" w:cs="Simplified Arabic" w:hint="cs"/>
          <w:sz w:val="32"/>
          <w:szCs w:val="32"/>
          <w:rtl/>
        </w:rPr>
        <w:t>.</w:t>
      </w:r>
    </w:p>
    <w:p w:rsidR="00D66431" w:rsidRPr="000A4278" w:rsidRDefault="00D66431" w:rsidP="009020B6">
      <w:pPr>
        <w:pStyle w:val="ListParagraph"/>
        <w:bidi/>
        <w:spacing w:after="0" w:line="240" w:lineRule="auto"/>
        <w:jc w:val="both"/>
        <w:rPr>
          <w:rFonts w:ascii="Simplified Arabic" w:hAnsi="Simplified Arabic" w:cs="Simplified Arabic"/>
          <w:sz w:val="32"/>
          <w:szCs w:val="32"/>
          <w:lang w:val="fr-FR"/>
        </w:rPr>
      </w:pPr>
      <w:r w:rsidRPr="000A4278">
        <w:rPr>
          <w:rFonts w:ascii="Simplified Arabic" w:hAnsi="Simplified Arabic" w:cs="Simplified Arabic" w:hint="cs"/>
          <w:sz w:val="32"/>
          <w:szCs w:val="32"/>
          <w:rtl/>
          <w:lang w:val="fr-FR"/>
        </w:rPr>
        <w:t>-</w:t>
      </w:r>
      <w:r w:rsidRPr="000A4278">
        <w:rPr>
          <w:rFonts w:ascii="Simplified Arabic" w:hAnsi="Simplified Arabic" w:cs="Simplified Arabic"/>
          <w:sz w:val="32"/>
          <w:szCs w:val="32"/>
          <w:lang w:val="fr-FR"/>
        </w:rPr>
        <w:t xml:space="preserve"> </w:t>
      </w:r>
      <w:r w:rsidRPr="000A4278">
        <w:rPr>
          <w:rFonts w:ascii="Simplified Arabic" w:hAnsi="Simplified Arabic" w:cs="Simplified Arabic"/>
          <w:sz w:val="32"/>
          <w:szCs w:val="32"/>
          <w:rtl/>
        </w:rPr>
        <w:t>التغل</w:t>
      </w:r>
      <w:r w:rsidR="000A4278">
        <w:rPr>
          <w:rFonts w:ascii="Simplified Arabic" w:hAnsi="Simplified Arabic" w:cs="Simplified Arabic"/>
          <w:sz w:val="32"/>
          <w:szCs w:val="32"/>
          <w:rtl/>
        </w:rPr>
        <w:t>يف الموجه للبضائع المراد تصديره</w:t>
      </w:r>
      <w:r w:rsidR="000A4278">
        <w:rPr>
          <w:rFonts w:ascii="Simplified Arabic" w:hAnsi="Simplified Arabic" w:cs="Simplified Arabic" w:hint="cs"/>
          <w:sz w:val="32"/>
          <w:szCs w:val="32"/>
          <w:rtl/>
        </w:rPr>
        <w:t>ا</w:t>
      </w:r>
      <w:r w:rsidR="000A4278">
        <w:rPr>
          <w:rFonts w:ascii="Simplified Arabic" w:hAnsi="Simplified Arabic" w:cs="Simplified Arabic" w:hint="cs"/>
          <w:sz w:val="32"/>
          <w:szCs w:val="32"/>
          <w:rtl/>
          <w:lang w:val="fr-FR"/>
        </w:rPr>
        <w:t>.</w:t>
      </w:r>
      <w:r w:rsidR="000A4278">
        <w:rPr>
          <w:rStyle w:val="FootnoteReference"/>
          <w:rFonts w:ascii="Simplified Arabic" w:hAnsi="Simplified Arabic" w:cs="Simplified Arabic"/>
          <w:sz w:val="32"/>
          <w:szCs w:val="32"/>
          <w:rtl/>
          <w:lang w:val="fr-FR"/>
        </w:rPr>
        <w:footnoteReference w:id="22"/>
      </w:r>
    </w:p>
    <w:p w:rsidR="004E7D8A" w:rsidRDefault="004E7D8A" w:rsidP="009020B6">
      <w:pPr>
        <w:bidi/>
        <w:spacing w:after="0" w:line="240" w:lineRule="auto"/>
        <w:jc w:val="both"/>
        <w:rPr>
          <w:rFonts w:ascii="Simplified Arabic" w:hAnsi="Simplified Arabic" w:cs="Simplified Arabic"/>
          <w:b/>
          <w:bCs/>
          <w:sz w:val="36"/>
          <w:szCs w:val="36"/>
          <w:rtl/>
        </w:rPr>
      </w:pPr>
    </w:p>
    <w:p w:rsidR="004E7D8A" w:rsidRDefault="004E7D8A" w:rsidP="009020B6">
      <w:pPr>
        <w:bidi/>
        <w:spacing w:after="0" w:line="240" w:lineRule="auto"/>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4E7D8A" w:rsidRDefault="004E7D8A" w:rsidP="004E7D8A">
      <w:pPr>
        <w:bidi/>
        <w:spacing w:after="0"/>
        <w:jc w:val="both"/>
        <w:rPr>
          <w:rFonts w:ascii="Simplified Arabic" w:hAnsi="Simplified Arabic" w:cs="Simplified Arabic"/>
          <w:b/>
          <w:bCs/>
          <w:sz w:val="36"/>
          <w:szCs w:val="36"/>
          <w:rtl/>
        </w:rPr>
      </w:pPr>
    </w:p>
    <w:p w:rsidR="003668AF" w:rsidRDefault="009461FE" w:rsidP="009020B6">
      <w:pPr>
        <w:bidi/>
        <w:spacing w:after="0" w:line="240" w:lineRule="auto"/>
        <w:jc w:val="both"/>
        <w:rPr>
          <w:rFonts w:ascii="Simplified Arabic" w:hAnsi="Simplified Arabic" w:cs="Simplified Arabic"/>
          <w:b/>
          <w:bCs/>
          <w:sz w:val="36"/>
          <w:szCs w:val="36"/>
          <w:rtl/>
        </w:rPr>
      </w:pPr>
      <w:r>
        <w:rPr>
          <w:rFonts w:ascii="Simplified Arabic" w:hAnsi="Simplified Arabic" w:cs="Simplified Arabic" w:hint="cs"/>
          <w:b/>
          <w:bCs/>
          <w:sz w:val="36"/>
          <w:szCs w:val="36"/>
          <w:rtl/>
        </w:rPr>
        <w:lastRenderedPageBreak/>
        <w:t>المبحث الثالث: تصنيف الأنظمة الجمركية الاقتصادية.</w:t>
      </w:r>
    </w:p>
    <w:p w:rsidR="009461FE" w:rsidRPr="00AD79E0" w:rsidRDefault="003668AF" w:rsidP="009020B6">
      <w:pPr>
        <w:bidi/>
        <w:spacing w:line="240" w:lineRule="auto"/>
        <w:jc w:val="both"/>
        <w:rPr>
          <w:rFonts w:ascii="Simplified Arabic" w:hAnsi="Simplified Arabic" w:cs="Simplified Arabic"/>
          <w:b/>
          <w:bCs/>
          <w:sz w:val="32"/>
          <w:szCs w:val="32"/>
          <w:rtl/>
        </w:rPr>
      </w:pPr>
      <w:r w:rsidRPr="00AD79E0">
        <w:rPr>
          <w:rFonts w:ascii="Simplified Arabic" w:hAnsi="Simplified Arabic" w:cs="Simplified Arabic"/>
          <w:sz w:val="32"/>
          <w:szCs w:val="32"/>
          <w:rtl/>
        </w:rPr>
        <w:t xml:space="preserve"> </w:t>
      </w:r>
      <w:r w:rsidR="009020B6">
        <w:rPr>
          <w:rFonts w:ascii="Simplified Arabic" w:hAnsi="Simplified Arabic" w:cs="Simplified Arabic" w:hint="cs"/>
          <w:sz w:val="32"/>
          <w:szCs w:val="32"/>
          <w:rtl/>
        </w:rPr>
        <w:t>إ</w:t>
      </w:r>
      <w:r w:rsidRPr="00AD79E0">
        <w:rPr>
          <w:rFonts w:ascii="Simplified Arabic" w:hAnsi="Simplified Arabic" w:cs="Simplified Arabic"/>
          <w:sz w:val="32"/>
          <w:szCs w:val="32"/>
          <w:rtl/>
        </w:rPr>
        <w:t>ن الأنظمة الجمر</w:t>
      </w:r>
      <w:r w:rsidR="00AD79E0" w:rsidRPr="00AD79E0">
        <w:rPr>
          <w:rFonts w:ascii="Simplified Arabic" w:hAnsi="Simplified Arabic" w:cs="Simplified Arabic"/>
          <w:sz w:val="32"/>
          <w:szCs w:val="32"/>
          <w:rtl/>
        </w:rPr>
        <w:t xml:space="preserve">كية الاقتصادية </w:t>
      </w:r>
      <w:r w:rsidR="00AD79E0" w:rsidRPr="00AD79E0">
        <w:rPr>
          <w:rFonts w:ascii="Simplified Arabic" w:hAnsi="Simplified Arabic" w:cs="Simplified Arabic" w:hint="cs"/>
          <w:sz w:val="32"/>
          <w:szCs w:val="32"/>
          <w:rtl/>
        </w:rPr>
        <w:t>موجهة لتشجيع</w:t>
      </w:r>
      <w:r w:rsidR="00AD79E0" w:rsidRPr="00AD79E0">
        <w:rPr>
          <w:rFonts w:ascii="Simplified Arabic" w:hAnsi="Simplified Arabic" w:cs="Simplified Arabic"/>
          <w:sz w:val="32"/>
          <w:szCs w:val="32"/>
          <w:rtl/>
        </w:rPr>
        <w:t xml:space="preserve"> مختلف </w:t>
      </w:r>
      <w:r w:rsidR="00AD79E0" w:rsidRPr="00AD79E0">
        <w:rPr>
          <w:rFonts w:ascii="Simplified Arabic" w:hAnsi="Simplified Arabic" w:cs="Simplified Arabic" w:hint="cs"/>
          <w:sz w:val="32"/>
          <w:szCs w:val="32"/>
          <w:rtl/>
        </w:rPr>
        <w:t>النشاطات الصناعية</w:t>
      </w:r>
      <w:r w:rsidR="00AD79E0" w:rsidRPr="00AD79E0">
        <w:rPr>
          <w:rFonts w:ascii="Simplified Arabic" w:hAnsi="Simplified Arabic" w:cs="Simplified Arabic"/>
          <w:sz w:val="32"/>
          <w:szCs w:val="32"/>
          <w:rtl/>
        </w:rPr>
        <w:t xml:space="preserve"> والتجارية </w:t>
      </w:r>
      <w:r w:rsidR="00AD79E0" w:rsidRPr="00AD79E0">
        <w:rPr>
          <w:rFonts w:ascii="Simplified Arabic" w:hAnsi="Simplified Arabic" w:cs="Simplified Arabic" w:hint="cs"/>
          <w:sz w:val="32"/>
          <w:szCs w:val="32"/>
          <w:rtl/>
        </w:rPr>
        <w:t>حيث يمكن</w:t>
      </w:r>
      <w:r w:rsidRPr="00AD79E0">
        <w:rPr>
          <w:rFonts w:ascii="Simplified Arabic" w:hAnsi="Simplified Arabic" w:cs="Simplified Arabic"/>
          <w:sz w:val="32"/>
          <w:szCs w:val="32"/>
          <w:rtl/>
        </w:rPr>
        <w:t xml:space="preserve"> </w:t>
      </w:r>
      <w:r w:rsidR="00AD79E0" w:rsidRPr="00AD79E0">
        <w:rPr>
          <w:rFonts w:ascii="Simplified Arabic" w:hAnsi="Simplified Arabic" w:cs="Simplified Arabic"/>
          <w:sz w:val="32"/>
          <w:szCs w:val="32"/>
          <w:rtl/>
        </w:rPr>
        <w:t>تصن</w:t>
      </w:r>
      <w:r w:rsidR="00AD79E0" w:rsidRPr="00AD79E0">
        <w:rPr>
          <w:rFonts w:ascii="Simplified Arabic" w:hAnsi="Simplified Arabic" w:cs="Simplified Arabic" w:hint="cs"/>
          <w:sz w:val="32"/>
          <w:szCs w:val="32"/>
          <w:rtl/>
        </w:rPr>
        <w:t>يفها</w:t>
      </w:r>
      <w:r w:rsidR="00AD79E0" w:rsidRPr="00AD79E0">
        <w:rPr>
          <w:rFonts w:ascii="Simplified Arabic" w:hAnsi="Simplified Arabic" w:cs="Simplified Arabic"/>
          <w:sz w:val="32"/>
          <w:szCs w:val="32"/>
          <w:rtl/>
        </w:rPr>
        <w:t xml:space="preserve"> إلى ثلاثة أنواع </w:t>
      </w:r>
      <w:r w:rsidR="00AD79E0" w:rsidRPr="00AD79E0">
        <w:rPr>
          <w:rFonts w:ascii="Simplified Arabic" w:hAnsi="Simplified Arabic" w:cs="Simplified Arabic" w:hint="cs"/>
          <w:sz w:val="32"/>
          <w:szCs w:val="32"/>
          <w:rtl/>
        </w:rPr>
        <w:t xml:space="preserve">من الأنظمة والتي </w:t>
      </w:r>
      <w:r w:rsidRPr="00AD79E0">
        <w:rPr>
          <w:rFonts w:ascii="Simplified Arabic" w:hAnsi="Simplified Arabic" w:cs="Simplified Arabic"/>
          <w:sz w:val="32"/>
          <w:szCs w:val="32"/>
          <w:rtl/>
        </w:rPr>
        <w:t xml:space="preserve">تتمثل في الأنظمة </w:t>
      </w:r>
      <w:r w:rsidR="00AD79E0" w:rsidRPr="00AD79E0">
        <w:rPr>
          <w:rFonts w:ascii="Simplified Arabic" w:hAnsi="Simplified Arabic" w:cs="Simplified Arabic" w:hint="cs"/>
          <w:sz w:val="32"/>
          <w:szCs w:val="32"/>
          <w:rtl/>
        </w:rPr>
        <w:t>الصناعية،</w:t>
      </w:r>
      <w:r w:rsidRPr="00AD79E0">
        <w:rPr>
          <w:rFonts w:ascii="Simplified Arabic" w:hAnsi="Simplified Arabic" w:cs="Simplified Arabic"/>
          <w:sz w:val="32"/>
          <w:szCs w:val="32"/>
          <w:rtl/>
        </w:rPr>
        <w:t xml:space="preserve"> </w:t>
      </w:r>
      <w:r w:rsidR="00AD79E0" w:rsidRPr="00AD79E0">
        <w:rPr>
          <w:rFonts w:ascii="Simplified Arabic" w:hAnsi="Simplified Arabic" w:cs="Simplified Arabic" w:hint="cs"/>
          <w:sz w:val="32"/>
          <w:szCs w:val="32"/>
          <w:rtl/>
        </w:rPr>
        <w:t xml:space="preserve">الأنظمة </w:t>
      </w:r>
      <w:r w:rsidRPr="00AD79E0">
        <w:rPr>
          <w:rFonts w:ascii="Simplified Arabic" w:hAnsi="Simplified Arabic" w:cs="Simplified Arabic"/>
          <w:sz w:val="32"/>
          <w:szCs w:val="32"/>
          <w:rtl/>
        </w:rPr>
        <w:t xml:space="preserve">التجارية </w:t>
      </w:r>
      <w:r w:rsidR="00AD79E0" w:rsidRPr="00AD79E0">
        <w:rPr>
          <w:rFonts w:ascii="Simplified Arabic" w:hAnsi="Simplified Arabic" w:cs="Simplified Arabic" w:hint="cs"/>
          <w:sz w:val="32"/>
          <w:szCs w:val="32"/>
          <w:rtl/>
        </w:rPr>
        <w:t>وأنظمة العبور.</w:t>
      </w:r>
    </w:p>
    <w:p w:rsidR="009461FE" w:rsidRDefault="009461FE" w:rsidP="009020B6">
      <w:pPr>
        <w:bidi/>
        <w:spacing w:line="240" w:lineRule="auto"/>
        <w:jc w:val="both"/>
        <w:rPr>
          <w:rFonts w:ascii="Simplified Arabic" w:hAnsi="Simplified Arabic" w:cs="Simplified Arabic"/>
          <w:b/>
          <w:bCs/>
          <w:sz w:val="36"/>
          <w:szCs w:val="36"/>
          <w:rtl/>
        </w:rPr>
      </w:pPr>
      <w:r>
        <w:rPr>
          <w:rFonts w:ascii="Simplified Arabic" w:hAnsi="Simplified Arabic" w:cs="Simplified Arabic" w:hint="cs"/>
          <w:b/>
          <w:bCs/>
          <w:sz w:val="36"/>
          <w:szCs w:val="36"/>
          <w:rtl/>
        </w:rPr>
        <w:t xml:space="preserve">المطلب الأول: الأنظمة </w:t>
      </w:r>
      <w:r w:rsidR="00AD79E0">
        <w:rPr>
          <w:rFonts w:ascii="Simplified Arabic" w:hAnsi="Simplified Arabic" w:cs="Simplified Arabic" w:hint="cs"/>
          <w:b/>
          <w:bCs/>
          <w:sz w:val="36"/>
          <w:szCs w:val="36"/>
          <w:rtl/>
        </w:rPr>
        <w:t>الجمركية الصناعية.</w:t>
      </w:r>
    </w:p>
    <w:p w:rsidR="00AD79E0" w:rsidRDefault="009020B6"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إ</w:t>
      </w:r>
      <w:r w:rsidR="00AD79E0" w:rsidRPr="00AD79E0">
        <w:rPr>
          <w:rFonts w:ascii="Simplified Arabic" w:hAnsi="Simplified Arabic" w:cs="Simplified Arabic" w:hint="cs"/>
          <w:sz w:val="32"/>
          <w:szCs w:val="32"/>
          <w:rtl/>
        </w:rPr>
        <w:t>ن الأنظمة الجمركية الصناعية</w:t>
      </w:r>
      <w:r w:rsidR="00D87AC9" w:rsidRPr="00D87AC9">
        <w:rPr>
          <w:rtl/>
        </w:rPr>
        <w:t xml:space="preserve"> </w:t>
      </w:r>
      <w:r w:rsidR="00D87AC9" w:rsidRPr="00D87AC9">
        <w:rPr>
          <w:rFonts w:ascii="Simplified Arabic" w:hAnsi="Simplified Arabic" w:cs="Simplified Arabic"/>
          <w:sz w:val="32"/>
          <w:szCs w:val="32"/>
          <w:rtl/>
        </w:rPr>
        <w:t xml:space="preserve">التي </w:t>
      </w:r>
      <w:r w:rsidR="00D87AC9">
        <w:rPr>
          <w:rFonts w:ascii="Simplified Arabic" w:hAnsi="Simplified Arabic" w:cs="Simplified Arabic"/>
          <w:sz w:val="32"/>
          <w:szCs w:val="32"/>
          <w:rtl/>
        </w:rPr>
        <w:t xml:space="preserve">ترمي إلى دعم وتشجيع الصناعات </w:t>
      </w:r>
      <w:r w:rsidR="00D87AC9">
        <w:rPr>
          <w:rFonts w:ascii="Simplified Arabic" w:hAnsi="Simplified Arabic" w:cs="Simplified Arabic" w:hint="cs"/>
          <w:sz w:val="32"/>
          <w:szCs w:val="32"/>
          <w:rtl/>
        </w:rPr>
        <w:t>الإنتاجية تعتبر نواة الأنظمة الجمركية الاقتصادية</w:t>
      </w:r>
      <w:r w:rsidR="00AD79E0" w:rsidRPr="00AD79E0">
        <w:rPr>
          <w:rFonts w:ascii="Simplified Arabic" w:hAnsi="Simplified Arabic" w:cs="Simplified Arabic" w:hint="cs"/>
          <w:sz w:val="32"/>
          <w:szCs w:val="32"/>
          <w:rtl/>
        </w:rPr>
        <w:t xml:space="preserve"> لها قواعد و</w:t>
      </w:r>
      <w:r w:rsidR="00AD6BC4">
        <w:rPr>
          <w:rFonts w:ascii="Simplified Arabic" w:hAnsi="Simplified Arabic" w:cs="Simplified Arabic" w:hint="cs"/>
          <w:sz w:val="32"/>
          <w:szCs w:val="32"/>
          <w:rtl/>
        </w:rPr>
        <w:t>شروط</w:t>
      </w:r>
      <w:r w:rsidR="00AD79E0" w:rsidRPr="00AD79E0">
        <w:rPr>
          <w:rFonts w:ascii="Simplified Arabic" w:hAnsi="Simplified Arabic" w:cs="Simplified Arabic" w:hint="cs"/>
          <w:sz w:val="32"/>
          <w:szCs w:val="32"/>
          <w:rtl/>
        </w:rPr>
        <w:t xml:space="preserve"> خاصة بها حيث تضم</w:t>
      </w:r>
      <w:r w:rsidR="00FC0954">
        <w:rPr>
          <w:rFonts w:ascii="Simplified Arabic" w:hAnsi="Simplified Arabic" w:cs="Simplified Arabic" w:hint="cs"/>
          <w:sz w:val="32"/>
          <w:szCs w:val="32"/>
          <w:rtl/>
        </w:rPr>
        <w:t xml:space="preserve"> </w:t>
      </w:r>
      <w:r w:rsidR="00FC0954" w:rsidRPr="00FC0954">
        <w:rPr>
          <w:rFonts w:ascii="Simplified Arabic" w:hAnsi="Simplified Arabic" w:cs="Simplified Arabic" w:hint="cs"/>
          <w:sz w:val="32"/>
          <w:szCs w:val="32"/>
          <w:rtl/>
        </w:rPr>
        <w:t>نظا</w:t>
      </w:r>
      <w:r w:rsidR="00FC0954" w:rsidRPr="00FC0954">
        <w:rPr>
          <w:rFonts w:ascii="Simplified Arabic" w:hAnsi="Simplified Arabic" w:cs="Simplified Arabic" w:hint="eastAsia"/>
          <w:sz w:val="32"/>
          <w:szCs w:val="32"/>
          <w:rtl/>
        </w:rPr>
        <w:t>م</w:t>
      </w:r>
      <w:r w:rsidR="00FC0954" w:rsidRPr="00FC0954">
        <w:rPr>
          <w:rFonts w:ascii="Simplified Arabic" w:hAnsi="Simplified Arabic" w:cs="Simplified Arabic" w:hint="cs"/>
          <w:sz w:val="32"/>
          <w:szCs w:val="32"/>
          <w:rtl/>
        </w:rPr>
        <w:t xml:space="preserve"> إعادة التموين بالإعفاء</w:t>
      </w:r>
      <w:r w:rsidR="00FC0954">
        <w:rPr>
          <w:rFonts w:ascii="Simplified Arabic" w:hAnsi="Simplified Arabic" w:cs="Simplified Arabic" w:hint="cs"/>
          <w:sz w:val="32"/>
          <w:szCs w:val="32"/>
          <w:rtl/>
        </w:rPr>
        <w:t>،</w:t>
      </w:r>
      <w:r w:rsidR="00AD79E0" w:rsidRPr="00AD79E0">
        <w:rPr>
          <w:rFonts w:ascii="Simplified Arabic" w:hAnsi="Simplified Arabic" w:cs="Simplified Arabic" w:hint="cs"/>
          <w:sz w:val="32"/>
          <w:szCs w:val="32"/>
          <w:rtl/>
        </w:rPr>
        <w:t xml:space="preserve"> المستودع </w:t>
      </w:r>
      <w:r w:rsidR="00FC0954">
        <w:rPr>
          <w:rFonts w:ascii="Simplified Arabic" w:hAnsi="Simplified Arabic" w:cs="Simplified Arabic" w:hint="cs"/>
          <w:sz w:val="32"/>
          <w:szCs w:val="32"/>
          <w:rtl/>
        </w:rPr>
        <w:t xml:space="preserve">الصناعي، </w:t>
      </w:r>
      <w:r w:rsidR="00AD79E0" w:rsidRPr="00AD79E0">
        <w:rPr>
          <w:rFonts w:ascii="Simplified Arabic" w:hAnsi="Simplified Arabic" w:cs="Simplified Arabic" w:hint="cs"/>
          <w:sz w:val="32"/>
          <w:szCs w:val="32"/>
          <w:rtl/>
        </w:rPr>
        <w:t xml:space="preserve">القبول المؤقت للتحسين الإيجابي والتصدير المؤقت للتحسين السلبي والتي سنتطرق لها في هذا </w:t>
      </w:r>
      <w:r w:rsidR="00FC0954" w:rsidRPr="00AD79E0">
        <w:rPr>
          <w:rFonts w:ascii="Simplified Arabic" w:hAnsi="Simplified Arabic" w:cs="Simplified Arabic" w:hint="cs"/>
          <w:sz w:val="32"/>
          <w:szCs w:val="32"/>
          <w:rtl/>
        </w:rPr>
        <w:t>المطلب.</w:t>
      </w:r>
    </w:p>
    <w:p w:rsidR="00FC0954" w:rsidRDefault="00FC0954" w:rsidP="009020B6">
      <w:pPr>
        <w:bidi/>
        <w:spacing w:after="0" w:line="240" w:lineRule="auto"/>
        <w:jc w:val="both"/>
        <w:rPr>
          <w:rFonts w:ascii="Simplified Arabic" w:hAnsi="Simplified Arabic" w:cs="Simplified Arabic"/>
          <w:b/>
          <w:bCs/>
          <w:sz w:val="32"/>
          <w:szCs w:val="32"/>
        </w:rPr>
      </w:pPr>
      <w:r>
        <w:rPr>
          <w:rFonts w:ascii="Simplified Arabic" w:hAnsi="Simplified Arabic" w:cs="Simplified Arabic" w:hint="cs"/>
          <w:b/>
          <w:bCs/>
          <w:sz w:val="32"/>
          <w:szCs w:val="32"/>
          <w:rtl/>
        </w:rPr>
        <w:t>أولا: نظا</w:t>
      </w:r>
      <w:r>
        <w:rPr>
          <w:rFonts w:ascii="Simplified Arabic" w:hAnsi="Simplified Arabic" w:cs="Simplified Arabic" w:hint="eastAsia"/>
          <w:b/>
          <w:bCs/>
          <w:sz w:val="32"/>
          <w:szCs w:val="32"/>
          <w:rtl/>
        </w:rPr>
        <w:t>م</w:t>
      </w:r>
      <w:r>
        <w:rPr>
          <w:rFonts w:ascii="Simplified Arabic" w:hAnsi="Simplified Arabic" w:cs="Simplified Arabic" w:hint="cs"/>
          <w:b/>
          <w:bCs/>
          <w:sz w:val="32"/>
          <w:szCs w:val="32"/>
          <w:rtl/>
        </w:rPr>
        <w:t xml:space="preserve"> إعادة التموين بالإعفاء</w:t>
      </w:r>
    </w:p>
    <w:p w:rsidR="009D03E8" w:rsidRPr="009D03E8" w:rsidRDefault="009D03E8"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يسمح هذا النظام بإنعاش الصناعة المحلية وذلك لما يقدمه من امتيازات للمتعاملين الاقتصاديين.  </w:t>
      </w:r>
    </w:p>
    <w:p w:rsidR="00FC0954" w:rsidRPr="00FC0954" w:rsidRDefault="00FC0954" w:rsidP="009020B6">
      <w:pPr>
        <w:bidi/>
        <w:spacing w:after="0" w:line="240" w:lineRule="auto"/>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1-</w:t>
      </w:r>
      <w:r w:rsidRPr="00FC0954">
        <w:rPr>
          <w:rFonts w:ascii="Simplified Arabic" w:hAnsi="Simplified Arabic" w:cs="Simplified Arabic"/>
          <w:b/>
          <w:bCs/>
          <w:sz w:val="32"/>
          <w:szCs w:val="32"/>
          <w:rtl/>
          <w:lang w:bidi="ar-DZ"/>
        </w:rPr>
        <w:t>تعريف نظام إعادة التموين بالإعفاء.</w:t>
      </w:r>
    </w:p>
    <w:p w:rsidR="00FC0954" w:rsidRPr="00FC0954" w:rsidRDefault="004729CD" w:rsidP="009020B6">
      <w:pPr>
        <w:bidi/>
        <w:spacing w:after="0" w:line="240" w:lineRule="auto"/>
        <w:jc w:val="both"/>
        <w:rPr>
          <w:rFonts w:ascii="Simplified Arabic" w:hAnsi="Simplified Arabic" w:cs="Simplified Arabic"/>
          <w:sz w:val="32"/>
          <w:szCs w:val="32"/>
          <w:rtl/>
          <w:lang w:bidi="ar-DZ"/>
        </w:rPr>
      </w:pPr>
      <w:r>
        <w:rPr>
          <w:rFonts w:ascii="Simplified Arabic" w:hAnsi="Simplified Arabic" w:cs="Simplified Arabic"/>
          <w:sz w:val="32"/>
          <w:szCs w:val="32"/>
          <w:rtl/>
          <w:lang w:bidi="ar-DZ"/>
        </w:rPr>
        <w:t xml:space="preserve">  </w:t>
      </w:r>
      <w:r w:rsidR="00FC0954" w:rsidRPr="00FC0954">
        <w:rPr>
          <w:rFonts w:ascii="Simplified Arabic" w:hAnsi="Simplified Arabic" w:cs="Simplified Arabic"/>
          <w:sz w:val="32"/>
          <w:szCs w:val="32"/>
          <w:rtl/>
        </w:rPr>
        <w:t xml:space="preserve">يقصد به حسب المادة 186 من قانون الجمارك بانه ذلك </w:t>
      </w:r>
      <w:r>
        <w:rPr>
          <w:rFonts w:ascii="Simplified Arabic" w:hAnsi="Simplified Arabic" w:cs="Simplified Arabic" w:hint="cs"/>
          <w:sz w:val="32"/>
          <w:szCs w:val="32"/>
          <w:rtl/>
        </w:rPr>
        <w:t>"</w:t>
      </w:r>
      <w:r w:rsidR="00FC0954" w:rsidRPr="00FC0954">
        <w:rPr>
          <w:rFonts w:ascii="Simplified Arabic" w:hAnsi="Simplified Arabic" w:cs="Simplified Arabic"/>
          <w:sz w:val="32"/>
          <w:szCs w:val="32"/>
          <w:rtl/>
        </w:rPr>
        <w:t>النظام الجمركي الذي يسمح بان تستورد بالإعفاء كليا او جزئيا من الحقوق والرسوم عند استيراد بضائع متجانسة من حيث نوعيتها وجودتها وخصائصها التقنية مع البضائع التي اخذت من السوق الداخلية واستعملت للحصول على منتجات سبق تصديرها بشكل نهائي"</w:t>
      </w:r>
      <w:r w:rsidR="00944357">
        <w:rPr>
          <w:rStyle w:val="FootnoteReference"/>
          <w:rFonts w:ascii="Simplified Arabic" w:hAnsi="Simplified Arabic" w:cs="Simplified Arabic"/>
          <w:sz w:val="32"/>
          <w:szCs w:val="32"/>
          <w:rtl/>
        </w:rPr>
        <w:footnoteReference w:id="23"/>
      </w:r>
      <w:r w:rsidR="00EE69CF">
        <w:rPr>
          <w:rFonts w:ascii="Simplified Arabic" w:hAnsi="Simplified Arabic" w:cs="Simplified Arabic" w:hint="cs"/>
          <w:sz w:val="32"/>
          <w:szCs w:val="32"/>
          <w:rtl/>
        </w:rPr>
        <w:t>.</w:t>
      </w:r>
    </w:p>
    <w:p w:rsidR="008B7866" w:rsidRPr="00FC0954" w:rsidRDefault="00FC0954" w:rsidP="009020B6">
      <w:pPr>
        <w:bidi/>
        <w:spacing w:after="0" w:line="240" w:lineRule="auto"/>
        <w:ind w:right="-142"/>
        <w:jc w:val="both"/>
        <w:rPr>
          <w:rFonts w:ascii="Simplified Arabic" w:hAnsi="Simplified Arabic" w:cs="Simplified Arabic"/>
          <w:sz w:val="32"/>
          <w:szCs w:val="32"/>
          <w:rtl/>
        </w:rPr>
      </w:pPr>
      <w:r w:rsidRPr="00FC0954">
        <w:rPr>
          <w:rFonts w:ascii="Simplified Arabic" w:hAnsi="Simplified Arabic" w:cs="Simplified Arabic"/>
          <w:sz w:val="32"/>
          <w:szCs w:val="32"/>
          <w:rtl/>
        </w:rPr>
        <w:t xml:space="preserve">  يستفيد من هذا النظام المنتجون والمصدرون والمالكين للمواد المصدرة المقيمين في الاقليم الجمركي الذين يقومون بعمليات التحويل على ال</w:t>
      </w:r>
      <w:r w:rsidR="00680DDF">
        <w:rPr>
          <w:rFonts w:ascii="Simplified Arabic" w:hAnsi="Simplified Arabic" w:cs="Simplified Arabic"/>
          <w:sz w:val="32"/>
          <w:szCs w:val="32"/>
          <w:rtl/>
        </w:rPr>
        <w:t>بضائع المستوردة وبتطبيق هذا على</w:t>
      </w:r>
      <w:r w:rsidR="00680DDF">
        <w:rPr>
          <w:rFonts w:ascii="Simplified Arabic" w:hAnsi="Simplified Arabic" w:cs="Simplified Arabic" w:hint="cs"/>
          <w:sz w:val="32"/>
          <w:szCs w:val="32"/>
          <w:rtl/>
        </w:rPr>
        <w:t xml:space="preserve"> </w:t>
      </w:r>
      <w:r w:rsidRPr="00FC0954">
        <w:rPr>
          <w:rFonts w:ascii="Simplified Arabic" w:hAnsi="Simplified Arabic" w:cs="Simplified Arabic"/>
          <w:sz w:val="32"/>
          <w:szCs w:val="32"/>
          <w:rtl/>
        </w:rPr>
        <w:t>الاشخاص الطبيعيين او المعنويين من جنسية جزائرية او اجنبية مقيمين في الجزائر بصفة قانونية.</w:t>
      </w:r>
      <w:r w:rsidR="00680DDF">
        <w:rPr>
          <w:rStyle w:val="FootnoteReference"/>
          <w:rFonts w:ascii="Simplified Arabic" w:hAnsi="Simplified Arabic" w:cs="Simplified Arabic"/>
          <w:sz w:val="32"/>
          <w:szCs w:val="32"/>
          <w:rtl/>
        </w:rPr>
        <w:footnoteReference w:id="24"/>
      </w:r>
    </w:p>
    <w:p w:rsidR="00FC0954" w:rsidRPr="00FC0954" w:rsidRDefault="00FC0954" w:rsidP="009020B6">
      <w:pPr>
        <w:bidi/>
        <w:spacing w:line="240" w:lineRule="auto"/>
        <w:jc w:val="both"/>
        <w:rPr>
          <w:rFonts w:ascii="Simplified Arabic" w:hAnsi="Simplified Arabic" w:cs="Simplified Arabic"/>
          <w:sz w:val="32"/>
          <w:szCs w:val="32"/>
          <w:rtl/>
        </w:rPr>
      </w:pPr>
      <w:r w:rsidRPr="00FC0954">
        <w:rPr>
          <w:rFonts w:ascii="Simplified Arabic" w:hAnsi="Simplified Arabic" w:cs="Simplified Arabic"/>
          <w:sz w:val="32"/>
          <w:szCs w:val="32"/>
          <w:rtl/>
        </w:rPr>
        <w:t xml:space="preserve">    يمنح هذا النظام للبضائع ذات المنشأ الخارجي التي استوردت تعويضا لمنتجات وضعت مسبقا للاستهلاك والتي تتمثل في المواد الاولية، منتجات نصف مصنعه، اجزاء قطع</w:t>
      </w:r>
      <w:r w:rsidRPr="00FC0954">
        <w:rPr>
          <w:rFonts w:ascii="Simplified Arabic" w:hAnsi="Simplified Arabic" w:cs="Simplified Arabic"/>
          <w:sz w:val="32"/>
          <w:szCs w:val="32"/>
          <w:lang w:val="en-US"/>
        </w:rPr>
        <w:t xml:space="preserve"> </w:t>
      </w:r>
      <w:r w:rsidRPr="00FC0954">
        <w:rPr>
          <w:rFonts w:ascii="Simplified Arabic" w:hAnsi="Simplified Arabic" w:cs="Simplified Arabic"/>
          <w:sz w:val="32"/>
          <w:szCs w:val="32"/>
          <w:rtl/>
        </w:rPr>
        <w:t>غيار مكافئة لتلك التي تم ادماجها في المنتجات المصدرة دون ان يطرأ عليها اي تحو</w:t>
      </w:r>
      <w:r w:rsidRPr="00FC0954">
        <w:rPr>
          <w:rFonts w:ascii="Simplified Arabic" w:hAnsi="Simplified Arabic" w:cs="Simplified Arabic"/>
          <w:sz w:val="32"/>
          <w:szCs w:val="32"/>
          <w:rtl/>
          <w:lang w:bidi="ar-DZ"/>
        </w:rPr>
        <w:t>يل والمواد المساعدة على الانتاج والتي لا يمكن إتمام عملية التصنيع بدونها.</w:t>
      </w:r>
      <w:r w:rsidR="00534A9F">
        <w:rPr>
          <w:rStyle w:val="FootnoteReference"/>
          <w:rFonts w:ascii="Simplified Arabic" w:hAnsi="Simplified Arabic" w:cs="Simplified Arabic"/>
          <w:sz w:val="32"/>
          <w:szCs w:val="32"/>
          <w:rtl/>
          <w:lang w:bidi="ar-DZ"/>
        </w:rPr>
        <w:footnoteReference w:id="25"/>
      </w:r>
    </w:p>
    <w:p w:rsidR="00FC0954" w:rsidRPr="00FC0954" w:rsidRDefault="00FC0954" w:rsidP="009020B6">
      <w:pPr>
        <w:bidi/>
        <w:spacing w:after="0" w:line="240" w:lineRule="auto"/>
        <w:jc w:val="both"/>
        <w:rPr>
          <w:rFonts w:ascii="Simplified Arabic" w:hAnsi="Simplified Arabic" w:cs="Simplified Arabic"/>
          <w:sz w:val="32"/>
          <w:szCs w:val="32"/>
          <w:rtl/>
          <w:lang w:bidi="ar-DZ"/>
        </w:rPr>
      </w:pPr>
      <w:r w:rsidRPr="00FC0954">
        <w:rPr>
          <w:rFonts w:ascii="Simplified Arabic" w:hAnsi="Simplified Arabic" w:cs="Simplified Arabic"/>
          <w:b/>
          <w:bCs/>
          <w:sz w:val="32"/>
          <w:szCs w:val="32"/>
          <w:rtl/>
          <w:lang w:bidi="ar-DZ"/>
        </w:rPr>
        <w:lastRenderedPageBreak/>
        <w:t>2-كيفية سير اعادة التموين بالإعفاء</w:t>
      </w:r>
    </w:p>
    <w:p w:rsidR="00FC0954" w:rsidRPr="00FC0954" w:rsidRDefault="004E7D8A" w:rsidP="009020B6">
      <w:pPr>
        <w:bidi/>
        <w:spacing w:after="0" w:line="240" w:lineRule="auto"/>
        <w:jc w:val="both"/>
        <w:rPr>
          <w:rFonts w:ascii="Simplified Arabic" w:hAnsi="Simplified Arabic" w:cs="Simplified Arabic"/>
          <w:sz w:val="32"/>
          <w:szCs w:val="32"/>
          <w:rtl/>
          <w:lang w:bidi="ar-DZ"/>
        </w:rPr>
      </w:pPr>
      <w:r>
        <w:rPr>
          <w:rFonts w:ascii="Simplified Arabic" w:hAnsi="Simplified Arabic" w:cs="Simplified Arabic" w:hint="cs"/>
          <w:b/>
          <w:bCs/>
          <w:sz w:val="32"/>
          <w:szCs w:val="32"/>
          <w:rtl/>
          <w:lang w:bidi="ar-DZ"/>
        </w:rPr>
        <w:t>أ</w:t>
      </w:r>
      <w:r w:rsidR="00FC0954" w:rsidRPr="004E7D8A">
        <w:rPr>
          <w:rFonts w:ascii="Simplified Arabic" w:hAnsi="Simplified Arabic" w:cs="Simplified Arabic"/>
          <w:b/>
          <w:bCs/>
          <w:sz w:val="32"/>
          <w:szCs w:val="32"/>
          <w:rtl/>
          <w:lang w:bidi="ar-DZ"/>
        </w:rPr>
        <w:t>-الطلب</w:t>
      </w:r>
      <w:r w:rsidR="00944357">
        <w:rPr>
          <w:rFonts w:ascii="Simplified Arabic" w:hAnsi="Simplified Arabic" w:cs="Simplified Arabic" w:hint="cs"/>
          <w:sz w:val="32"/>
          <w:szCs w:val="32"/>
          <w:rtl/>
          <w:lang w:bidi="ar-DZ"/>
        </w:rPr>
        <w:t>:</w:t>
      </w:r>
      <w:r w:rsidR="00FC0954" w:rsidRPr="00FC0954">
        <w:rPr>
          <w:rFonts w:ascii="Simplified Arabic" w:hAnsi="Simplified Arabic" w:cs="Simplified Arabic"/>
          <w:sz w:val="32"/>
          <w:szCs w:val="32"/>
          <w:rtl/>
          <w:lang w:bidi="ar-DZ"/>
        </w:rPr>
        <w:t xml:space="preserve"> يتعلق منح نظام إعادة التموين بالإعفاء بإيداع طلب لدى مفتشية اقسام الجمارك المختصة إقليميا محررة من طرف العون الاقتصادي ويقدم قبل تحقيق عملية التصدير. </w:t>
      </w:r>
    </w:p>
    <w:p w:rsidR="00FC0954" w:rsidRPr="00FC0954" w:rsidRDefault="00FC0954" w:rsidP="009020B6">
      <w:pPr>
        <w:bidi/>
        <w:spacing w:after="0" w:line="240" w:lineRule="auto"/>
        <w:jc w:val="both"/>
        <w:rPr>
          <w:rFonts w:ascii="Simplified Arabic" w:hAnsi="Simplified Arabic" w:cs="Simplified Arabic"/>
          <w:sz w:val="32"/>
          <w:szCs w:val="32"/>
          <w:rtl/>
          <w:lang w:bidi="ar-DZ"/>
        </w:rPr>
      </w:pPr>
      <w:r w:rsidRPr="004E7D8A">
        <w:rPr>
          <w:rFonts w:ascii="Simplified Arabic" w:hAnsi="Simplified Arabic" w:cs="Simplified Arabic"/>
          <w:b/>
          <w:bCs/>
          <w:sz w:val="32"/>
          <w:szCs w:val="32"/>
          <w:rtl/>
          <w:lang w:bidi="ar-DZ"/>
        </w:rPr>
        <w:t>ب-الترخيص</w:t>
      </w:r>
      <w:r w:rsidR="00944357">
        <w:rPr>
          <w:rFonts w:ascii="Simplified Arabic" w:hAnsi="Simplified Arabic" w:cs="Simplified Arabic" w:hint="cs"/>
          <w:sz w:val="32"/>
          <w:szCs w:val="32"/>
          <w:rtl/>
          <w:lang w:bidi="ar-DZ"/>
        </w:rPr>
        <w:t>:</w:t>
      </w:r>
      <w:r w:rsidRPr="00FC0954">
        <w:rPr>
          <w:rFonts w:ascii="Simplified Arabic" w:hAnsi="Simplified Arabic" w:cs="Simplified Arabic"/>
          <w:sz w:val="32"/>
          <w:szCs w:val="32"/>
          <w:rtl/>
          <w:lang w:bidi="ar-DZ"/>
        </w:rPr>
        <w:t xml:space="preserve"> بعد استلام وفحص الطلب يمنح رئيس اقسام الجمارك قبوله للاستفادة من نظام إعادة التموين بالإعفاء.</w:t>
      </w:r>
    </w:p>
    <w:p w:rsidR="00FC0954" w:rsidRPr="00FC0954" w:rsidRDefault="00FC0954" w:rsidP="009020B6">
      <w:pPr>
        <w:bidi/>
        <w:spacing w:after="0" w:line="240" w:lineRule="auto"/>
        <w:jc w:val="both"/>
        <w:rPr>
          <w:rFonts w:ascii="Simplified Arabic" w:hAnsi="Simplified Arabic" w:cs="Simplified Arabic"/>
          <w:sz w:val="32"/>
          <w:szCs w:val="32"/>
          <w:rtl/>
          <w:lang w:bidi="ar-DZ"/>
        </w:rPr>
      </w:pPr>
      <w:r w:rsidRPr="004E7D8A">
        <w:rPr>
          <w:rFonts w:ascii="Simplified Arabic" w:hAnsi="Simplified Arabic" w:cs="Simplified Arabic"/>
          <w:b/>
          <w:bCs/>
          <w:sz w:val="32"/>
          <w:szCs w:val="32"/>
          <w:rtl/>
          <w:lang w:bidi="ar-DZ"/>
        </w:rPr>
        <w:t>ج-التصفية</w:t>
      </w:r>
      <w:r w:rsidR="00944357">
        <w:rPr>
          <w:rFonts w:ascii="Simplified Arabic" w:hAnsi="Simplified Arabic" w:cs="Simplified Arabic" w:hint="cs"/>
          <w:sz w:val="32"/>
          <w:szCs w:val="32"/>
          <w:rtl/>
          <w:lang w:bidi="ar-DZ"/>
        </w:rPr>
        <w:t>:</w:t>
      </w:r>
      <w:r w:rsidRPr="00FC0954">
        <w:rPr>
          <w:rFonts w:ascii="Simplified Arabic" w:hAnsi="Simplified Arabic" w:cs="Simplified Arabic"/>
          <w:sz w:val="32"/>
          <w:szCs w:val="32"/>
          <w:rtl/>
          <w:lang w:bidi="ar-DZ"/>
        </w:rPr>
        <w:t xml:space="preserve"> أي القيام بالتصفية العادية عند الاستيراد من اجل تخفيض مبلغ الحقوق والرسوم التي عدلت. </w:t>
      </w:r>
    </w:p>
    <w:p w:rsidR="00FC0954" w:rsidRPr="00FC0954" w:rsidRDefault="00FC0954" w:rsidP="009020B6">
      <w:pPr>
        <w:bidi/>
        <w:spacing w:after="0" w:line="240" w:lineRule="auto"/>
        <w:jc w:val="both"/>
        <w:rPr>
          <w:rFonts w:ascii="Simplified Arabic" w:hAnsi="Simplified Arabic" w:cs="Simplified Arabic"/>
          <w:sz w:val="32"/>
          <w:szCs w:val="32"/>
          <w:lang w:val="en-US"/>
        </w:rPr>
      </w:pPr>
      <w:r w:rsidRPr="00FC0954">
        <w:rPr>
          <w:rFonts w:ascii="Simplified Arabic" w:hAnsi="Simplified Arabic" w:cs="Simplified Arabic"/>
          <w:sz w:val="32"/>
          <w:szCs w:val="32"/>
          <w:rtl/>
          <w:lang w:bidi="ar-DZ"/>
        </w:rPr>
        <w:t xml:space="preserve">   في حالة ما إذا كان المبلغ الصافي يساوي او اقل من المبلغ المعدل فان الاستيراد مقبول للإعفاء من الحقوق والرسوم الجمركية وفي حالة العكس إذا كان المبلغ الصافي أكبر من المعدل فان الفارق يكون خاضع للضريبة.</w:t>
      </w:r>
      <w:r w:rsidR="00680DDF">
        <w:rPr>
          <w:rStyle w:val="FootnoteReference"/>
          <w:rFonts w:ascii="Simplified Arabic" w:hAnsi="Simplified Arabic" w:cs="Simplified Arabic"/>
          <w:sz w:val="32"/>
          <w:szCs w:val="32"/>
          <w:rtl/>
          <w:lang w:bidi="ar-DZ"/>
        </w:rPr>
        <w:footnoteReference w:id="26"/>
      </w:r>
    </w:p>
    <w:p w:rsidR="00FC0954" w:rsidRPr="00FC0954" w:rsidRDefault="00FC0954" w:rsidP="009020B6">
      <w:pPr>
        <w:bidi/>
        <w:spacing w:after="0" w:line="240" w:lineRule="auto"/>
        <w:jc w:val="both"/>
        <w:rPr>
          <w:rFonts w:ascii="Simplified Arabic" w:hAnsi="Simplified Arabic" w:cs="Simplified Arabic"/>
          <w:sz w:val="32"/>
          <w:szCs w:val="32"/>
          <w:lang w:val="fr-FR"/>
        </w:rPr>
      </w:pPr>
      <w:r w:rsidRPr="00944357">
        <w:rPr>
          <w:rFonts w:ascii="Simplified Arabic" w:hAnsi="Simplified Arabic" w:cs="Simplified Arabic"/>
          <w:b/>
          <w:bCs/>
          <w:sz w:val="32"/>
          <w:szCs w:val="32"/>
          <w:rtl/>
          <w:lang w:bidi="ar-DZ"/>
        </w:rPr>
        <w:t>2-شروط الاستفادة من نظام إعادة التموين المؤقت</w:t>
      </w:r>
      <w:r w:rsidRPr="00FC0954">
        <w:rPr>
          <w:rFonts w:ascii="Simplified Arabic" w:hAnsi="Simplified Arabic" w:cs="Simplified Arabic"/>
          <w:sz w:val="32"/>
          <w:szCs w:val="32"/>
          <w:rtl/>
          <w:lang w:bidi="ar-DZ"/>
        </w:rPr>
        <w:t xml:space="preserve"> </w:t>
      </w:r>
    </w:p>
    <w:p w:rsidR="00680DDF" w:rsidRDefault="00680DDF" w:rsidP="009020B6">
      <w:pPr>
        <w:bidi/>
        <w:spacing w:after="0" w:line="240" w:lineRule="auto"/>
        <w:jc w:val="both"/>
        <w:rPr>
          <w:rFonts w:ascii="Simplified Arabic" w:hAnsi="Simplified Arabic" w:cs="Simplified Arabic"/>
          <w:sz w:val="32"/>
          <w:szCs w:val="32"/>
          <w:rtl/>
        </w:rPr>
      </w:pPr>
      <w:r w:rsidRPr="00680DDF">
        <w:rPr>
          <w:rFonts w:ascii="Simplified Arabic" w:hAnsi="Simplified Arabic" w:cs="Simplified Arabic"/>
          <w:sz w:val="32"/>
          <w:szCs w:val="32"/>
          <w:rtl/>
        </w:rPr>
        <w:t xml:space="preserve">يمنح </w:t>
      </w:r>
      <w:r>
        <w:rPr>
          <w:rFonts w:ascii="Simplified Arabic" w:hAnsi="Simplified Arabic" w:cs="Simplified Arabic" w:hint="cs"/>
          <w:sz w:val="32"/>
          <w:szCs w:val="32"/>
          <w:rtl/>
        </w:rPr>
        <w:t xml:space="preserve">نظام إعادة التموين بالإعفاء </w:t>
      </w:r>
      <w:r w:rsidRPr="00680DDF">
        <w:rPr>
          <w:rFonts w:ascii="Simplified Arabic" w:hAnsi="Simplified Arabic" w:cs="Simplified Arabic"/>
          <w:sz w:val="32"/>
          <w:szCs w:val="32"/>
          <w:rtl/>
        </w:rPr>
        <w:t>بالنسبة للبضائع المعينة بمقرر من المدير العام للجما</w:t>
      </w:r>
      <w:r>
        <w:rPr>
          <w:rFonts w:ascii="Simplified Arabic" w:hAnsi="Simplified Arabic" w:cs="Simplified Arabic"/>
          <w:sz w:val="32"/>
          <w:szCs w:val="32"/>
          <w:rtl/>
        </w:rPr>
        <w:t>رك على أن يراعي المصدرون ما يأت</w:t>
      </w:r>
      <w:r>
        <w:rPr>
          <w:rFonts w:ascii="Simplified Arabic" w:hAnsi="Simplified Arabic" w:cs="Simplified Arabic" w:hint="cs"/>
          <w:sz w:val="32"/>
          <w:szCs w:val="32"/>
          <w:rtl/>
        </w:rPr>
        <w:t>ي</w:t>
      </w:r>
      <w:r w:rsidRPr="00680DDF">
        <w:rPr>
          <w:rFonts w:ascii="Simplified Arabic" w:hAnsi="Simplified Arabic" w:cs="Simplified Arabic"/>
          <w:sz w:val="32"/>
          <w:szCs w:val="32"/>
        </w:rPr>
        <w:t>:</w:t>
      </w:r>
    </w:p>
    <w:p w:rsidR="004E7D8A" w:rsidRDefault="00680DDF"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Pr="00680DDF">
        <w:rPr>
          <w:rFonts w:ascii="Simplified Arabic" w:hAnsi="Simplified Arabic" w:cs="Simplified Arabic"/>
          <w:sz w:val="32"/>
          <w:szCs w:val="32"/>
        </w:rPr>
        <w:t xml:space="preserve"> </w:t>
      </w:r>
      <w:r w:rsidRPr="00680DDF">
        <w:rPr>
          <w:rFonts w:ascii="Simplified Arabic" w:hAnsi="Simplified Arabic" w:cs="Simplified Arabic"/>
          <w:sz w:val="32"/>
          <w:szCs w:val="32"/>
          <w:rtl/>
        </w:rPr>
        <w:t>تبرير التصدير المسبق للبضائع</w:t>
      </w:r>
      <w:r w:rsidRPr="00680DDF">
        <w:rPr>
          <w:rFonts w:ascii="Simplified Arabic" w:hAnsi="Simplified Arabic" w:cs="Simplified Arabic"/>
          <w:sz w:val="32"/>
          <w:szCs w:val="32"/>
        </w:rPr>
        <w:t>.</w:t>
      </w:r>
    </w:p>
    <w:p w:rsidR="003B76AD" w:rsidRPr="002C47F4" w:rsidRDefault="00680DDF" w:rsidP="009020B6">
      <w:pPr>
        <w:bidi/>
        <w:spacing w:after="0" w:line="240" w:lineRule="auto"/>
        <w:ind w:right="-567"/>
        <w:jc w:val="both"/>
        <w:rPr>
          <w:rFonts w:ascii="Simplified Arabic" w:hAnsi="Simplified Arabic" w:cs="Simplified Arabic"/>
          <w:sz w:val="32"/>
          <w:szCs w:val="32"/>
        </w:rPr>
      </w:pPr>
      <w:r>
        <w:rPr>
          <w:rFonts w:ascii="Simplified Arabic" w:hAnsi="Simplified Arabic" w:cs="Simplified Arabic" w:hint="cs"/>
          <w:sz w:val="32"/>
          <w:szCs w:val="32"/>
          <w:rtl/>
        </w:rPr>
        <w:t>-</w:t>
      </w:r>
      <w:r w:rsidRPr="00680DDF">
        <w:rPr>
          <w:rFonts w:ascii="Simplified Arabic" w:hAnsi="Simplified Arabic" w:cs="Simplified Arabic"/>
          <w:sz w:val="32"/>
          <w:szCs w:val="32"/>
        </w:rPr>
        <w:t xml:space="preserve"> </w:t>
      </w:r>
      <w:r w:rsidRPr="00680DDF">
        <w:rPr>
          <w:rFonts w:ascii="Simplified Arabic" w:hAnsi="Simplified Arabic" w:cs="Simplified Arabic"/>
          <w:sz w:val="32"/>
          <w:szCs w:val="32"/>
          <w:rtl/>
        </w:rPr>
        <w:t xml:space="preserve">الوفاء </w:t>
      </w:r>
      <w:r w:rsidRPr="00680DDF">
        <w:rPr>
          <w:rFonts w:ascii="Simplified Arabic" w:hAnsi="Simplified Arabic" w:cs="Simplified Arabic" w:hint="cs"/>
          <w:sz w:val="32"/>
          <w:szCs w:val="32"/>
          <w:rtl/>
        </w:rPr>
        <w:t>بالالتزامات</w:t>
      </w:r>
      <w:r w:rsidRPr="00680DDF">
        <w:rPr>
          <w:rFonts w:ascii="Simplified Arabic" w:hAnsi="Simplified Arabic" w:cs="Simplified Arabic"/>
          <w:sz w:val="32"/>
          <w:szCs w:val="32"/>
          <w:rtl/>
        </w:rPr>
        <w:t xml:space="preserve"> الخاصة المحددة من قبل إدارة الجمارك، </w:t>
      </w:r>
      <w:r>
        <w:rPr>
          <w:rFonts w:ascii="Simplified Arabic" w:hAnsi="Simplified Arabic" w:cs="Simplified Arabic" w:hint="cs"/>
          <w:sz w:val="32"/>
          <w:szCs w:val="32"/>
          <w:rtl/>
        </w:rPr>
        <w:t xml:space="preserve">لا </w:t>
      </w:r>
      <w:r w:rsidRPr="00680DDF">
        <w:rPr>
          <w:rFonts w:ascii="Simplified Arabic" w:hAnsi="Simplified Arabic" w:cs="Simplified Arabic"/>
          <w:sz w:val="32"/>
          <w:szCs w:val="32"/>
          <w:rtl/>
        </w:rPr>
        <w:t xml:space="preserve">سيما مسك </w:t>
      </w:r>
      <w:r w:rsidRPr="00680DDF">
        <w:rPr>
          <w:rFonts w:ascii="Simplified Arabic" w:hAnsi="Simplified Arabic" w:cs="Simplified Arabic" w:hint="cs"/>
          <w:sz w:val="32"/>
          <w:szCs w:val="32"/>
          <w:rtl/>
        </w:rPr>
        <w:t>السجلات</w:t>
      </w:r>
      <w:r w:rsidRPr="00680DDF">
        <w:rPr>
          <w:rFonts w:ascii="Simplified Arabic" w:hAnsi="Simplified Arabic" w:cs="Simplified Arabic"/>
          <w:sz w:val="32"/>
          <w:szCs w:val="32"/>
          <w:rtl/>
        </w:rPr>
        <w:t xml:space="preserve"> أو محاسبة حسب المواد التي تمكن من التحقق من صحة تأسيس طلب </w:t>
      </w:r>
      <w:r w:rsidRPr="00680DDF">
        <w:rPr>
          <w:rFonts w:ascii="Simplified Arabic" w:hAnsi="Simplified Arabic" w:cs="Simplified Arabic" w:hint="cs"/>
          <w:sz w:val="32"/>
          <w:szCs w:val="32"/>
          <w:rtl/>
        </w:rPr>
        <w:t>الإعفاء</w:t>
      </w:r>
      <w:r w:rsidRPr="00680DDF">
        <w:rPr>
          <w:rFonts w:ascii="Simplified Arabic" w:hAnsi="Simplified Arabic" w:cs="Simplified Arabic"/>
          <w:sz w:val="32"/>
          <w:szCs w:val="32"/>
          <w:rtl/>
        </w:rPr>
        <w:t xml:space="preserve"> من الحقوق والرسوم</w:t>
      </w:r>
      <w:r>
        <w:rPr>
          <w:rFonts w:ascii="Simplified Arabic" w:hAnsi="Simplified Arabic" w:cs="Simplified Arabic" w:hint="cs"/>
          <w:sz w:val="32"/>
          <w:szCs w:val="32"/>
          <w:rtl/>
        </w:rPr>
        <w:t>.</w:t>
      </w:r>
      <w:r>
        <w:rPr>
          <w:rStyle w:val="FootnoteReference"/>
          <w:rFonts w:ascii="Simplified Arabic" w:hAnsi="Simplified Arabic" w:cs="Simplified Arabic"/>
          <w:sz w:val="32"/>
          <w:szCs w:val="32"/>
          <w:rtl/>
        </w:rPr>
        <w:footnoteReference w:id="27"/>
      </w:r>
    </w:p>
    <w:p w:rsidR="00AD79E0" w:rsidRDefault="00454DDA" w:rsidP="009020B6">
      <w:pPr>
        <w:bidi/>
        <w:spacing w:after="0" w:line="240" w:lineRule="auto"/>
        <w:jc w:val="both"/>
        <w:rPr>
          <w:rFonts w:ascii="Simplified Arabic" w:hAnsi="Simplified Arabic" w:cs="Simplified Arabic"/>
          <w:b/>
          <w:bCs/>
          <w:sz w:val="32"/>
          <w:szCs w:val="32"/>
        </w:rPr>
      </w:pPr>
      <w:r>
        <w:rPr>
          <w:rFonts w:ascii="Simplified Arabic" w:hAnsi="Simplified Arabic" w:cs="Simplified Arabic" w:hint="cs"/>
          <w:b/>
          <w:bCs/>
          <w:sz w:val="32"/>
          <w:szCs w:val="32"/>
          <w:rtl/>
        </w:rPr>
        <w:t xml:space="preserve">ثانيا: نظام المستودع الصناعي </w:t>
      </w:r>
    </w:p>
    <w:p w:rsidR="00603831" w:rsidRPr="00C55A3E" w:rsidRDefault="00F679EE"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ا</w:t>
      </w:r>
      <w:r w:rsidRPr="00F679EE">
        <w:rPr>
          <w:rFonts w:ascii="Simplified Arabic" w:hAnsi="Simplified Arabic" w:cs="Simplified Arabic"/>
          <w:sz w:val="32"/>
          <w:szCs w:val="32"/>
          <w:rtl/>
        </w:rPr>
        <w:t xml:space="preserve">ن المستودع الصناعي على عكس أصناف المستودعات </w:t>
      </w:r>
      <w:r w:rsidRPr="00F679EE">
        <w:rPr>
          <w:rFonts w:ascii="Simplified Arabic" w:hAnsi="Simplified Arabic" w:cs="Simplified Arabic" w:hint="cs"/>
          <w:sz w:val="32"/>
          <w:szCs w:val="32"/>
          <w:rtl/>
        </w:rPr>
        <w:t>الأخرى</w:t>
      </w:r>
      <w:r w:rsidRPr="00F679EE">
        <w:rPr>
          <w:rFonts w:ascii="Simplified Arabic" w:hAnsi="Simplified Arabic" w:cs="Simplified Arabic"/>
          <w:sz w:val="32"/>
          <w:szCs w:val="32"/>
          <w:rtl/>
        </w:rPr>
        <w:t xml:space="preserve">، هو موجه </w:t>
      </w:r>
      <w:r w:rsidRPr="00F679EE">
        <w:rPr>
          <w:rFonts w:ascii="Simplified Arabic" w:hAnsi="Simplified Arabic" w:cs="Simplified Arabic" w:hint="cs"/>
          <w:sz w:val="32"/>
          <w:szCs w:val="32"/>
          <w:rtl/>
        </w:rPr>
        <w:t>بالأساس</w:t>
      </w:r>
      <w:r w:rsidRPr="00F679EE">
        <w:rPr>
          <w:rFonts w:ascii="Simplified Arabic" w:hAnsi="Simplified Arabic" w:cs="Simplified Arabic"/>
          <w:sz w:val="32"/>
          <w:szCs w:val="32"/>
          <w:rtl/>
        </w:rPr>
        <w:t xml:space="preserve"> إلى ترقية القطاع الصناعي، لكونه يعتمد بالنسبة </w:t>
      </w:r>
      <w:r>
        <w:rPr>
          <w:rFonts w:ascii="Simplified Arabic" w:hAnsi="Simplified Arabic" w:cs="Simplified Arabic"/>
          <w:sz w:val="32"/>
          <w:szCs w:val="32"/>
          <w:rtl/>
        </w:rPr>
        <w:t xml:space="preserve">للمؤسسات </w:t>
      </w:r>
      <w:r>
        <w:rPr>
          <w:rFonts w:ascii="Simplified Arabic" w:hAnsi="Simplified Arabic" w:cs="Simplified Arabic" w:hint="cs"/>
          <w:sz w:val="32"/>
          <w:szCs w:val="32"/>
          <w:rtl/>
        </w:rPr>
        <w:t>الإنتاجية.</w:t>
      </w:r>
    </w:p>
    <w:p w:rsidR="00454DDA" w:rsidRDefault="00454DDA" w:rsidP="009020B6">
      <w:pPr>
        <w:bidi/>
        <w:spacing w:after="0" w:line="24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1-تعريف نظام المستودع الصناعي</w:t>
      </w:r>
    </w:p>
    <w:p w:rsidR="00BF5050" w:rsidRDefault="00731FA0"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sz w:val="32"/>
          <w:szCs w:val="32"/>
          <w:rtl/>
        </w:rPr>
        <w:t xml:space="preserve"> </w:t>
      </w:r>
      <w:r>
        <w:rPr>
          <w:rFonts w:ascii="Simplified Arabic" w:hAnsi="Simplified Arabic" w:cs="Simplified Arabic" w:hint="cs"/>
          <w:sz w:val="32"/>
          <w:szCs w:val="32"/>
          <w:rtl/>
        </w:rPr>
        <w:t>لقد عرفه المشرع الجزائري حسب</w:t>
      </w:r>
      <w:r w:rsidR="00454DDA" w:rsidRPr="00454DDA">
        <w:rPr>
          <w:rFonts w:ascii="Simplified Arabic" w:hAnsi="Simplified Arabic" w:cs="Simplified Arabic"/>
          <w:sz w:val="32"/>
          <w:szCs w:val="32"/>
          <w:rtl/>
        </w:rPr>
        <w:t xml:space="preserve"> </w:t>
      </w:r>
      <w:r w:rsidR="00BE31C9" w:rsidRPr="00454DDA">
        <w:rPr>
          <w:rFonts w:ascii="Simplified Arabic" w:hAnsi="Simplified Arabic" w:cs="Simplified Arabic" w:hint="cs"/>
          <w:sz w:val="32"/>
          <w:szCs w:val="32"/>
          <w:rtl/>
        </w:rPr>
        <w:t xml:space="preserve">المادة </w:t>
      </w:r>
      <w:r w:rsidR="00BE31C9">
        <w:rPr>
          <w:rFonts w:ascii="Simplified Arabic" w:hAnsi="Simplified Arabic" w:cs="Simplified Arabic" w:hint="cs"/>
          <w:sz w:val="32"/>
          <w:szCs w:val="32"/>
          <w:rtl/>
        </w:rPr>
        <w:t>160</w:t>
      </w:r>
      <w:r w:rsidR="00454DDA" w:rsidRPr="00454DDA">
        <w:rPr>
          <w:rFonts w:ascii="Simplified Arabic" w:hAnsi="Simplified Arabic" w:cs="Simplified Arabic"/>
          <w:sz w:val="32"/>
          <w:szCs w:val="32"/>
          <w:rtl/>
        </w:rPr>
        <w:t xml:space="preserve"> </w:t>
      </w:r>
      <w:r w:rsidR="00454DDA">
        <w:rPr>
          <w:rFonts w:ascii="Simplified Arabic" w:hAnsi="Simplified Arabic" w:cs="Simplified Arabic" w:hint="cs"/>
          <w:sz w:val="32"/>
          <w:szCs w:val="32"/>
          <w:rtl/>
        </w:rPr>
        <w:t xml:space="preserve">من </w:t>
      </w:r>
      <w:r w:rsidR="00454DDA" w:rsidRPr="00454DDA">
        <w:rPr>
          <w:rFonts w:ascii="Simplified Arabic" w:hAnsi="Simplified Arabic" w:cs="Simplified Arabic"/>
          <w:sz w:val="32"/>
          <w:szCs w:val="32"/>
          <w:rtl/>
        </w:rPr>
        <w:t>قانون الجمارك ال</w:t>
      </w:r>
      <w:r w:rsidR="00454DDA">
        <w:rPr>
          <w:rFonts w:ascii="Simplified Arabic" w:hAnsi="Simplified Arabic" w:cs="Simplified Arabic"/>
          <w:sz w:val="32"/>
          <w:szCs w:val="32"/>
          <w:rtl/>
        </w:rPr>
        <w:t xml:space="preserve">جزائري على أنه </w:t>
      </w:r>
      <w:r w:rsidR="00D55894">
        <w:rPr>
          <w:rFonts w:ascii="Simplified Arabic" w:hAnsi="Simplified Arabic" w:cs="Simplified Arabic" w:hint="cs"/>
          <w:sz w:val="32"/>
          <w:szCs w:val="32"/>
          <w:rtl/>
        </w:rPr>
        <w:t>"</w:t>
      </w:r>
      <w:r w:rsidR="00454DDA">
        <w:rPr>
          <w:rFonts w:ascii="Simplified Arabic" w:hAnsi="Simplified Arabic" w:cs="Simplified Arabic"/>
          <w:sz w:val="32"/>
          <w:szCs w:val="32"/>
          <w:rtl/>
        </w:rPr>
        <w:t xml:space="preserve">يعتبر محلا خاصا </w:t>
      </w:r>
      <w:r w:rsidR="00454DDA">
        <w:rPr>
          <w:rFonts w:ascii="Simplified Arabic" w:hAnsi="Simplified Arabic" w:cs="Simplified Arabic" w:hint="cs"/>
          <w:sz w:val="32"/>
          <w:szCs w:val="32"/>
          <w:rtl/>
        </w:rPr>
        <w:t>ل</w:t>
      </w:r>
      <w:r w:rsidR="00454DDA">
        <w:rPr>
          <w:rFonts w:ascii="Simplified Arabic" w:hAnsi="Simplified Arabic" w:cs="Simplified Arabic"/>
          <w:sz w:val="32"/>
          <w:szCs w:val="32"/>
          <w:rtl/>
        </w:rPr>
        <w:t xml:space="preserve">لمراقبة إدارة الجمارك حيث يرخص </w:t>
      </w:r>
      <w:r w:rsidR="00454DDA">
        <w:rPr>
          <w:rFonts w:ascii="Simplified Arabic" w:hAnsi="Simplified Arabic" w:cs="Simplified Arabic" w:hint="cs"/>
          <w:sz w:val="32"/>
          <w:szCs w:val="32"/>
          <w:rtl/>
        </w:rPr>
        <w:t>ل</w:t>
      </w:r>
      <w:r w:rsidR="006579A6">
        <w:rPr>
          <w:rFonts w:ascii="Simplified Arabic" w:hAnsi="Simplified Arabic" w:cs="Simplified Arabic"/>
          <w:sz w:val="32"/>
          <w:szCs w:val="32"/>
          <w:rtl/>
        </w:rPr>
        <w:t>لمؤ</w:t>
      </w:r>
      <w:r w:rsidR="006579A6">
        <w:rPr>
          <w:rFonts w:ascii="Simplified Arabic" w:hAnsi="Simplified Arabic" w:cs="Simplified Arabic" w:hint="cs"/>
          <w:sz w:val="32"/>
          <w:szCs w:val="32"/>
          <w:rtl/>
        </w:rPr>
        <w:t>سسة</w:t>
      </w:r>
      <w:r w:rsidR="00454DDA" w:rsidRPr="00454DDA">
        <w:rPr>
          <w:rFonts w:ascii="Simplified Arabic" w:hAnsi="Simplified Arabic" w:cs="Simplified Arabic"/>
          <w:sz w:val="32"/>
          <w:szCs w:val="32"/>
          <w:rtl/>
        </w:rPr>
        <w:t xml:space="preserve"> ما بتهيئة البضائع المعدة للإنتاج قصد التصدير مع وقف الحقوق والرسوم التي تخضع لها هذه البضائع</w:t>
      </w:r>
      <w:r w:rsidR="00BE31C9">
        <w:rPr>
          <w:rFonts w:ascii="Simplified Arabic" w:hAnsi="Simplified Arabic" w:cs="Simplified Arabic" w:hint="cs"/>
          <w:sz w:val="32"/>
          <w:szCs w:val="32"/>
          <w:rtl/>
        </w:rPr>
        <w:t>.</w:t>
      </w:r>
      <w:r w:rsidR="00454DDA" w:rsidRPr="00454DDA">
        <w:rPr>
          <w:rFonts w:ascii="Simplified Arabic" w:hAnsi="Simplified Arabic" w:cs="Simplified Arabic"/>
          <w:sz w:val="32"/>
          <w:szCs w:val="32"/>
          <w:rtl/>
        </w:rPr>
        <w:t xml:space="preserve"> </w:t>
      </w:r>
      <w:r w:rsidR="00D55894">
        <w:rPr>
          <w:rFonts w:ascii="Simplified Arabic" w:hAnsi="Simplified Arabic" w:cs="Simplified Arabic" w:hint="cs"/>
          <w:sz w:val="32"/>
          <w:szCs w:val="32"/>
          <w:rtl/>
        </w:rPr>
        <w:t>"</w:t>
      </w:r>
      <w:r w:rsidR="00D55894">
        <w:rPr>
          <w:rStyle w:val="FootnoteReference"/>
          <w:rFonts w:ascii="Simplified Arabic" w:hAnsi="Simplified Arabic" w:cs="Simplified Arabic"/>
          <w:sz w:val="32"/>
          <w:szCs w:val="32"/>
          <w:rtl/>
        </w:rPr>
        <w:footnoteReference w:id="28"/>
      </w:r>
    </w:p>
    <w:p w:rsidR="00454DDA" w:rsidRDefault="00BE31C9"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lastRenderedPageBreak/>
        <w:t xml:space="preserve">المستفيدون من هذا النظام هم </w:t>
      </w:r>
      <w:r>
        <w:rPr>
          <w:rFonts w:ascii="Simplified Arabic" w:hAnsi="Simplified Arabic" w:cs="Simplified Arabic"/>
          <w:sz w:val="32"/>
          <w:szCs w:val="32"/>
          <w:rtl/>
        </w:rPr>
        <w:t>المؤسسات ال</w:t>
      </w:r>
      <w:r>
        <w:rPr>
          <w:rFonts w:ascii="Simplified Arabic" w:hAnsi="Simplified Arabic" w:cs="Simplified Arabic" w:hint="cs"/>
          <w:sz w:val="32"/>
          <w:szCs w:val="32"/>
          <w:rtl/>
        </w:rPr>
        <w:t>تي تقوم بالتصدير</w:t>
      </w:r>
      <w:r w:rsidR="00454DDA" w:rsidRPr="00454DDA">
        <w:rPr>
          <w:rFonts w:ascii="Simplified Arabic" w:hAnsi="Simplified Arabic" w:cs="Simplified Arabic"/>
          <w:sz w:val="32"/>
          <w:szCs w:val="32"/>
          <w:rtl/>
        </w:rPr>
        <w:t xml:space="preserve"> بصفة منتظمة </w:t>
      </w:r>
      <w:r w:rsidR="00AE4F6D">
        <w:rPr>
          <w:rFonts w:ascii="Simplified Arabic" w:hAnsi="Simplified Arabic" w:cs="Simplified Arabic" w:hint="cs"/>
          <w:sz w:val="32"/>
          <w:szCs w:val="32"/>
          <w:rtl/>
        </w:rPr>
        <w:t>وب</w:t>
      </w:r>
      <w:r w:rsidR="00AE4F6D">
        <w:rPr>
          <w:rFonts w:ascii="Simplified Arabic" w:hAnsi="Simplified Arabic" w:cs="Simplified Arabic"/>
          <w:sz w:val="32"/>
          <w:szCs w:val="32"/>
          <w:rtl/>
        </w:rPr>
        <w:t xml:space="preserve">كميات </w:t>
      </w:r>
      <w:r w:rsidR="00AE4F6D">
        <w:rPr>
          <w:rFonts w:ascii="Simplified Arabic" w:hAnsi="Simplified Arabic" w:cs="Simplified Arabic" w:hint="cs"/>
          <w:sz w:val="32"/>
          <w:szCs w:val="32"/>
          <w:rtl/>
        </w:rPr>
        <w:t xml:space="preserve">كبيرة </w:t>
      </w:r>
      <w:r w:rsidR="00AE4F6D" w:rsidRPr="00454DDA">
        <w:rPr>
          <w:rFonts w:ascii="Simplified Arabic" w:hAnsi="Simplified Arabic" w:cs="Simplified Arabic" w:hint="cs"/>
          <w:sz w:val="32"/>
          <w:szCs w:val="32"/>
          <w:rtl/>
        </w:rPr>
        <w:t>والمؤسسات</w:t>
      </w:r>
      <w:r w:rsidR="00454DDA" w:rsidRPr="00454DDA">
        <w:rPr>
          <w:rFonts w:ascii="Simplified Arabic" w:hAnsi="Simplified Arabic" w:cs="Simplified Arabic"/>
          <w:sz w:val="32"/>
          <w:szCs w:val="32"/>
          <w:rtl/>
        </w:rPr>
        <w:t xml:space="preserve"> التي لها قدرات وإمكانيات </w:t>
      </w:r>
      <w:r>
        <w:rPr>
          <w:rFonts w:ascii="Simplified Arabic" w:hAnsi="Simplified Arabic" w:cs="Simplified Arabic"/>
          <w:sz w:val="32"/>
          <w:szCs w:val="32"/>
          <w:rtl/>
        </w:rPr>
        <w:t>حقيقية للتصدير تسمح لهم ب</w:t>
      </w:r>
      <w:r>
        <w:rPr>
          <w:rFonts w:ascii="Simplified Arabic" w:hAnsi="Simplified Arabic" w:cs="Simplified Arabic" w:hint="cs"/>
          <w:sz w:val="32"/>
          <w:szCs w:val="32"/>
          <w:rtl/>
        </w:rPr>
        <w:t xml:space="preserve">دخول </w:t>
      </w:r>
      <w:r w:rsidR="00454DDA" w:rsidRPr="00454DDA">
        <w:rPr>
          <w:rFonts w:ascii="Simplified Arabic" w:hAnsi="Simplified Arabic" w:cs="Simplified Arabic"/>
          <w:sz w:val="32"/>
          <w:szCs w:val="32"/>
          <w:rtl/>
        </w:rPr>
        <w:t>الأسواق الخارجي</w:t>
      </w:r>
      <w:r>
        <w:rPr>
          <w:rFonts w:ascii="Simplified Arabic" w:hAnsi="Simplified Arabic" w:cs="Simplified Arabic"/>
          <w:sz w:val="32"/>
          <w:szCs w:val="32"/>
          <w:rtl/>
        </w:rPr>
        <w:t xml:space="preserve">ة، أما البضائع التي يمكن </w:t>
      </w:r>
      <w:r>
        <w:rPr>
          <w:rFonts w:ascii="Simplified Arabic" w:hAnsi="Simplified Arabic" w:cs="Simplified Arabic" w:hint="cs"/>
          <w:sz w:val="32"/>
          <w:szCs w:val="32"/>
          <w:rtl/>
        </w:rPr>
        <w:t>استفادتها من</w:t>
      </w:r>
      <w:r w:rsidR="00454DDA" w:rsidRPr="00454DDA">
        <w:rPr>
          <w:rFonts w:ascii="Simplified Arabic" w:hAnsi="Simplified Arabic" w:cs="Simplified Arabic"/>
          <w:sz w:val="32"/>
          <w:szCs w:val="32"/>
          <w:rtl/>
        </w:rPr>
        <w:t xml:space="preserve"> نظام المستودع الصناعي هي كل البضائع الخاضعة للضرائب والرسوم الجمركية وإجراءات التجارة الخارجية «المواد الأولية ال</w:t>
      </w:r>
      <w:r w:rsidR="00454DDA">
        <w:rPr>
          <w:rFonts w:ascii="Simplified Arabic" w:hAnsi="Simplified Arabic" w:cs="Simplified Arabic"/>
          <w:sz w:val="32"/>
          <w:szCs w:val="32"/>
          <w:rtl/>
        </w:rPr>
        <w:t xml:space="preserve">منتجات نصف مصنعة مركبات أخرى». </w:t>
      </w:r>
    </w:p>
    <w:p w:rsidR="00454DDA" w:rsidRPr="00454DDA" w:rsidRDefault="00454DDA" w:rsidP="009020B6">
      <w:pPr>
        <w:bidi/>
        <w:spacing w:after="0" w:line="24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2-ا</w:t>
      </w:r>
      <w:r w:rsidRPr="00454DDA">
        <w:rPr>
          <w:rFonts w:ascii="Simplified Arabic" w:hAnsi="Simplified Arabic" w:cs="Simplified Arabic"/>
          <w:b/>
          <w:bCs/>
          <w:sz w:val="32"/>
          <w:szCs w:val="32"/>
          <w:rtl/>
        </w:rPr>
        <w:t>جراءات منح وسير النظام</w:t>
      </w:r>
    </w:p>
    <w:p w:rsidR="00AE4F6D" w:rsidRDefault="00454DDA" w:rsidP="009020B6">
      <w:pPr>
        <w:bidi/>
        <w:spacing w:after="0" w:line="240" w:lineRule="auto"/>
        <w:jc w:val="both"/>
        <w:rPr>
          <w:rFonts w:ascii="Simplified Arabic" w:hAnsi="Simplified Arabic" w:cs="Simplified Arabic"/>
          <w:sz w:val="32"/>
          <w:szCs w:val="32"/>
        </w:rPr>
      </w:pPr>
      <w:r w:rsidRPr="00454DDA">
        <w:rPr>
          <w:rFonts w:ascii="Simplified Arabic" w:hAnsi="Simplified Arabic" w:cs="Simplified Arabic"/>
          <w:sz w:val="32"/>
          <w:szCs w:val="32"/>
          <w:rtl/>
        </w:rPr>
        <w:t xml:space="preserve"> إن التصريح </w:t>
      </w:r>
      <w:r>
        <w:rPr>
          <w:rFonts w:ascii="Simplified Arabic" w:hAnsi="Simplified Arabic" w:cs="Simplified Arabic"/>
          <w:sz w:val="32"/>
          <w:szCs w:val="32"/>
          <w:rtl/>
        </w:rPr>
        <w:t xml:space="preserve">بتطبيق هذا النظام يمنح من طرف </w:t>
      </w:r>
      <w:r>
        <w:rPr>
          <w:rFonts w:ascii="Simplified Arabic" w:hAnsi="Simplified Arabic" w:cs="Simplified Arabic" w:hint="cs"/>
          <w:sz w:val="32"/>
          <w:szCs w:val="32"/>
          <w:rtl/>
        </w:rPr>
        <w:t>ال</w:t>
      </w:r>
      <w:r>
        <w:rPr>
          <w:rFonts w:ascii="Simplified Arabic" w:hAnsi="Simplified Arabic" w:cs="Simplified Arabic"/>
          <w:sz w:val="32"/>
          <w:szCs w:val="32"/>
          <w:rtl/>
        </w:rPr>
        <w:t>مدير</w:t>
      </w:r>
      <w:r>
        <w:rPr>
          <w:rFonts w:ascii="Simplified Arabic" w:hAnsi="Simplified Arabic" w:cs="Simplified Arabic" w:hint="cs"/>
          <w:sz w:val="32"/>
          <w:szCs w:val="32"/>
          <w:rtl/>
        </w:rPr>
        <w:t xml:space="preserve"> </w:t>
      </w:r>
      <w:r w:rsidRPr="00454DDA">
        <w:rPr>
          <w:rFonts w:ascii="Simplified Arabic" w:hAnsi="Simplified Arabic" w:cs="Simplified Arabic"/>
          <w:sz w:val="32"/>
          <w:szCs w:val="32"/>
          <w:rtl/>
        </w:rPr>
        <w:t>العام للجمارك وهذا بعد إيداع المستفيد</w:t>
      </w:r>
      <w:r w:rsidR="0081384F">
        <w:rPr>
          <w:rFonts w:ascii="Simplified Arabic" w:hAnsi="Simplified Arabic" w:cs="Simplified Arabic" w:hint="cs"/>
          <w:sz w:val="32"/>
          <w:szCs w:val="32"/>
          <w:rtl/>
        </w:rPr>
        <w:t xml:space="preserve"> طلب</w:t>
      </w:r>
      <w:r w:rsidRPr="00454DDA">
        <w:rPr>
          <w:rFonts w:ascii="Simplified Arabic" w:hAnsi="Simplified Arabic" w:cs="Simplified Arabic"/>
          <w:sz w:val="32"/>
          <w:szCs w:val="32"/>
          <w:rtl/>
        </w:rPr>
        <w:t xml:space="preserve"> لدى مكتب الجمارك ويحلل ويدرس من طرف الوزير</w:t>
      </w:r>
      <w:r w:rsidR="0027053E">
        <w:rPr>
          <w:rFonts w:ascii="Simplified Arabic" w:hAnsi="Simplified Arabic" w:cs="Simplified Arabic" w:hint="cs"/>
          <w:sz w:val="32"/>
          <w:szCs w:val="32"/>
          <w:rtl/>
        </w:rPr>
        <w:t>.</w:t>
      </w:r>
    </w:p>
    <w:p w:rsidR="0058005B" w:rsidRDefault="00AE4F6D"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lang w:bidi="ar-DZ"/>
        </w:rPr>
        <w:t>حيث يتم توجيه</w:t>
      </w:r>
      <w:r>
        <w:rPr>
          <w:rFonts w:ascii="Simplified Arabic" w:hAnsi="Simplified Arabic" w:cs="Simplified Arabic"/>
          <w:sz w:val="32"/>
          <w:szCs w:val="32"/>
          <w:rtl/>
        </w:rPr>
        <w:t xml:space="preserve"> خمس </w:t>
      </w:r>
      <w:r>
        <w:rPr>
          <w:rFonts w:ascii="Simplified Arabic" w:hAnsi="Simplified Arabic" w:cs="Simplified Arabic" w:hint="cs"/>
          <w:sz w:val="32"/>
          <w:szCs w:val="32"/>
          <w:rtl/>
        </w:rPr>
        <w:t xml:space="preserve">نسخ من هذا الطلب </w:t>
      </w:r>
      <w:r w:rsidR="00454DDA" w:rsidRPr="00454DDA">
        <w:rPr>
          <w:rFonts w:ascii="Simplified Arabic" w:hAnsi="Simplified Arabic" w:cs="Simplified Arabic"/>
          <w:sz w:val="32"/>
          <w:szCs w:val="32"/>
          <w:rtl/>
        </w:rPr>
        <w:t>إلى الم</w:t>
      </w:r>
      <w:r>
        <w:rPr>
          <w:rFonts w:ascii="Simplified Arabic" w:hAnsi="Simplified Arabic" w:cs="Simplified Arabic"/>
          <w:sz w:val="32"/>
          <w:szCs w:val="32"/>
          <w:rtl/>
        </w:rPr>
        <w:t xml:space="preserve">ديرية العامة للجمارك </w:t>
      </w:r>
      <w:r>
        <w:rPr>
          <w:rFonts w:ascii="Simplified Arabic" w:hAnsi="Simplified Arabic" w:cs="Simplified Arabic" w:hint="cs"/>
          <w:sz w:val="32"/>
          <w:szCs w:val="32"/>
          <w:rtl/>
        </w:rPr>
        <w:t>مرفوق</w:t>
      </w:r>
      <w:r w:rsidR="0058005B">
        <w:rPr>
          <w:rFonts w:ascii="Simplified Arabic" w:hAnsi="Simplified Arabic" w:cs="Simplified Arabic"/>
          <w:sz w:val="32"/>
          <w:szCs w:val="32"/>
          <w:rtl/>
        </w:rPr>
        <w:t xml:space="preserve"> ب</w:t>
      </w:r>
      <w:r w:rsidR="0058005B">
        <w:rPr>
          <w:rFonts w:ascii="Simplified Arabic" w:hAnsi="Simplified Arabic" w:cs="Simplified Arabic" w:hint="cs"/>
          <w:sz w:val="32"/>
          <w:szCs w:val="32"/>
          <w:rtl/>
        </w:rPr>
        <w:t>نسخ</w:t>
      </w:r>
      <w:r w:rsidR="00454DDA" w:rsidRPr="00454DDA">
        <w:rPr>
          <w:rFonts w:ascii="Simplified Arabic" w:hAnsi="Simplified Arabic" w:cs="Simplified Arabic"/>
          <w:sz w:val="32"/>
          <w:szCs w:val="32"/>
          <w:rtl/>
        </w:rPr>
        <w:t xml:space="preserve">ة من السجل التجاري ونسخة من قانون المؤسسة </w:t>
      </w:r>
      <w:r>
        <w:rPr>
          <w:rFonts w:ascii="Simplified Arabic" w:hAnsi="Simplified Arabic" w:cs="Simplified Arabic" w:hint="cs"/>
          <w:sz w:val="32"/>
          <w:szCs w:val="32"/>
          <w:rtl/>
        </w:rPr>
        <w:t xml:space="preserve">ومن تم </w:t>
      </w:r>
      <w:r w:rsidR="00454DDA" w:rsidRPr="00454DDA">
        <w:rPr>
          <w:rFonts w:ascii="Simplified Arabic" w:hAnsi="Simplified Arabic" w:cs="Simplified Arabic"/>
          <w:sz w:val="32"/>
          <w:szCs w:val="32"/>
          <w:rtl/>
        </w:rPr>
        <w:t>ترسل</w:t>
      </w:r>
      <w:r w:rsidR="00454DDA">
        <w:rPr>
          <w:rFonts w:ascii="Simplified Arabic" w:hAnsi="Simplified Arabic" w:cs="Simplified Arabic"/>
          <w:sz w:val="32"/>
          <w:szCs w:val="32"/>
          <w:rtl/>
        </w:rPr>
        <w:t xml:space="preserve"> المديرية العامة للجمارك </w:t>
      </w:r>
      <w:r w:rsidR="00454DDA">
        <w:rPr>
          <w:rFonts w:ascii="Simplified Arabic" w:hAnsi="Simplified Arabic" w:cs="Simplified Arabic" w:hint="cs"/>
          <w:sz w:val="32"/>
          <w:szCs w:val="32"/>
          <w:rtl/>
        </w:rPr>
        <w:t>نسختين</w:t>
      </w:r>
      <w:r w:rsidR="00454DDA" w:rsidRPr="00454DDA">
        <w:rPr>
          <w:rFonts w:ascii="Simplified Arabic" w:hAnsi="Simplified Arabic" w:cs="Simplified Arabic"/>
          <w:sz w:val="32"/>
          <w:szCs w:val="32"/>
          <w:rtl/>
        </w:rPr>
        <w:t xml:space="preserve"> من الطلب </w:t>
      </w:r>
      <w:r>
        <w:rPr>
          <w:rFonts w:ascii="Simplified Arabic" w:hAnsi="Simplified Arabic" w:cs="Simplified Arabic"/>
          <w:sz w:val="32"/>
          <w:szCs w:val="32"/>
          <w:rtl/>
        </w:rPr>
        <w:t>إلى الوزير المعني وهذا ل</w:t>
      </w:r>
      <w:r>
        <w:rPr>
          <w:rFonts w:ascii="Simplified Arabic" w:hAnsi="Simplified Arabic" w:cs="Simplified Arabic" w:hint="cs"/>
          <w:sz w:val="32"/>
          <w:szCs w:val="32"/>
          <w:rtl/>
        </w:rPr>
        <w:t>تحديد</w:t>
      </w:r>
      <w:r>
        <w:rPr>
          <w:rFonts w:ascii="Simplified Arabic" w:hAnsi="Simplified Arabic" w:cs="Simplified Arabic"/>
          <w:sz w:val="32"/>
          <w:szCs w:val="32"/>
          <w:rtl/>
        </w:rPr>
        <w:t xml:space="preserve"> </w:t>
      </w:r>
      <w:r w:rsidR="00BF5050" w:rsidRPr="00BF5050">
        <w:rPr>
          <w:rFonts w:ascii="Simplified Arabic" w:hAnsi="Simplified Arabic" w:cs="Simplified Arabic"/>
          <w:sz w:val="32"/>
          <w:szCs w:val="32"/>
          <w:rtl/>
        </w:rPr>
        <w:t>كميات البضائع التي يمكن قبولها في هذا النظام ومدة صلاحياته والنسب المئوية للمنتجات المعوضة التي يعاد تصديرها إلزاميا والمنتوجات التي يمكن أن تعرض للاستهلاك والتزامات المودع والكيفيات الخاصة بالمراقبة الجمركية</w:t>
      </w:r>
      <w:r w:rsidR="00BF5050" w:rsidRPr="00BF5050">
        <w:rPr>
          <w:rFonts w:ascii="Simplified Arabic" w:hAnsi="Simplified Arabic" w:cs="Simplified Arabic"/>
          <w:sz w:val="32"/>
          <w:szCs w:val="32"/>
        </w:rPr>
        <w:t>.</w:t>
      </w:r>
      <w:r w:rsidR="00D55894">
        <w:rPr>
          <w:rStyle w:val="FootnoteReference"/>
          <w:rFonts w:ascii="Simplified Arabic" w:hAnsi="Simplified Arabic" w:cs="Simplified Arabic"/>
          <w:sz w:val="32"/>
          <w:szCs w:val="32"/>
        </w:rPr>
        <w:footnoteReference w:id="29"/>
      </w:r>
    </w:p>
    <w:p w:rsidR="00454DDA" w:rsidRDefault="00AE4F6D"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sz w:val="32"/>
          <w:szCs w:val="32"/>
          <w:rtl/>
        </w:rPr>
        <w:t xml:space="preserve"> تقوم </w:t>
      </w:r>
      <w:r>
        <w:rPr>
          <w:rFonts w:ascii="Simplified Arabic" w:hAnsi="Simplified Arabic" w:cs="Simplified Arabic" w:hint="cs"/>
          <w:sz w:val="32"/>
          <w:szCs w:val="32"/>
          <w:rtl/>
        </w:rPr>
        <w:t>مفتشية اقسام</w:t>
      </w:r>
      <w:r>
        <w:rPr>
          <w:rFonts w:ascii="Simplified Arabic" w:hAnsi="Simplified Arabic" w:cs="Simplified Arabic"/>
          <w:sz w:val="32"/>
          <w:szCs w:val="32"/>
          <w:rtl/>
        </w:rPr>
        <w:t xml:space="preserve"> الجمارك </w:t>
      </w:r>
      <w:r>
        <w:rPr>
          <w:rFonts w:ascii="Simplified Arabic" w:hAnsi="Simplified Arabic" w:cs="Simplified Arabic" w:hint="cs"/>
          <w:sz w:val="32"/>
          <w:szCs w:val="32"/>
          <w:rtl/>
        </w:rPr>
        <w:t>المختصة اقليميا</w:t>
      </w:r>
      <w:r w:rsidR="00454DDA" w:rsidRPr="00454DDA">
        <w:rPr>
          <w:rFonts w:ascii="Simplified Arabic" w:hAnsi="Simplified Arabic" w:cs="Simplified Arabic"/>
          <w:sz w:val="32"/>
          <w:szCs w:val="32"/>
          <w:rtl/>
        </w:rPr>
        <w:t xml:space="preserve"> بجلب تقويم إلى المؤسسة مركز</w:t>
      </w:r>
      <w:r w:rsidR="0058005B">
        <w:rPr>
          <w:rFonts w:ascii="Simplified Arabic" w:hAnsi="Simplified Arabic" w:cs="Simplified Arabic" w:hint="cs"/>
          <w:sz w:val="32"/>
          <w:szCs w:val="32"/>
          <w:rtl/>
        </w:rPr>
        <w:t>ة على:</w:t>
      </w:r>
    </w:p>
    <w:p w:rsidR="0058005B" w:rsidRDefault="0058005B"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-الضمانات المالية </w:t>
      </w:r>
      <w:proofErr w:type="spellStart"/>
      <w:r>
        <w:rPr>
          <w:rFonts w:ascii="Simplified Arabic" w:hAnsi="Simplified Arabic" w:cs="Simplified Arabic" w:hint="cs"/>
          <w:sz w:val="32"/>
          <w:szCs w:val="32"/>
          <w:rtl/>
        </w:rPr>
        <w:t>والجبائية</w:t>
      </w:r>
      <w:proofErr w:type="spellEnd"/>
      <w:r>
        <w:rPr>
          <w:rFonts w:ascii="Simplified Arabic" w:hAnsi="Simplified Arabic" w:cs="Simplified Arabic" w:hint="cs"/>
          <w:sz w:val="32"/>
          <w:szCs w:val="32"/>
          <w:rtl/>
        </w:rPr>
        <w:t xml:space="preserve"> للمؤسسة.</w:t>
      </w:r>
    </w:p>
    <w:p w:rsidR="0058005B" w:rsidRDefault="0058005B"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-انسجام المخطط المحاسبي </w:t>
      </w:r>
      <w:r w:rsidR="002A168B">
        <w:rPr>
          <w:rFonts w:ascii="Simplified Arabic" w:hAnsi="Simplified Arabic" w:cs="Simplified Arabic" w:hint="cs"/>
          <w:sz w:val="32"/>
          <w:szCs w:val="32"/>
          <w:rtl/>
        </w:rPr>
        <w:t>والمراقبة الجمركية</w:t>
      </w:r>
      <w:r>
        <w:rPr>
          <w:rFonts w:ascii="Simplified Arabic" w:hAnsi="Simplified Arabic" w:cs="Simplified Arabic" w:hint="cs"/>
          <w:sz w:val="32"/>
          <w:szCs w:val="32"/>
          <w:rtl/>
        </w:rPr>
        <w:t xml:space="preserve"> للوثائق</w:t>
      </w:r>
      <w:r w:rsidR="002A168B">
        <w:rPr>
          <w:rFonts w:ascii="Simplified Arabic" w:hAnsi="Simplified Arabic" w:cs="Simplified Arabic" w:hint="cs"/>
          <w:sz w:val="32"/>
          <w:szCs w:val="32"/>
          <w:rtl/>
        </w:rPr>
        <w:t>.</w:t>
      </w:r>
    </w:p>
    <w:p w:rsidR="000625A9" w:rsidRDefault="0058005B"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-المطابقة </w:t>
      </w:r>
      <w:r w:rsidR="002A168B">
        <w:rPr>
          <w:rFonts w:ascii="Simplified Arabic" w:hAnsi="Simplified Arabic" w:cs="Simplified Arabic" w:hint="cs"/>
          <w:sz w:val="32"/>
          <w:szCs w:val="32"/>
          <w:rtl/>
        </w:rPr>
        <w:t>وامن مستودعات التخزين.</w:t>
      </w:r>
    </w:p>
    <w:p w:rsidR="000625A9" w:rsidRDefault="004B2702" w:rsidP="009020B6">
      <w:pPr>
        <w:bidi/>
        <w:spacing w:after="0" w:line="240" w:lineRule="auto"/>
        <w:ind w:right="-284"/>
        <w:jc w:val="both"/>
        <w:rPr>
          <w:rFonts w:ascii="Simplified Arabic" w:hAnsi="Simplified Arabic" w:cs="Simplified Arabic"/>
          <w:sz w:val="32"/>
          <w:szCs w:val="32"/>
          <w:rtl/>
        </w:rPr>
      </w:pPr>
      <w:r>
        <w:rPr>
          <w:rFonts w:ascii="Simplified Arabic" w:hAnsi="Simplified Arabic" w:cs="Simplified Arabic" w:hint="cs"/>
          <w:sz w:val="32"/>
          <w:szCs w:val="32"/>
          <w:rtl/>
        </w:rPr>
        <w:t xml:space="preserve">-بعد تلقي الاشعار بالموافقة من الوزير </w:t>
      </w:r>
      <w:r w:rsidR="0058005B">
        <w:rPr>
          <w:rFonts w:ascii="Simplified Arabic" w:hAnsi="Simplified Arabic" w:cs="Simplified Arabic" w:hint="cs"/>
          <w:sz w:val="32"/>
          <w:szCs w:val="32"/>
          <w:rtl/>
        </w:rPr>
        <w:t>المعني ومصلحة الجمارك يحدد المدير العام للجمارك شروط التصريح</w:t>
      </w:r>
      <w:r>
        <w:rPr>
          <w:rFonts w:ascii="Simplified Arabic" w:hAnsi="Simplified Arabic" w:cs="Simplified Arabic" w:hint="cs"/>
          <w:sz w:val="32"/>
          <w:szCs w:val="32"/>
          <w:rtl/>
        </w:rPr>
        <w:t xml:space="preserve"> الوزاري</w:t>
      </w:r>
      <w:r w:rsidR="0058005B">
        <w:rPr>
          <w:rFonts w:ascii="Simplified Arabic" w:hAnsi="Simplified Arabic" w:cs="Simplified Arabic" w:hint="cs"/>
          <w:sz w:val="32"/>
          <w:szCs w:val="32"/>
          <w:rtl/>
        </w:rPr>
        <w:t xml:space="preserve"> طبقا للمادة 162 من قانون الجمارك الجزائري مع الاخذ بعين الاعتبار</w:t>
      </w:r>
      <w:r w:rsidR="009020B6">
        <w:rPr>
          <w:rFonts w:ascii="Simplified Arabic" w:hAnsi="Simplified Arabic" w:cs="Simplified Arabic" w:hint="cs"/>
          <w:sz w:val="32"/>
          <w:szCs w:val="32"/>
          <w:rtl/>
        </w:rPr>
        <w:t>.</w:t>
      </w:r>
    </w:p>
    <w:p w:rsidR="00BF5050" w:rsidRDefault="000625A9"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0058005B">
        <w:rPr>
          <w:rFonts w:ascii="Simplified Arabic" w:hAnsi="Simplified Arabic" w:cs="Simplified Arabic" w:hint="cs"/>
          <w:sz w:val="32"/>
          <w:szCs w:val="32"/>
          <w:rtl/>
        </w:rPr>
        <w:t xml:space="preserve"> نوعية الفروع </w:t>
      </w:r>
      <w:r w:rsidR="002A469E">
        <w:rPr>
          <w:rFonts w:ascii="Simplified Arabic" w:hAnsi="Simplified Arabic" w:cs="Simplified Arabic" w:hint="cs"/>
          <w:sz w:val="32"/>
          <w:szCs w:val="32"/>
          <w:rtl/>
        </w:rPr>
        <w:t>ونشاط المؤسسة</w:t>
      </w:r>
      <w:r w:rsidR="002A168B">
        <w:rPr>
          <w:rFonts w:ascii="Simplified Arabic" w:hAnsi="Simplified Arabic" w:cs="Simplified Arabic" w:hint="cs"/>
          <w:sz w:val="32"/>
          <w:szCs w:val="32"/>
          <w:rtl/>
        </w:rPr>
        <w:t>.</w:t>
      </w:r>
    </w:p>
    <w:p w:rsidR="00BF5050" w:rsidRDefault="0058005B"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004B2702">
        <w:rPr>
          <w:rFonts w:ascii="Simplified Arabic" w:hAnsi="Simplified Arabic" w:cs="Simplified Arabic" w:hint="cs"/>
          <w:sz w:val="32"/>
          <w:szCs w:val="32"/>
          <w:rtl/>
        </w:rPr>
        <w:t>ال</w:t>
      </w:r>
      <w:r>
        <w:rPr>
          <w:rFonts w:ascii="Simplified Arabic" w:hAnsi="Simplified Arabic" w:cs="Simplified Arabic" w:hint="cs"/>
          <w:sz w:val="32"/>
          <w:szCs w:val="32"/>
          <w:rtl/>
        </w:rPr>
        <w:t xml:space="preserve">ضمان </w:t>
      </w:r>
      <w:r w:rsidR="004B2702">
        <w:rPr>
          <w:rFonts w:ascii="Simplified Arabic" w:hAnsi="Simplified Arabic" w:cs="Simplified Arabic" w:hint="cs"/>
          <w:sz w:val="32"/>
          <w:szCs w:val="32"/>
          <w:rtl/>
        </w:rPr>
        <w:t>الشامل ل</w:t>
      </w:r>
      <w:r w:rsidR="002A469E">
        <w:rPr>
          <w:rFonts w:ascii="Simplified Arabic" w:hAnsi="Simplified Arabic" w:cs="Simplified Arabic" w:hint="cs"/>
          <w:sz w:val="32"/>
          <w:szCs w:val="32"/>
          <w:rtl/>
        </w:rPr>
        <w:t>لحقوق والرسوم</w:t>
      </w:r>
      <w:r>
        <w:rPr>
          <w:rFonts w:ascii="Simplified Arabic" w:hAnsi="Simplified Arabic" w:cs="Simplified Arabic" w:hint="cs"/>
          <w:sz w:val="32"/>
          <w:szCs w:val="32"/>
          <w:rtl/>
        </w:rPr>
        <w:t xml:space="preserve"> التي تغطي مجموع عمليات الاستيراد</w:t>
      </w:r>
      <w:r w:rsidR="004B2702">
        <w:rPr>
          <w:rFonts w:ascii="Simplified Arabic" w:hAnsi="Simplified Arabic" w:cs="Simplified Arabic" w:hint="cs"/>
          <w:sz w:val="32"/>
          <w:szCs w:val="32"/>
          <w:rtl/>
        </w:rPr>
        <w:t>.</w:t>
      </w:r>
    </w:p>
    <w:p w:rsidR="00BF5050" w:rsidRDefault="0058005B"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-احترام</w:t>
      </w:r>
      <w:r w:rsidR="004B2702">
        <w:rPr>
          <w:rFonts w:ascii="Simplified Arabic" w:hAnsi="Simplified Arabic" w:cs="Simplified Arabic" w:hint="cs"/>
          <w:sz w:val="32"/>
          <w:szCs w:val="32"/>
          <w:rtl/>
        </w:rPr>
        <w:t xml:space="preserve"> القواعد و</w:t>
      </w:r>
      <w:r>
        <w:rPr>
          <w:rFonts w:ascii="Simplified Arabic" w:hAnsi="Simplified Arabic" w:cs="Simplified Arabic" w:hint="cs"/>
          <w:sz w:val="32"/>
          <w:szCs w:val="32"/>
          <w:rtl/>
        </w:rPr>
        <w:t xml:space="preserve">الإجراءات </w:t>
      </w:r>
      <w:r w:rsidR="002A168B">
        <w:rPr>
          <w:rFonts w:ascii="Simplified Arabic" w:hAnsi="Simplified Arabic" w:cs="Simplified Arabic" w:hint="cs"/>
          <w:sz w:val="32"/>
          <w:szCs w:val="32"/>
          <w:rtl/>
        </w:rPr>
        <w:t>القانونية للنظام.</w:t>
      </w:r>
    </w:p>
    <w:p w:rsidR="00F4219A" w:rsidRDefault="000625A9"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ان ا</w:t>
      </w:r>
      <w:r w:rsidRPr="000625A9">
        <w:rPr>
          <w:rFonts w:ascii="Simplified Arabic" w:hAnsi="Simplified Arabic" w:cs="Simplified Arabic"/>
          <w:sz w:val="32"/>
          <w:szCs w:val="32"/>
          <w:rtl/>
        </w:rPr>
        <w:t xml:space="preserve">لبضائع المستوردة ضمن نظام المستودع الصناعي والمنتجات الناتجة عن تهيئتها </w:t>
      </w:r>
      <w:r>
        <w:rPr>
          <w:rFonts w:ascii="Simplified Arabic" w:hAnsi="Simplified Arabic" w:cs="Simplified Arabic" w:hint="cs"/>
          <w:sz w:val="32"/>
          <w:szCs w:val="32"/>
          <w:rtl/>
        </w:rPr>
        <w:t>لا</w:t>
      </w:r>
      <w:r w:rsidRPr="000625A9">
        <w:rPr>
          <w:rFonts w:ascii="Simplified Arabic" w:hAnsi="Simplified Arabic" w:cs="Simplified Arabic"/>
          <w:sz w:val="32"/>
          <w:szCs w:val="32"/>
          <w:rtl/>
        </w:rPr>
        <w:t xml:space="preserve"> يمكن أن تكون موضوع تنازل أ</w:t>
      </w:r>
      <w:r>
        <w:rPr>
          <w:rFonts w:ascii="Simplified Arabic" w:hAnsi="Simplified Arabic" w:cs="Simplified Arabic"/>
          <w:sz w:val="32"/>
          <w:szCs w:val="32"/>
          <w:rtl/>
        </w:rPr>
        <w:t>ثناء مكوثها تحت هذا النظام، و</w:t>
      </w:r>
      <w:r>
        <w:rPr>
          <w:rFonts w:ascii="Simplified Arabic" w:hAnsi="Simplified Arabic" w:cs="Simplified Arabic" w:hint="cs"/>
          <w:sz w:val="32"/>
          <w:szCs w:val="32"/>
          <w:rtl/>
        </w:rPr>
        <w:t xml:space="preserve">لا </w:t>
      </w:r>
      <w:r w:rsidRPr="000625A9">
        <w:rPr>
          <w:rFonts w:ascii="Simplified Arabic" w:hAnsi="Simplified Arabic" w:cs="Simplified Arabic"/>
          <w:sz w:val="32"/>
          <w:szCs w:val="32"/>
          <w:rtl/>
        </w:rPr>
        <w:t xml:space="preserve">يمكن أن يتم هذا التنازل </w:t>
      </w:r>
      <w:r w:rsidRPr="000625A9">
        <w:rPr>
          <w:rFonts w:ascii="Simplified Arabic" w:hAnsi="Simplified Arabic" w:cs="Simplified Arabic" w:hint="cs"/>
          <w:sz w:val="32"/>
          <w:szCs w:val="32"/>
          <w:rtl/>
        </w:rPr>
        <w:t>إلا</w:t>
      </w:r>
      <w:r w:rsidRPr="000625A9">
        <w:rPr>
          <w:rFonts w:ascii="Simplified Arabic" w:hAnsi="Simplified Arabic" w:cs="Simplified Arabic"/>
          <w:sz w:val="32"/>
          <w:szCs w:val="32"/>
          <w:rtl/>
        </w:rPr>
        <w:t xml:space="preserve"> بعد تغيير</w:t>
      </w:r>
      <w:r>
        <w:rPr>
          <w:rFonts w:ascii="Simplified Arabic" w:hAnsi="Simplified Arabic" w:cs="Simplified Arabic" w:hint="cs"/>
          <w:sz w:val="32"/>
          <w:szCs w:val="32"/>
          <w:rtl/>
        </w:rPr>
        <w:t xml:space="preserve"> </w:t>
      </w:r>
      <w:r w:rsidRPr="000625A9">
        <w:rPr>
          <w:rFonts w:ascii="Simplified Arabic" w:hAnsi="Simplified Arabic" w:cs="Simplified Arabic"/>
          <w:sz w:val="32"/>
          <w:szCs w:val="32"/>
          <w:rtl/>
        </w:rPr>
        <w:t>في نظامها الجمركي</w:t>
      </w:r>
      <w:r w:rsidR="00F4219A">
        <w:rPr>
          <w:rFonts w:ascii="Simplified Arabic" w:hAnsi="Simplified Arabic" w:cs="Simplified Arabic" w:hint="cs"/>
          <w:sz w:val="32"/>
          <w:szCs w:val="32"/>
          <w:rtl/>
        </w:rPr>
        <w:t xml:space="preserve"> بنظام</w:t>
      </w:r>
      <w:r w:rsidRPr="000625A9">
        <w:rPr>
          <w:rFonts w:ascii="Simplified Arabic" w:hAnsi="Simplified Arabic" w:cs="Simplified Arabic"/>
          <w:sz w:val="32"/>
          <w:szCs w:val="32"/>
          <w:rtl/>
        </w:rPr>
        <w:t xml:space="preserve"> يسمح بهذه العملية التجارية</w:t>
      </w:r>
      <w:r w:rsidRPr="000625A9">
        <w:rPr>
          <w:rFonts w:ascii="Simplified Arabic" w:hAnsi="Simplified Arabic" w:cs="Simplified Arabic"/>
          <w:sz w:val="32"/>
          <w:szCs w:val="32"/>
        </w:rPr>
        <w:t xml:space="preserve">. </w:t>
      </w:r>
      <w:r w:rsidR="00477917">
        <w:rPr>
          <w:rStyle w:val="FootnoteReference"/>
          <w:rFonts w:ascii="Simplified Arabic" w:hAnsi="Simplified Arabic" w:cs="Simplified Arabic"/>
          <w:sz w:val="32"/>
          <w:szCs w:val="32"/>
        </w:rPr>
        <w:footnoteReference w:id="30"/>
      </w:r>
    </w:p>
    <w:p w:rsidR="000625A9" w:rsidRDefault="000625A9" w:rsidP="009020B6">
      <w:pPr>
        <w:bidi/>
        <w:spacing w:after="0" w:line="240" w:lineRule="auto"/>
        <w:jc w:val="both"/>
        <w:rPr>
          <w:rFonts w:ascii="Simplified Arabic" w:hAnsi="Simplified Arabic" w:cs="Simplified Arabic"/>
          <w:sz w:val="32"/>
          <w:szCs w:val="32"/>
          <w:rtl/>
        </w:rPr>
      </w:pPr>
      <w:r w:rsidRPr="000625A9">
        <w:rPr>
          <w:rFonts w:ascii="Simplified Arabic" w:hAnsi="Simplified Arabic" w:cs="Simplified Arabic"/>
          <w:sz w:val="32"/>
          <w:szCs w:val="32"/>
          <w:rtl/>
        </w:rPr>
        <w:lastRenderedPageBreak/>
        <w:t xml:space="preserve">يجوز </w:t>
      </w:r>
      <w:r w:rsidR="00F4219A" w:rsidRPr="000625A9">
        <w:rPr>
          <w:rFonts w:ascii="Simplified Arabic" w:hAnsi="Simplified Arabic" w:cs="Simplified Arabic" w:hint="cs"/>
          <w:sz w:val="32"/>
          <w:szCs w:val="32"/>
          <w:rtl/>
        </w:rPr>
        <w:t>لإدارة</w:t>
      </w:r>
      <w:r w:rsidRPr="000625A9">
        <w:rPr>
          <w:rFonts w:ascii="Simplified Arabic" w:hAnsi="Simplified Arabic" w:cs="Simplified Arabic"/>
          <w:sz w:val="32"/>
          <w:szCs w:val="32"/>
          <w:rtl/>
        </w:rPr>
        <w:t xml:space="preserve"> الجمارك أن ترخص بعمليات الص</w:t>
      </w:r>
      <w:r w:rsidR="00F4219A">
        <w:rPr>
          <w:rFonts w:ascii="Simplified Arabic" w:hAnsi="Simplified Arabic" w:cs="Simplified Arabic"/>
          <w:sz w:val="32"/>
          <w:szCs w:val="32"/>
          <w:rtl/>
        </w:rPr>
        <w:t xml:space="preserve">نع المجزأة بين عدة مؤسسات </w:t>
      </w:r>
      <w:r w:rsidR="00F4219A">
        <w:rPr>
          <w:rFonts w:ascii="Simplified Arabic" w:hAnsi="Simplified Arabic" w:cs="Simplified Arabic" w:hint="cs"/>
          <w:sz w:val="32"/>
          <w:szCs w:val="32"/>
          <w:rtl/>
        </w:rPr>
        <w:t xml:space="preserve">تستفيد </w:t>
      </w:r>
      <w:r w:rsidRPr="000625A9">
        <w:rPr>
          <w:rFonts w:ascii="Simplified Arabic" w:hAnsi="Simplified Arabic" w:cs="Simplified Arabic"/>
          <w:sz w:val="32"/>
          <w:szCs w:val="32"/>
          <w:rtl/>
        </w:rPr>
        <w:t>كل منها من نظام المستودع الصن</w:t>
      </w:r>
      <w:r w:rsidR="00F4219A">
        <w:rPr>
          <w:rFonts w:ascii="Simplified Arabic" w:hAnsi="Simplified Arabic" w:cs="Simplified Arabic" w:hint="cs"/>
          <w:sz w:val="32"/>
          <w:szCs w:val="32"/>
          <w:rtl/>
        </w:rPr>
        <w:t>اعي.</w:t>
      </w:r>
    </w:p>
    <w:p w:rsidR="00603831" w:rsidRDefault="00603831" w:rsidP="009020B6">
      <w:pPr>
        <w:bidi/>
        <w:spacing w:after="0" w:line="24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3-</w:t>
      </w:r>
      <w:r w:rsidR="00F4219A">
        <w:rPr>
          <w:rFonts w:ascii="Simplified Arabic" w:hAnsi="Simplified Arabic" w:cs="Simplified Arabic" w:hint="cs"/>
          <w:b/>
          <w:bCs/>
          <w:sz w:val="32"/>
          <w:szCs w:val="32"/>
          <w:rtl/>
        </w:rPr>
        <w:t>تصفية النظام</w:t>
      </w:r>
    </w:p>
    <w:p w:rsidR="00F4219A" w:rsidRPr="00603831" w:rsidRDefault="00F4219A" w:rsidP="009020B6">
      <w:pPr>
        <w:bidi/>
        <w:spacing w:after="0" w:line="240" w:lineRule="auto"/>
        <w:jc w:val="both"/>
        <w:rPr>
          <w:rFonts w:ascii="Simplified Arabic" w:hAnsi="Simplified Arabic" w:cs="Simplified Arabic"/>
          <w:b/>
          <w:bCs/>
          <w:sz w:val="32"/>
          <w:szCs w:val="32"/>
        </w:rPr>
      </w:pPr>
      <w:r w:rsidRPr="00F4219A">
        <w:rPr>
          <w:rFonts w:ascii="Simplified Arabic" w:hAnsi="Simplified Arabic" w:cs="Simplified Arabic"/>
          <w:sz w:val="32"/>
          <w:szCs w:val="32"/>
          <w:rtl/>
        </w:rPr>
        <w:t>إذا عرضت المنتجات المعوضة لل</w:t>
      </w:r>
      <w:r w:rsidR="00603831">
        <w:rPr>
          <w:rFonts w:ascii="Simplified Arabic" w:hAnsi="Simplified Arabic" w:cs="Simplified Arabic"/>
          <w:sz w:val="32"/>
          <w:szCs w:val="32"/>
          <w:rtl/>
        </w:rPr>
        <w:t>استهلاك وجب أداء الحقوق والرسوم</w:t>
      </w:r>
      <w:r w:rsidR="00603831">
        <w:rPr>
          <w:rFonts w:ascii="Simplified Arabic" w:hAnsi="Simplified Arabic" w:cs="Simplified Arabic" w:hint="cs"/>
          <w:sz w:val="32"/>
          <w:szCs w:val="32"/>
          <w:rtl/>
        </w:rPr>
        <w:t xml:space="preserve"> </w:t>
      </w:r>
      <w:r w:rsidR="00603831">
        <w:rPr>
          <w:rFonts w:ascii="Simplified Arabic" w:hAnsi="Simplified Arabic" w:cs="Simplified Arabic"/>
          <w:sz w:val="32"/>
          <w:szCs w:val="32"/>
          <w:rtl/>
        </w:rPr>
        <w:t>حس</w:t>
      </w:r>
      <w:r w:rsidR="00603831">
        <w:rPr>
          <w:rFonts w:ascii="Simplified Arabic" w:hAnsi="Simplified Arabic" w:cs="Simplified Arabic" w:hint="cs"/>
          <w:sz w:val="32"/>
          <w:szCs w:val="32"/>
          <w:rtl/>
        </w:rPr>
        <w:t>ب</w:t>
      </w:r>
      <w:r w:rsidRPr="00F4219A">
        <w:rPr>
          <w:rFonts w:ascii="Simplified Arabic" w:hAnsi="Simplified Arabic" w:cs="Simplified Arabic"/>
          <w:sz w:val="32"/>
          <w:szCs w:val="32"/>
          <w:rtl/>
        </w:rPr>
        <w:t xml:space="preserve"> نوع و</w:t>
      </w:r>
      <w:r>
        <w:rPr>
          <w:rFonts w:ascii="Simplified Arabic" w:hAnsi="Simplified Arabic" w:cs="Simplified Arabic"/>
          <w:sz w:val="32"/>
          <w:szCs w:val="32"/>
          <w:rtl/>
        </w:rPr>
        <w:t>حالة البضائع ال</w:t>
      </w:r>
      <w:r>
        <w:rPr>
          <w:rFonts w:ascii="Simplified Arabic" w:hAnsi="Simplified Arabic" w:cs="Simplified Arabic" w:hint="cs"/>
          <w:sz w:val="32"/>
          <w:szCs w:val="32"/>
          <w:rtl/>
        </w:rPr>
        <w:t>تي</w:t>
      </w:r>
      <w:r w:rsidRPr="00F4219A">
        <w:rPr>
          <w:rFonts w:ascii="Simplified Arabic" w:hAnsi="Simplified Arabic" w:cs="Simplified Arabic"/>
          <w:sz w:val="32"/>
          <w:szCs w:val="32"/>
          <w:rtl/>
        </w:rPr>
        <w:t xml:space="preserve"> تمت معاينتهما وقت دخولها المستودع الصناعي وعلى أساس كميات هذه البضائع التي تحتويها المنتجات عند خروجها</w:t>
      </w:r>
      <w:r w:rsidRPr="00F4219A">
        <w:rPr>
          <w:rFonts w:ascii="Simplified Arabic" w:hAnsi="Simplified Arabic" w:cs="Simplified Arabic"/>
          <w:sz w:val="32"/>
          <w:szCs w:val="32"/>
          <w:lang w:val="fr-FR"/>
        </w:rPr>
        <w:t>.</w:t>
      </w:r>
    </w:p>
    <w:p w:rsidR="00EE16A6" w:rsidRPr="00F4219A" w:rsidRDefault="00F4219A" w:rsidP="009020B6">
      <w:pPr>
        <w:bidi/>
        <w:spacing w:after="0" w:line="240" w:lineRule="auto"/>
        <w:jc w:val="both"/>
        <w:rPr>
          <w:rFonts w:ascii="Simplified Arabic" w:hAnsi="Simplified Arabic" w:cs="Simplified Arabic"/>
          <w:sz w:val="32"/>
          <w:szCs w:val="32"/>
          <w:lang w:val="fr-FR"/>
        </w:rPr>
      </w:pPr>
      <w:r w:rsidRPr="00F4219A">
        <w:rPr>
          <w:rFonts w:ascii="Simplified Arabic" w:hAnsi="Simplified Arabic" w:cs="Simplified Arabic"/>
          <w:sz w:val="32"/>
          <w:szCs w:val="32"/>
          <w:rtl/>
        </w:rPr>
        <w:t>تخضع كذلك كميات البضائع المستوردة المقابلة لنفايات الصنع للحقوق الجمركية والرسوم ضمن نفس الشروط</w:t>
      </w:r>
      <w:r w:rsidRPr="00F4219A">
        <w:rPr>
          <w:rFonts w:ascii="Simplified Arabic" w:hAnsi="Simplified Arabic" w:cs="Simplified Arabic"/>
          <w:sz w:val="32"/>
          <w:szCs w:val="32"/>
          <w:lang w:val="fr-FR"/>
        </w:rPr>
        <w:t>.</w:t>
      </w:r>
      <w:r w:rsidR="00EE16A6">
        <w:rPr>
          <w:rStyle w:val="FootnoteReference"/>
          <w:rFonts w:ascii="Simplified Arabic" w:hAnsi="Simplified Arabic" w:cs="Simplified Arabic"/>
          <w:sz w:val="32"/>
          <w:szCs w:val="32"/>
          <w:lang w:val="fr-FR"/>
        </w:rPr>
        <w:footnoteReference w:id="31"/>
      </w:r>
    </w:p>
    <w:p w:rsidR="00F4219A" w:rsidRDefault="00F4219A" w:rsidP="009020B6">
      <w:pPr>
        <w:bidi/>
        <w:spacing w:after="0" w:line="240" w:lineRule="auto"/>
        <w:jc w:val="both"/>
        <w:rPr>
          <w:rFonts w:ascii="Simplified Arabic" w:hAnsi="Simplified Arabic" w:cs="Simplified Arabic"/>
          <w:sz w:val="32"/>
          <w:szCs w:val="32"/>
          <w:rtl/>
        </w:rPr>
      </w:pPr>
      <w:r w:rsidRPr="00F4219A">
        <w:rPr>
          <w:rFonts w:ascii="Simplified Arabic" w:hAnsi="Simplified Arabic" w:cs="Simplified Arabic"/>
          <w:sz w:val="32"/>
          <w:szCs w:val="32"/>
          <w:rtl/>
        </w:rPr>
        <w:t>إن الحقوق والرسوم التي تطبق هي الحقوق والرسوم السارية في تاريخ تسجيل التصريح قصد الاستهلاك وبما إن القيمة الواجب التصريح بها لتقدير هذه الحقوق والرسوم هي قيمة البضائع في نفس ذلك التاريخ</w:t>
      </w:r>
      <w:r w:rsidRPr="00F4219A">
        <w:rPr>
          <w:rFonts w:ascii="NotoNaskhArabic" w:hAnsi="NotoNaskhArabic"/>
          <w:color w:val="333333"/>
          <w:sz w:val="29"/>
          <w:szCs w:val="29"/>
          <w:shd w:val="clear" w:color="auto" w:fill="FFFFFF"/>
          <w:rtl/>
        </w:rPr>
        <w:t xml:space="preserve"> </w:t>
      </w:r>
      <w:r w:rsidRPr="00F4219A">
        <w:rPr>
          <w:rFonts w:ascii="Simplified Arabic" w:hAnsi="Simplified Arabic" w:cs="Simplified Arabic"/>
          <w:sz w:val="32"/>
          <w:szCs w:val="32"/>
          <w:rtl/>
        </w:rPr>
        <w:t>فإنها تحدد ضمن نفس الشروط الواردة في المادة 16 من هذا القانون</w:t>
      </w:r>
      <w:r>
        <w:rPr>
          <w:rFonts w:ascii="Simplified Arabic" w:hAnsi="Simplified Arabic" w:cs="Simplified Arabic" w:hint="cs"/>
          <w:sz w:val="32"/>
          <w:szCs w:val="32"/>
          <w:rtl/>
        </w:rPr>
        <w:t>.</w:t>
      </w:r>
    </w:p>
    <w:p w:rsidR="00031670" w:rsidRDefault="00031670" w:rsidP="009020B6">
      <w:pPr>
        <w:bidi/>
        <w:spacing w:after="0" w:line="240" w:lineRule="auto"/>
        <w:jc w:val="both"/>
        <w:rPr>
          <w:rFonts w:ascii="Simplified Arabic" w:hAnsi="Simplified Arabic" w:cs="Simplified Arabic"/>
          <w:b/>
          <w:bCs/>
          <w:sz w:val="32"/>
          <w:szCs w:val="32"/>
          <w:lang w:val="en-US" w:bidi="ar-DZ"/>
        </w:rPr>
      </w:pPr>
      <w:r>
        <w:rPr>
          <w:rFonts w:ascii="Simplified Arabic" w:hAnsi="Simplified Arabic" w:cs="Simplified Arabic" w:hint="cs"/>
          <w:b/>
          <w:bCs/>
          <w:sz w:val="32"/>
          <w:szCs w:val="32"/>
          <w:rtl/>
          <w:lang w:val="en-US" w:bidi="ar-DZ"/>
        </w:rPr>
        <w:t>ثالثا: نظام التصدير المؤقت للتحسين السلبي</w:t>
      </w:r>
    </w:p>
    <w:p w:rsidR="00603831" w:rsidRPr="00C21021" w:rsidRDefault="00C21021" w:rsidP="009020B6">
      <w:pPr>
        <w:bidi/>
        <w:spacing w:after="0" w:line="240" w:lineRule="auto"/>
        <w:jc w:val="both"/>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ان هذا النظام يمنح من طرف ادارة الجمارك من اجل تسهيل عملية الانتاج وكذا من اجل تشجيع الصناعة المحلية.</w:t>
      </w:r>
    </w:p>
    <w:p w:rsidR="00A9099E" w:rsidRPr="00A9099E" w:rsidRDefault="00A9099E" w:rsidP="009020B6">
      <w:pPr>
        <w:bidi/>
        <w:spacing w:after="0" w:line="240" w:lineRule="auto"/>
        <w:jc w:val="both"/>
        <w:rPr>
          <w:rFonts w:ascii="Calibri" w:eastAsia="Calibri" w:hAnsi="Calibri" w:cs="Arial"/>
          <w:b/>
          <w:bCs/>
          <w:sz w:val="32"/>
          <w:szCs w:val="32"/>
          <w:rtl/>
          <w:lang w:val="fr-FR" w:eastAsia="en-US" w:bidi="ar-DZ"/>
        </w:rPr>
      </w:pPr>
      <w:r>
        <w:rPr>
          <w:rFonts w:ascii="Calibri" w:eastAsia="Calibri" w:hAnsi="Calibri" w:cs="Arial" w:hint="cs"/>
          <w:b/>
          <w:bCs/>
          <w:sz w:val="32"/>
          <w:szCs w:val="32"/>
          <w:rtl/>
          <w:lang w:val="fr-FR" w:eastAsia="en-US" w:bidi="ar-DZ"/>
        </w:rPr>
        <w:t>1</w:t>
      </w:r>
      <w:r w:rsidRPr="00A6053C">
        <w:rPr>
          <w:rFonts w:ascii="Simplified Arabic" w:eastAsia="Calibri" w:hAnsi="Simplified Arabic" w:cs="Simplified Arabic"/>
          <w:b/>
          <w:bCs/>
          <w:sz w:val="32"/>
          <w:szCs w:val="32"/>
          <w:rtl/>
          <w:lang w:val="fr-FR" w:eastAsia="en-US" w:bidi="ar-DZ"/>
        </w:rPr>
        <w:t>-تعريف نظام التصدير المؤقت للتحسين السلبي</w:t>
      </w:r>
    </w:p>
    <w:tbl>
      <w:tblPr>
        <w:tblpPr w:leftFromText="141" w:rightFromText="141" w:vertAnchor="text" w:tblpY="1"/>
        <w:tblOverlap w:val="never"/>
        <w:tblW w:w="4" w:type="dxa"/>
        <w:tblCellMar>
          <w:left w:w="0" w:type="dxa"/>
          <w:right w:w="0" w:type="dxa"/>
        </w:tblCellMar>
        <w:tblLook w:val="04A0" w:firstRow="1" w:lastRow="0" w:firstColumn="1" w:lastColumn="0" w:noHBand="0" w:noVBand="1"/>
      </w:tblPr>
      <w:tblGrid>
        <w:gridCol w:w="6"/>
      </w:tblGrid>
      <w:tr w:rsidR="00A9099E" w:rsidRPr="00A9099E" w:rsidTr="00B9247A">
        <w:tc>
          <w:tcPr>
            <w:tcW w:w="0" w:type="auto"/>
            <w:vAlign w:val="center"/>
            <w:hideMark/>
          </w:tcPr>
          <w:p w:rsidR="00A9099E" w:rsidRPr="00A9099E" w:rsidRDefault="00A9099E" w:rsidP="009020B6">
            <w:pPr>
              <w:bidi/>
              <w:spacing w:after="0" w:line="240" w:lineRule="auto"/>
              <w:jc w:val="both"/>
              <w:rPr>
                <w:rFonts w:ascii="Calibri" w:eastAsia="Calibri" w:hAnsi="Calibri" w:cs="Arial"/>
                <w:sz w:val="32"/>
                <w:szCs w:val="32"/>
                <w:lang w:val="fr-FR" w:eastAsia="en-US" w:bidi="ar-DZ"/>
              </w:rPr>
            </w:pPr>
          </w:p>
        </w:tc>
      </w:tr>
    </w:tbl>
    <w:p w:rsidR="00A9099E" w:rsidRPr="00A9099E" w:rsidRDefault="00A9099E" w:rsidP="009020B6">
      <w:pPr>
        <w:tabs>
          <w:tab w:val="left" w:pos="930"/>
        </w:tabs>
        <w:bidi/>
        <w:spacing w:after="0" w:line="240" w:lineRule="auto"/>
        <w:jc w:val="both"/>
        <w:rPr>
          <w:rFonts w:ascii="Simplified Arabic" w:eastAsia="Calibri" w:hAnsi="Simplified Arabic" w:cs="Simplified Arabic"/>
          <w:sz w:val="32"/>
          <w:szCs w:val="32"/>
          <w:lang w:val="fr-FR" w:eastAsia="en-US" w:bidi="ar-DZ"/>
        </w:rPr>
      </w:pPr>
      <w:r w:rsidRPr="00A9099E">
        <w:rPr>
          <w:rFonts w:ascii="Simplified Arabic" w:eastAsia="Calibri" w:hAnsi="Simplified Arabic" w:cs="Simplified Arabic"/>
          <w:sz w:val="32"/>
          <w:szCs w:val="32"/>
          <w:rtl/>
          <w:lang w:val="fr-FR" w:eastAsia="en-US"/>
        </w:rPr>
        <w:t xml:space="preserve">يندرج نظام التصدير المؤقت للتحسين السلبي ضمن نظام التصدير المؤقت ويقصد به </w:t>
      </w:r>
      <w:r w:rsidR="005D791F">
        <w:rPr>
          <w:rFonts w:ascii="Simplified Arabic" w:eastAsia="Calibri" w:hAnsi="Simplified Arabic" w:cs="Simplified Arabic" w:hint="cs"/>
          <w:sz w:val="32"/>
          <w:szCs w:val="32"/>
          <w:rtl/>
          <w:lang w:val="fr-FR" w:eastAsia="en-US"/>
        </w:rPr>
        <w:t>حسب المادة 193</w:t>
      </w:r>
      <w:r w:rsidR="00341EB0">
        <w:rPr>
          <w:rFonts w:ascii="Simplified Arabic" w:eastAsia="Calibri" w:hAnsi="Simplified Arabic" w:cs="Simplified Arabic" w:hint="cs"/>
          <w:sz w:val="32"/>
          <w:szCs w:val="32"/>
          <w:rtl/>
          <w:lang w:val="fr-FR" w:eastAsia="en-US"/>
        </w:rPr>
        <w:t>"</w:t>
      </w:r>
      <w:r w:rsidRPr="00A9099E">
        <w:rPr>
          <w:rFonts w:ascii="Simplified Arabic" w:eastAsia="Calibri" w:hAnsi="Simplified Arabic" w:cs="Simplified Arabic"/>
          <w:sz w:val="32"/>
          <w:szCs w:val="32"/>
          <w:rtl/>
          <w:lang w:val="fr-FR" w:eastAsia="en-US"/>
        </w:rPr>
        <w:t>النظام الجمركي الذي يسمح بالتصدير المؤقت للبضائع المعدة لإعادة استيرادها لهدف معين في اجل محدد دون تطبيق تدابير الحظر ذو الطابع الاقتصادي وهذا بعد تعرضها لتحويل او تصنيع او</w:t>
      </w:r>
      <w:r w:rsidR="00341EB0">
        <w:rPr>
          <w:rFonts w:ascii="Simplified Arabic" w:eastAsia="Calibri" w:hAnsi="Simplified Arabic" w:cs="Simplified Arabic" w:hint="cs"/>
          <w:sz w:val="32"/>
          <w:szCs w:val="32"/>
          <w:rtl/>
          <w:lang w:val="fr-FR" w:eastAsia="en-US"/>
        </w:rPr>
        <w:t xml:space="preserve"> معالجة إضافية او</w:t>
      </w:r>
      <w:r w:rsidRPr="00A9099E">
        <w:rPr>
          <w:rFonts w:ascii="Simplified Arabic" w:eastAsia="Calibri" w:hAnsi="Simplified Arabic" w:cs="Simplified Arabic"/>
          <w:sz w:val="32"/>
          <w:szCs w:val="32"/>
          <w:rtl/>
          <w:lang w:val="fr-FR" w:eastAsia="en-US"/>
        </w:rPr>
        <w:t xml:space="preserve"> تصليح في إطار</w:t>
      </w:r>
      <w:r>
        <w:rPr>
          <w:rFonts w:ascii="Simplified Arabic" w:eastAsia="Calibri" w:hAnsi="Simplified Arabic" w:cs="Simplified Arabic"/>
          <w:sz w:val="32"/>
          <w:szCs w:val="32"/>
          <w:rtl/>
          <w:lang w:val="fr-FR" w:eastAsia="en-US"/>
        </w:rPr>
        <w:t xml:space="preserve"> تحسين الص</w:t>
      </w:r>
      <w:r>
        <w:rPr>
          <w:rFonts w:ascii="Simplified Arabic" w:eastAsia="Calibri" w:hAnsi="Simplified Arabic" w:cs="Simplified Arabic" w:hint="cs"/>
          <w:sz w:val="32"/>
          <w:szCs w:val="32"/>
          <w:rtl/>
          <w:lang w:val="fr-FR" w:eastAsia="en-US"/>
        </w:rPr>
        <w:t>نع</w:t>
      </w:r>
      <w:r w:rsidR="00341EB0">
        <w:rPr>
          <w:rFonts w:ascii="Simplified Arabic" w:eastAsia="Calibri" w:hAnsi="Simplified Arabic" w:cs="Simplified Arabic" w:hint="cs"/>
          <w:sz w:val="32"/>
          <w:szCs w:val="32"/>
          <w:rtl/>
          <w:lang w:val="fr-FR" w:eastAsia="en-US"/>
        </w:rPr>
        <w:t>."</w:t>
      </w:r>
      <w:r w:rsidR="00CF550D">
        <w:rPr>
          <w:rStyle w:val="FootnoteReference"/>
          <w:rFonts w:ascii="Simplified Arabic" w:eastAsia="Calibri" w:hAnsi="Simplified Arabic" w:cs="Simplified Arabic"/>
          <w:sz w:val="32"/>
          <w:szCs w:val="32"/>
          <w:rtl/>
          <w:lang w:val="fr-FR" w:eastAsia="en-US"/>
        </w:rPr>
        <w:footnoteReference w:id="32"/>
      </w:r>
    </w:p>
    <w:p w:rsidR="00603831" w:rsidRDefault="00A9099E" w:rsidP="009020B6">
      <w:pPr>
        <w:bidi/>
        <w:spacing w:after="0" w:line="240" w:lineRule="auto"/>
        <w:jc w:val="both"/>
        <w:rPr>
          <w:rFonts w:ascii="Simplified Arabic" w:eastAsia="Calibri" w:hAnsi="Simplified Arabic" w:cs="Simplified Arabic"/>
          <w:sz w:val="32"/>
          <w:szCs w:val="32"/>
          <w:rtl/>
          <w:lang w:val="fr-FR" w:eastAsia="en-US"/>
        </w:rPr>
      </w:pPr>
      <w:r w:rsidRPr="00A9099E">
        <w:rPr>
          <w:rFonts w:ascii="Simplified Arabic" w:eastAsia="Calibri" w:hAnsi="Simplified Arabic" w:cs="Simplified Arabic"/>
          <w:sz w:val="32"/>
          <w:szCs w:val="32"/>
          <w:rtl/>
          <w:lang w:val="fr-FR" w:eastAsia="en-US"/>
        </w:rPr>
        <w:t>يستفيد من هذا النظام الاشخاص الطبيعيين والمعنويين القائمين داخل الوطن والخاضعون للقانون الجزائري والذين يمارسون نشاطات صناعية تجارية وحرفية</w:t>
      </w:r>
      <w:r w:rsidR="005D791F">
        <w:rPr>
          <w:rFonts w:ascii="Simplified Arabic" w:eastAsia="Calibri" w:hAnsi="Simplified Arabic" w:cs="Simplified Arabic" w:hint="cs"/>
          <w:sz w:val="32"/>
          <w:szCs w:val="32"/>
          <w:rtl/>
          <w:lang w:val="fr-FR" w:eastAsia="en-US"/>
        </w:rPr>
        <w:t>.</w:t>
      </w:r>
      <w:r w:rsidRPr="00A9099E">
        <w:rPr>
          <w:rFonts w:ascii="Simplified Arabic" w:eastAsia="Calibri" w:hAnsi="Simplified Arabic" w:cs="Simplified Arabic"/>
          <w:sz w:val="32"/>
          <w:szCs w:val="32"/>
          <w:rtl/>
          <w:lang w:val="fr-FR" w:eastAsia="en-US"/>
        </w:rPr>
        <w:t xml:space="preserve"> كما يمنح الى كل انواع</w:t>
      </w:r>
      <w:r w:rsidR="00C21021">
        <w:rPr>
          <w:rFonts w:ascii="Simplified Arabic" w:eastAsia="Calibri" w:hAnsi="Simplified Arabic" w:cs="Simplified Arabic" w:hint="cs"/>
          <w:sz w:val="32"/>
          <w:szCs w:val="32"/>
          <w:rtl/>
          <w:lang w:val="fr-FR" w:eastAsia="en-US"/>
        </w:rPr>
        <w:t xml:space="preserve"> </w:t>
      </w:r>
      <w:r w:rsidRPr="00A9099E">
        <w:rPr>
          <w:rFonts w:ascii="Simplified Arabic" w:eastAsia="Calibri" w:hAnsi="Simplified Arabic" w:cs="Simplified Arabic"/>
          <w:sz w:val="32"/>
          <w:szCs w:val="32"/>
          <w:rtl/>
          <w:lang w:val="fr-FR" w:eastAsia="en-US"/>
        </w:rPr>
        <w:t>البضائع ذات الأصل الجزائري او تلك التي سبق استيرادها</w:t>
      </w:r>
      <w:r w:rsidR="005D791F">
        <w:rPr>
          <w:rFonts w:ascii="Simplified Arabic" w:eastAsia="Calibri" w:hAnsi="Simplified Arabic" w:cs="Simplified Arabic"/>
          <w:sz w:val="32"/>
          <w:szCs w:val="32"/>
          <w:rtl/>
          <w:lang w:val="fr-FR" w:eastAsia="en-US"/>
        </w:rPr>
        <w:t xml:space="preserve"> قيد الاستهلاك شريطة ان تكون حرة التنقل في الاقليم الجمركي</w:t>
      </w:r>
      <w:r w:rsidR="00E24804">
        <w:rPr>
          <w:rFonts w:ascii="Simplified Arabic" w:eastAsia="Calibri" w:hAnsi="Simplified Arabic" w:cs="Simplified Arabic" w:hint="cs"/>
          <w:sz w:val="32"/>
          <w:szCs w:val="32"/>
          <w:rtl/>
          <w:lang w:val="fr-FR" w:eastAsia="en-US"/>
        </w:rPr>
        <w:t xml:space="preserve"> ومبينة حتى ضمن المنتجات المضافة.</w:t>
      </w:r>
      <w:r w:rsidR="00E24804">
        <w:rPr>
          <w:rStyle w:val="FootnoteReference"/>
          <w:rFonts w:ascii="Simplified Arabic" w:eastAsia="Calibri" w:hAnsi="Simplified Arabic" w:cs="Simplified Arabic"/>
          <w:sz w:val="32"/>
          <w:szCs w:val="32"/>
          <w:rtl/>
          <w:lang w:val="fr-FR" w:eastAsia="en-US"/>
        </w:rPr>
        <w:footnoteReference w:id="33"/>
      </w:r>
    </w:p>
    <w:p w:rsidR="009020B6" w:rsidRPr="00A9099E" w:rsidRDefault="009020B6" w:rsidP="009020B6">
      <w:pPr>
        <w:bidi/>
        <w:spacing w:after="0" w:line="240" w:lineRule="auto"/>
        <w:jc w:val="both"/>
        <w:rPr>
          <w:rFonts w:ascii="Simplified Arabic" w:eastAsia="Calibri" w:hAnsi="Simplified Arabic" w:cs="Simplified Arabic"/>
          <w:sz w:val="32"/>
          <w:szCs w:val="32"/>
          <w:lang w:val="fr-FR" w:eastAsia="en-US"/>
        </w:rPr>
      </w:pPr>
    </w:p>
    <w:p w:rsidR="00A9099E" w:rsidRPr="00A9099E" w:rsidRDefault="00B60E20" w:rsidP="009020B6">
      <w:pPr>
        <w:bidi/>
        <w:spacing w:after="0" w:line="240" w:lineRule="auto"/>
        <w:jc w:val="both"/>
        <w:rPr>
          <w:rFonts w:ascii="Simplified Arabic" w:eastAsia="Calibri" w:hAnsi="Simplified Arabic" w:cs="Simplified Arabic"/>
          <w:b/>
          <w:bCs/>
          <w:sz w:val="32"/>
          <w:szCs w:val="32"/>
          <w:rtl/>
          <w:lang w:val="en-US" w:eastAsia="en-US" w:bidi="ar-DZ"/>
        </w:rPr>
      </w:pPr>
      <w:r>
        <w:rPr>
          <w:rFonts w:ascii="Simplified Arabic" w:eastAsia="Calibri" w:hAnsi="Simplified Arabic" w:cs="Simplified Arabic" w:hint="cs"/>
          <w:b/>
          <w:bCs/>
          <w:sz w:val="32"/>
          <w:szCs w:val="32"/>
          <w:rtl/>
          <w:lang w:val="en-US" w:eastAsia="en-US" w:bidi="ar-DZ"/>
        </w:rPr>
        <w:t>2-</w:t>
      </w:r>
      <w:r w:rsidR="00A9099E" w:rsidRPr="00A9099E">
        <w:rPr>
          <w:rFonts w:ascii="Simplified Arabic" w:eastAsia="Calibri" w:hAnsi="Simplified Arabic" w:cs="Simplified Arabic"/>
          <w:b/>
          <w:bCs/>
          <w:sz w:val="32"/>
          <w:szCs w:val="32"/>
          <w:rtl/>
          <w:lang w:val="en-US" w:eastAsia="en-US" w:bidi="ar-DZ"/>
        </w:rPr>
        <w:t xml:space="preserve">إجراءات منح </w:t>
      </w:r>
      <w:r w:rsidR="00341EB0" w:rsidRPr="00A9099E">
        <w:rPr>
          <w:rFonts w:ascii="Simplified Arabic" w:eastAsia="Calibri" w:hAnsi="Simplified Arabic" w:cs="Simplified Arabic" w:hint="cs"/>
          <w:b/>
          <w:bCs/>
          <w:sz w:val="32"/>
          <w:szCs w:val="32"/>
          <w:rtl/>
          <w:lang w:val="en-US" w:eastAsia="en-US" w:bidi="ar-DZ"/>
        </w:rPr>
        <w:t>وسير نظام</w:t>
      </w:r>
      <w:r w:rsidR="00A9099E" w:rsidRPr="00A9099E">
        <w:rPr>
          <w:rFonts w:ascii="Simplified Arabic" w:eastAsia="Calibri" w:hAnsi="Simplified Arabic" w:cs="Simplified Arabic"/>
          <w:b/>
          <w:bCs/>
          <w:sz w:val="32"/>
          <w:szCs w:val="32"/>
          <w:rtl/>
          <w:lang w:val="en-US" w:eastAsia="en-US" w:bidi="ar-DZ"/>
        </w:rPr>
        <w:t xml:space="preserve"> التصدير المؤقت لتحسين السلبي</w:t>
      </w:r>
    </w:p>
    <w:p w:rsidR="0057788D" w:rsidRPr="004A0B3F" w:rsidRDefault="000F4426" w:rsidP="009020B6">
      <w:pPr>
        <w:bidi/>
        <w:spacing w:after="0" w:line="240" w:lineRule="auto"/>
        <w:jc w:val="both"/>
        <w:rPr>
          <w:rFonts w:ascii="Simplified Arabic" w:eastAsia="Calibri" w:hAnsi="Simplified Arabic" w:cs="Simplified Arabic"/>
          <w:sz w:val="32"/>
          <w:szCs w:val="32"/>
          <w:rtl/>
          <w:lang w:val="fr-FR" w:eastAsia="en-US"/>
        </w:rPr>
      </w:pPr>
      <w:r w:rsidRPr="000F4426">
        <w:rPr>
          <w:rFonts w:ascii="Simplified Arabic" w:eastAsia="Calibri" w:hAnsi="Simplified Arabic" w:cs="Simplified Arabic"/>
          <w:sz w:val="32"/>
          <w:szCs w:val="32"/>
          <w:rtl/>
          <w:lang w:val="en-US" w:eastAsia="en-US"/>
        </w:rPr>
        <w:lastRenderedPageBreak/>
        <w:t>تتوقف الاستفادة من نظام التصدير المؤقت على طلب مسبق لدى إدارة الجمارك</w:t>
      </w:r>
      <w:r>
        <w:rPr>
          <w:rFonts w:ascii="Simplified Arabic" w:eastAsia="Calibri" w:hAnsi="Simplified Arabic" w:cs="Simplified Arabic" w:hint="cs"/>
          <w:sz w:val="32"/>
          <w:szCs w:val="32"/>
          <w:rtl/>
          <w:lang w:val="en-US" w:eastAsia="en-US"/>
        </w:rPr>
        <w:t xml:space="preserve"> </w:t>
      </w:r>
      <w:r w:rsidR="005D791F">
        <w:rPr>
          <w:rFonts w:ascii="Simplified Arabic" w:eastAsia="Calibri" w:hAnsi="Simplified Arabic" w:cs="Simplified Arabic" w:hint="cs"/>
          <w:sz w:val="32"/>
          <w:szCs w:val="32"/>
          <w:rtl/>
          <w:lang w:val="en-US" w:eastAsia="en-US"/>
        </w:rPr>
        <w:t xml:space="preserve">من طرف الشخص المصدر مؤقتا </w:t>
      </w:r>
      <w:r w:rsidRPr="000F4426">
        <w:rPr>
          <w:rFonts w:ascii="Simplified Arabic" w:eastAsia="Calibri" w:hAnsi="Simplified Arabic" w:cs="Simplified Arabic"/>
          <w:sz w:val="32"/>
          <w:szCs w:val="32"/>
          <w:rtl/>
          <w:lang w:val="en-US" w:eastAsia="en-US"/>
        </w:rPr>
        <w:t xml:space="preserve">مرفق ببطاقة تقنية تقديرية </w:t>
      </w:r>
      <w:r>
        <w:rPr>
          <w:rFonts w:ascii="Simplified Arabic" w:eastAsia="Calibri" w:hAnsi="Simplified Arabic" w:cs="Simplified Arabic"/>
          <w:sz w:val="32"/>
          <w:szCs w:val="32"/>
          <w:rtl/>
          <w:lang w:val="en-US" w:eastAsia="en-US"/>
        </w:rPr>
        <w:t>يوض</w:t>
      </w:r>
      <w:r>
        <w:rPr>
          <w:rFonts w:ascii="Simplified Arabic" w:eastAsia="Calibri" w:hAnsi="Simplified Arabic" w:cs="Simplified Arabic" w:hint="cs"/>
          <w:sz w:val="32"/>
          <w:szCs w:val="32"/>
          <w:rtl/>
          <w:lang w:val="en-US" w:eastAsia="en-US"/>
        </w:rPr>
        <w:t xml:space="preserve">ح </w:t>
      </w:r>
      <w:r w:rsidRPr="000F4426">
        <w:rPr>
          <w:rFonts w:ascii="Simplified Arabic" w:eastAsia="Calibri" w:hAnsi="Simplified Arabic" w:cs="Simplified Arabic"/>
          <w:sz w:val="32"/>
          <w:szCs w:val="32"/>
          <w:rtl/>
          <w:lang w:val="en-US" w:eastAsia="en-US"/>
        </w:rPr>
        <w:t>فيه</w:t>
      </w:r>
      <w:r>
        <w:rPr>
          <w:rFonts w:ascii="Simplified Arabic" w:eastAsia="Calibri" w:hAnsi="Simplified Arabic" w:cs="Simplified Arabic" w:hint="cs"/>
          <w:sz w:val="32"/>
          <w:szCs w:val="32"/>
          <w:rtl/>
          <w:lang w:val="en-US" w:eastAsia="en-US"/>
        </w:rPr>
        <w:t>ا</w:t>
      </w:r>
      <w:r w:rsidRPr="000F4426">
        <w:rPr>
          <w:rFonts w:ascii="Simplified Arabic" w:eastAsia="Calibri" w:hAnsi="Simplified Arabic" w:cs="Simplified Arabic"/>
          <w:sz w:val="32"/>
          <w:szCs w:val="32"/>
          <w:rtl/>
          <w:lang w:val="en-US" w:eastAsia="en-US"/>
        </w:rPr>
        <w:t xml:space="preserve"> نوع الاستعمال أو التصنيع أو التصليح أو التحويل الذي ينبغي أن يطرأ على هذه البضائع في </w:t>
      </w:r>
      <w:r w:rsidR="00CF4DFE" w:rsidRPr="000F4426">
        <w:rPr>
          <w:rFonts w:ascii="Simplified Arabic" w:eastAsia="Calibri" w:hAnsi="Simplified Arabic" w:cs="Simplified Arabic" w:hint="cs"/>
          <w:sz w:val="32"/>
          <w:szCs w:val="32"/>
          <w:rtl/>
          <w:lang w:val="en-US" w:eastAsia="en-US"/>
        </w:rPr>
        <w:t>الخارج</w:t>
      </w:r>
      <w:r w:rsidR="00CF4DFE">
        <w:rPr>
          <w:rFonts w:ascii="Simplified Arabic" w:eastAsia="Calibri" w:hAnsi="Simplified Arabic" w:cs="Simplified Arabic" w:hint="cs"/>
          <w:sz w:val="32"/>
          <w:szCs w:val="32"/>
          <w:rtl/>
          <w:lang w:eastAsia="en-US"/>
        </w:rPr>
        <w:t xml:space="preserve"> ونسخة العقد المعتمد لدى البنك وكذلك </w:t>
      </w:r>
      <w:r w:rsidR="00075ACD" w:rsidRPr="00075ACD">
        <w:rPr>
          <w:rFonts w:ascii="Simplified Arabic" w:eastAsia="Calibri" w:hAnsi="Simplified Arabic" w:cs="Simplified Arabic"/>
          <w:sz w:val="32"/>
          <w:szCs w:val="32"/>
          <w:rtl/>
          <w:lang w:eastAsia="en-US"/>
        </w:rPr>
        <w:t>لوحة فنية تبين نسب المردود والنوعية والكمية المرتقبة وطبيعة المنتجات المحصل عليها في نهاية التصنيع أو التحويل، وإن اقتضى الأمر النسبة المئوية للنفايات مع تحديد إذا ما كانت هذه النفايات تكتسب قيمة تجارية</w:t>
      </w:r>
      <w:r w:rsidR="00075ACD" w:rsidRPr="00075ACD">
        <w:rPr>
          <w:rFonts w:ascii="Simplified Arabic" w:eastAsia="Calibri" w:hAnsi="Simplified Arabic" w:cs="Simplified Arabic"/>
          <w:sz w:val="32"/>
          <w:szCs w:val="32"/>
          <w:lang w:val="fr-FR" w:eastAsia="en-US"/>
        </w:rPr>
        <w:t>.</w:t>
      </w:r>
      <w:r w:rsidR="00CF550D">
        <w:rPr>
          <w:rStyle w:val="FootnoteReference"/>
          <w:rFonts w:ascii="Simplified Arabic" w:eastAsia="Calibri" w:hAnsi="Simplified Arabic" w:cs="Simplified Arabic"/>
          <w:sz w:val="32"/>
          <w:szCs w:val="32"/>
          <w:lang w:val="fr-FR" w:eastAsia="en-US"/>
        </w:rPr>
        <w:footnoteReference w:id="34"/>
      </w:r>
    </w:p>
    <w:p w:rsidR="0057788D" w:rsidRDefault="00A9099E" w:rsidP="009020B6">
      <w:pPr>
        <w:bidi/>
        <w:spacing w:after="0" w:line="240" w:lineRule="auto"/>
        <w:jc w:val="both"/>
        <w:rPr>
          <w:rFonts w:ascii="Simplified Arabic" w:eastAsia="Calibri" w:hAnsi="Simplified Arabic" w:cs="Simplified Arabic"/>
          <w:sz w:val="32"/>
          <w:szCs w:val="32"/>
          <w:rtl/>
          <w:lang w:val="en-US" w:eastAsia="en-US" w:bidi="ar-DZ"/>
        </w:rPr>
      </w:pPr>
      <w:r w:rsidRPr="00A9099E">
        <w:rPr>
          <w:rFonts w:ascii="Simplified Arabic" w:eastAsia="Calibri" w:hAnsi="Simplified Arabic" w:cs="Simplified Arabic"/>
          <w:sz w:val="32"/>
          <w:szCs w:val="32"/>
          <w:rtl/>
          <w:lang w:val="en-US" w:eastAsia="en-US" w:bidi="ar-DZ"/>
        </w:rPr>
        <w:t>يتوقف تعيين نظام التصدير المؤقت للتحسين السلبي على اكتتاب تصريح التصدير المؤقت والتوقيع على تع</w:t>
      </w:r>
      <w:r w:rsidR="00020B6E">
        <w:rPr>
          <w:rFonts w:ascii="Simplified Arabic" w:eastAsia="Calibri" w:hAnsi="Simplified Arabic" w:cs="Simplified Arabic"/>
          <w:sz w:val="32"/>
          <w:szCs w:val="32"/>
          <w:rtl/>
          <w:lang w:val="en-US" w:eastAsia="en-US" w:bidi="ar-DZ"/>
        </w:rPr>
        <w:t>هد بكفالة يلتزم بموجبه المصدر</w:t>
      </w:r>
      <w:r w:rsidR="00020B6E">
        <w:rPr>
          <w:rFonts w:ascii="Simplified Arabic" w:eastAsia="Calibri" w:hAnsi="Simplified Arabic" w:cs="Simplified Arabic"/>
          <w:sz w:val="32"/>
          <w:szCs w:val="32"/>
          <w:lang w:val="en-US" w:eastAsia="en-US" w:bidi="ar-DZ"/>
        </w:rPr>
        <w:t xml:space="preserve"> </w:t>
      </w:r>
      <w:r w:rsidR="00020B6E">
        <w:rPr>
          <w:rFonts w:ascii="Simplified Arabic" w:eastAsia="Calibri" w:hAnsi="Simplified Arabic" w:cs="Simplified Arabic" w:hint="cs"/>
          <w:sz w:val="32"/>
          <w:szCs w:val="32"/>
          <w:rtl/>
          <w:lang w:val="en-US" w:eastAsia="en-US" w:bidi="ar-DZ"/>
        </w:rPr>
        <w:t>بإعادة استيراد</w:t>
      </w:r>
      <w:r w:rsidR="00020B6E">
        <w:rPr>
          <w:rFonts w:ascii="Simplified Arabic" w:eastAsia="Calibri" w:hAnsi="Simplified Arabic" w:cs="Simplified Arabic"/>
          <w:sz w:val="32"/>
          <w:szCs w:val="32"/>
          <w:rtl/>
          <w:lang w:val="en-US" w:eastAsia="en-US" w:bidi="ar-DZ"/>
        </w:rPr>
        <w:t xml:space="preserve"> </w:t>
      </w:r>
      <w:r w:rsidR="00020B6E">
        <w:rPr>
          <w:rFonts w:ascii="Simplified Arabic" w:eastAsia="Calibri" w:hAnsi="Simplified Arabic" w:cs="Simplified Arabic" w:hint="cs"/>
          <w:sz w:val="32"/>
          <w:szCs w:val="32"/>
          <w:rtl/>
          <w:lang w:val="en-US" w:eastAsia="en-US" w:bidi="ar-DZ"/>
        </w:rPr>
        <w:t>ال</w:t>
      </w:r>
      <w:r w:rsidRPr="00A9099E">
        <w:rPr>
          <w:rFonts w:ascii="Simplified Arabic" w:eastAsia="Calibri" w:hAnsi="Simplified Arabic" w:cs="Simplified Arabic"/>
          <w:sz w:val="32"/>
          <w:szCs w:val="32"/>
          <w:rtl/>
          <w:lang w:val="en-US" w:eastAsia="en-US" w:bidi="ar-DZ"/>
        </w:rPr>
        <w:t xml:space="preserve">بضائع المصدرة قبل انقضاء </w:t>
      </w:r>
      <w:r w:rsidR="003D65C5" w:rsidRPr="00A9099E">
        <w:rPr>
          <w:rFonts w:ascii="Simplified Arabic" w:eastAsia="Calibri" w:hAnsi="Simplified Arabic" w:cs="Simplified Arabic" w:hint="cs"/>
          <w:sz w:val="32"/>
          <w:szCs w:val="32"/>
          <w:rtl/>
          <w:lang w:val="en-US" w:eastAsia="en-US" w:bidi="ar-DZ"/>
        </w:rPr>
        <w:t>الآجال</w:t>
      </w:r>
      <w:r w:rsidR="0057788D">
        <w:rPr>
          <w:rFonts w:ascii="Simplified Arabic" w:eastAsia="Calibri" w:hAnsi="Simplified Arabic" w:cs="Simplified Arabic"/>
          <w:sz w:val="32"/>
          <w:szCs w:val="32"/>
          <w:rtl/>
          <w:lang w:val="en-US" w:eastAsia="en-US" w:bidi="ar-DZ"/>
        </w:rPr>
        <w:t xml:space="preserve"> المحددة</w:t>
      </w:r>
      <w:r w:rsidR="0057788D">
        <w:rPr>
          <w:rFonts w:ascii="Simplified Arabic" w:eastAsia="Calibri" w:hAnsi="Simplified Arabic" w:cs="Simplified Arabic" w:hint="cs"/>
          <w:sz w:val="32"/>
          <w:szCs w:val="32"/>
          <w:rtl/>
          <w:lang w:val="en-US" w:eastAsia="en-US" w:bidi="ar-DZ"/>
        </w:rPr>
        <w:t>.</w:t>
      </w:r>
    </w:p>
    <w:p w:rsidR="0057788D" w:rsidRDefault="0057788D" w:rsidP="009020B6">
      <w:pPr>
        <w:bidi/>
        <w:spacing w:after="0" w:line="240" w:lineRule="auto"/>
        <w:jc w:val="both"/>
        <w:rPr>
          <w:rFonts w:ascii="Simplified Arabic" w:eastAsia="Calibri" w:hAnsi="Simplified Arabic" w:cs="Simplified Arabic"/>
          <w:sz w:val="32"/>
          <w:szCs w:val="32"/>
          <w:rtl/>
          <w:lang w:val="en-US" w:eastAsia="en-US" w:bidi="ar-DZ"/>
        </w:rPr>
      </w:pPr>
      <w:r w:rsidRPr="0057788D">
        <w:rPr>
          <w:rFonts w:ascii="Simplified Arabic" w:eastAsia="Calibri" w:hAnsi="Simplified Arabic" w:cs="Simplified Arabic"/>
          <w:sz w:val="32"/>
          <w:szCs w:val="32"/>
          <w:lang w:val="fr-FR" w:eastAsia="en-US" w:bidi="ar-DZ"/>
        </w:rPr>
        <w:t xml:space="preserve"> </w:t>
      </w:r>
      <w:r w:rsidRPr="0057788D">
        <w:rPr>
          <w:rFonts w:ascii="Simplified Arabic" w:eastAsia="Calibri" w:hAnsi="Simplified Arabic" w:cs="Simplified Arabic" w:hint="cs"/>
          <w:sz w:val="32"/>
          <w:szCs w:val="32"/>
          <w:rtl/>
          <w:lang w:val="en-US" w:eastAsia="en-US"/>
        </w:rPr>
        <w:t xml:space="preserve"> وبع</w:t>
      </w:r>
      <w:r w:rsidRPr="0057788D">
        <w:rPr>
          <w:rFonts w:ascii="Simplified Arabic" w:eastAsia="Calibri" w:hAnsi="Simplified Arabic" w:cs="Simplified Arabic" w:hint="eastAsia"/>
          <w:sz w:val="32"/>
          <w:szCs w:val="32"/>
          <w:rtl/>
          <w:lang w:val="en-US" w:eastAsia="en-US"/>
        </w:rPr>
        <w:t>د</w:t>
      </w:r>
      <w:r w:rsidRPr="0057788D">
        <w:rPr>
          <w:rFonts w:ascii="Simplified Arabic" w:eastAsia="Calibri" w:hAnsi="Simplified Arabic" w:cs="Simplified Arabic" w:hint="cs"/>
          <w:sz w:val="32"/>
          <w:szCs w:val="32"/>
          <w:rtl/>
          <w:lang w:val="en-US" w:eastAsia="en-US"/>
        </w:rPr>
        <w:t xml:space="preserve"> </w:t>
      </w:r>
      <w:r w:rsidRPr="0057788D">
        <w:rPr>
          <w:rFonts w:ascii="Simplified Arabic" w:eastAsia="Calibri" w:hAnsi="Simplified Arabic" w:cs="Simplified Arabic"/>
          <w:sz w:val="32"/>
          <w:szCs w:val="32"/>
          <w:rtl/>
          <w:lang w:val="en-US" w:eastAsia="en-US"/>
        </w:rPr>
        <w:t>فحص الطلبات والوثائق يمنح رئيس المفتشية الترخيص بالتصدير الم</w:t>
      </w:r>
      <w:r w:rsidR="00FA7067">
        <w:rPr>
          <w:rFonts w:ascii="Simplified Arabic" w:eastAsia="Calibri" w:hAnsi="Simplified Arabic" w:cs="Simplified Arabic"/>
          <w:sz w:val="32"/>
          <w:szCs w:val="32"/>
          <w:rtl/>
          <w:lang w:val="en-US" w:eastAsia="en-US"/>
        </w:rPr>
        <w:t>ؤقت للتحسين السلبي مع ترسيم مهل</w:t>
      </w:r>
      <w:r w:rsidR="00FA7067">
        <w:rPr>
          <w:rFonts w:ascii="Simplified Arabic" w:eastAsia="Calibri" w:hAnsi="Simplified Arabic" w:cs="Simplified Arabic" w:hint="cs"/>
          <w:sz w:val="32"/>
          <w:szCs w:val="32"/>
          <w:rtl/>
          <w:lang w:val="en-US" w:eastAsia="en-US"/>
        </w:rPr>
        <w:t>ة</w:t>
      </w:r>
      <w:r w:rsidRPr="0057788D">
        <w:rPr>
          <w:rFonts w:ascii="Simplified Arabic" w:eastAsia="Calibri" w:hAnsi="Simplified Arabic" w:cs="Simplified Arabic"/>
          <w:sz w:val="32"/>
          <w:szCs w:val="32"/>
          <w:rtl/>
          <w:lang w:val="en-US" w:eastAsia="en-US"/>
        </w:rPr>
        <w:t xml:space="preserve"> تكفي المتعامل لاستفاء الغرض من العملية يمكن تمديد المدة الممنوحة بطلب مبرر من المستفيد</w:t>
      </w:r>
      <w:r>
        <w:rPr>
          <w:rFonts w:ascii="Simplified Arabic" w:eastAsia="Calibri" w:hAnsi="Simplified Arabic" w:cs="Simplified Arabic" w:hint="cs"/>
          <w:sz w:val="32"/>
          <w:szCs w:val="32"/>
          <w:rtl/>
          <w:lang w:val="en-US" w:eastAsia="en-US"/>
        </w:rPr>
        <w:t>.</w:t>
      </w:r>
      <w:r w:rsidR="004A0B3F">
        <w:rPr>
          <w:rStyle w:val="FootnoteReference"/>
          <w:rFonts w:ascii="Simplified Arabic" w:eastAsia="Calibri" w:hAnsi="Simplified Arabic" w:cs="Simplified Arabic"/>
          <w:sz w:val="32"/>
          <w:szCs w:val="32"/>
          <w:rtl/>
          <w:lang w:val="en-US" w:eastAsia="en-US"/>
        </w:rPr>
        <w:footnoteReference w:id="35"/>
      </w:r>
    </w:p>
    <w:p w:rsidR="00A9099E" w:rsidRPr="00B60E20" w:rsidRDefault="00B60E20" w:rsidP="009020B6">
      <w:pPr>
        <w:bidi/>
        <w:spacing w:after="0" w:line="240" w:lineRule="auto"/>
        <w:jc w:val="both"/>
        <w:rPr>
          <w:rFonts w:ascii="Simplified Arabic" w:eastAsia="Calibri" w:hAnsi="Simplified Arabic" w:cs="Simplified Arabic"/>
          <w:b/>
          <w:bCs/>
          <w:sz w:val="32"/>
          <w:szCs w:val="32"/>
          <w:rtl/>
          <w:lang w:val="fr-FR" w:eastAsia="en-US" w:bidi="ar-DZ"/>
        </w:rPr>
      </w:pPr>
      <w:r>
        <w:rPr>
          <w:rFonts w:ascii="Simplified Arabic" w:eastAsia="Calibri" w:hAnsi="Simplified Arabic" w:cs="Simplified Arabic" w:hint="cs"/>
          <w:b/>
          <w:bCs/>
          <w:sz w:val="32"/>
          <w:szCs w:val="32"/>
          <w:rtl/>
          <w:lang w:val="fr-FR" w:eastAsia="en-US" w:bidi="ar-DZ"/>
        </w:rPr>
        <w:t>3-</w:t>
      </w:r>
      <w:r w:rsidR="00A9099E" w:rsidRPr="00B60E20">
        <w:rPr>
          <w:rFonts w:ascii="Simplified Arabic" w:eastAsia="Calibri" w:hAnsi="Simplified Arabic" w:cs="Simplified Arabic"/>
          <w:b/>
          <w:bCs/>
          <w:sz w:val="32"/>
          <w:szCs w:val="32"/>
          <w:rtl/>
          <w:lang w:val="fr-FR" w:eastAsia="en-US" w:bidi="ar-DZ"/>
        </w:rPr>
        <w:t>تصفية النظام</w:t>
      </w:r>
    </w:p>
    <w:p w:rsidR="0024533D" w:rsidRDefault="0057788D" w:rsidP="009020B6">
      <w:pPr>
        <w:bidi/>
        <w:spacing w:after="0" w:line="240" w:lineRule="auto"/>
        <w:jc w:val="both"/>
        <w:rPr>
          <w:rFonts w:ascii="Simplified Arabic" w:eastAsia="Calibri" w:hAnsi="Simplified Arabic" w:cs="Simplified Arabic"/>
          <w:sz w:val="32"/>
          <w:szCs w:val="32"/>
          <w:rtl/>
          <w:lang w:val="fr-FR" w:eastAsia="en-US"/>
        </w:rPr>
      </w:pPr>
      <w:r>
        <w:rPr>
          <w:rFonts w:ascii="Simplified Arabic" w:eastAsia="Calibri" w:hAnsi="Simplified Arabic" w:cs="Simplified Arabic" w:hint="cs"/>
          <w:sz w:val="32"/>
          <w:szCs w:val="32"/>
          <w:rtl/>
          <w:lang w:val="fr-FR" w:eastAsia="en-US" w:bidi="ar-DZ"/>
        </w:rPr>
        <w:t xml:space="preserve">في حالة </w:t>
      </w:r>
      <w:r w:rsidR="00A9099E" w:rsidRPr="00A9099E">
        <w:rPr>
          <w:rFonts w:ascii="Simplified Arabic" w:eastAsia="Calibri" w:hAnsi="Simplified Arabic" w:cs="Simplified Arabic"/>
          <w:sz w:val="32"/>
          <w:szCs w:val="32"/>
          <w:rtl/>
          <w:lang w:val="fr-FR" w:eastAsia="en-US"/>
        </w:rPr>
        <w:t>استيراد البضائع والسلع المصدرة مؤقتا للتحسين ا</w:t>
      </w:r>
      <w:r w:rsidR="0024533D">
        <w:rPr>
          <w:rFonts w:ascii="Simplified Arabic" w:eastAsia="Calibri" w:hAnsi="Simplified Arabic" w:cs="Simplified Arabic"/>
          <w:sz w:val="32"/>
          <w:szCs w:val="32"/>
          <w:rtl/>
          <w:lang w:val="fr-FR" w:eastAsia="en-US"/>
        </w:rPr>
        <w:t xml:space="preserve">لسلبي قبل انقضاء الأجل المرخص </w:t>
      </w:r>
      <w:r w:rsidR="009B4D39">
        <w:rPr>
          <w:rFonts w:ascii="Simplified Arabic" w:eastAsia="Calibri" w:hAnsi="Simplified Arabic" w:cs="Simplified Arabic" w:hint="cs"/>
          <w:sz w:val="32"/>
          <w:szCs w:val="32"/>
          <w:rtl/>
          <w:lang w:val="fr-FR" w:eastAsia="en-US"/>
        </w:rPr>
        <w:t>به توضع البضائع للاستهلاك وفق الشروط التالية</w:t>
      </w:r>
      <w:r w:rsidR="0024533D">
        <w:rPr>
          <w:rFonts w:ascii="Simplified Arabic" w:eastAsia="Calibri" w:hAnsi="Simplified Arabic" w:cs="Simplified Arabic" w:hint="cs"/>
          <w:sz w:val="32"/>
          <w:szCs w:val="32"/>
          <w:rtl/>
          <w:lang w:val="fr-FR" w:eastAsia="en-US"/>
        </w:rPr>
        <w:t>:</w:t>
      </w:r>
    </w:p>
    <w:p w:rsidR="009B4D39" w:rsidRPr="00FA7067" w:rsidRDefault="00FA7067" w:rsidP="009020B6">
      <w:pPr>
        <w:bidi/>
        <w:spacing w:after="0" w:line="240" w:lineRule="auto"/>
        <w:jc w:val="both"/>
        <w:rPr>
          <w:rFonts w:ascii="Simplified Arabic" w:eastAsia="Calibri" w:hAnsi="Simplified Arabic" w:cs="Simplified Arabic"/>
          <w:sz w:val="32"/>
          <w:szCs w:val="32"/>
          <w:lang w:val="fr-FR" w:eastAsia="en-US"/>
        </w:rPr>
      </w:pPr>
      <w:r>
        <w:rPr>
          <w:rFonts w:ascii="Simplified Arabic" w:eastAsia="Calibri" w:hAnsi="Simplified Arabic" w:cs="Simplified Arabic" w:hint="cs"/>
          <w:sz w:val="32"/>
          <w:szCs w:val="32"/>
          <w:rtl/>
          <w:lang w:val="fr-FR" w:eastAsia="en-US"/>
        </w:rPr>
        <w:t>أ-</w:t>
      </w:r>
      <w:r w:rsidR="009B4D39" w:rsidRPr="00FA7067">
        <w:rPr>
          <w:rFonts w:ascii="Simplified Arabic" w:eastAsia="Calibri" w:hAnsi="Simplified Arabic" w:cs="Simplified Arabic" w:hint="cs"/>
          <w:sz w:val="32"/>
          <w:szCs w:val="32"/>
          <w:rtl/>
          <w:lang w:val="fr-FR" w:eastAsia="en-US"/>
        </w:rPr>
        <w:t>البضائع التي تم استيراده</w:t>
      </w:r>
      <w:r w:rsidR="009B4D39" w:rsidRPr="00FA7067">
        <w:rPr>
          <w:rFonts w:ascii="Simplified Arabic" w:eastAsia="Calibri" w:hAnsi="Simplified Arabic" w:cs="Simplified Arabic" w:hint="eastAsia"/>
          <w:sz w:val="32"/>
          <w:szCs w:val="32"/>
          <w:rtl/>
          <w:lang w:val="fr-FR" w:eastAsia="en-US"/>
        </w:rPr>
        <w:t>ا</w:t>
      </w:r>
      <w:r w:rsidR="009B4D39" w:rsidRPr="00FA7067">
        <w:rPr>
          <w:rFonts w:ascii="Simplified Arabic" w:eastAsia="Calibri" w:hAnsi="Simplified Arabic" w:cs="Simplified Arabic" w:hint="cs"/>
          <w:sz w:val="32"/>
          <w:szCs w:val="32"/>
          <w:rtl/>
          <w:lang w:val="fr-FR" w:eastAsia="en-US"/>
        </w:rPr>
        <w:t xml:space="preserve"> بعد التصليح:</w:t>
      </w:r>
    </w:p>
    <w:p w:rsidR="009B4D39" w:rsidRPr="009B4D39" w:rsidRDefault="009B4D39" w:rsidP="009020B6">
      <w:pPr>
        <w:bidi/>
        <w:spacing w:after="0" w:line="240" w:lineRule="auto"/>
        <w:jc w:val="both"/>
        <w:rPr>
          <w:rFonts w:ascii="Simplified Arabic" w:eastAsia="Calibri" w:hAnsi="Simplified Arabic" w:cs="Simplified Arabic"/>
          <w:sz w:val="32"/>
          <w:szCs w:val="32"/>
          <w:rtl/>
          <w:lang w:val="fr-FR" w:eastAsia="en-US"/>
        </w:rPr>
      </w:pPr>
      <w:r>
        <w:rPr>
          <w:rFonts w:ascii="Simplified Arabic" w:eastAsia="Calibri" w:hAnsi="Simplified Arabic" w:cs="Simplified Arabic" w:hint="cs"/>
          <w:sz w:val="32"/>
          <w:szCs w:val="32"/>
          <w:rtl/>
          <w:lang w:val="fr-FR" w:eastAsia="en-US"/>
        </w:rPr>
        <w:t>يرفق التصريح بالوضع للاستهلاك ب:</w:t>
      </w:r>
    </w:p>
    <w:p w:rsidR="0057788D" w:rsidRPr="0057788D" w:rsidRDefault="0024533D" w:rsidP="009020B6">
      <w:pPr>
        <w:bidi/>
        <w:spacing w:after="0" w:line="240" w:lineRule="auto"/>
        <w:jc w:val="both"/>
        <w:rPr>
          <w:rFonts w:ascii="Simplified Arabic" w:eastAsia="Calibri" w:hAnsi="Simplified Arabic" w:cs="Simplified Arabic"/>
          <w:sz w:val="32"/>
          <w:szCs w:val="32"/>
          <w:lang w:val="fr-FR" w:eastAsia="en-US"/>
        </w:rPr>
      </w:pPr>
      <w:r>
        <w:rPr>
          <w:rFonts w:ascii="Simplified Arabic" w:eastAsia="Calibri" w:hAnsi="Simplified Arabic" w:cs="Simplified Arabic" w:hint="cs"/>
          <w:sz w:val="32"/>
          <w:szCs w:val="32"/>
          <w:rtl/>
          <w:lang w:val="fr-FR" w:eastAsia="en-US"/>
        </w:rPr>
        <w:t>-</w:t>
      </w:r>
      <w:r w:rsidR="0057788D" w:rsidRPr="0057788D">
        <w:rPr>
          <w:rFonts w:ascii="Arial" w:eastAsia="Times New Roman" w:hAnsi="Arial" w:cs="Arial"/>
          <w:color w:val="222222"/>
          <w:sz w:val="24"/>
          <w:szCs w:val="24"/>
          <w:rtl/>
          <w:lang w:val="fr-FR" w:eastAsia="fr-FR"/>
        </w:rPr>
        <w:t xml:space="preserve"> </w:t>
      </w:r>
      <w:r w:rsidR="0057788D" w:rsidRPr="0057788D">
        <w:rPr>
          <w:rFonts w:ascii="Simplified Arabic" w:eastAsia="Calibri" w:hAnsi="Simplified Arabic" w:cs="Simplified Arabic"/>
          <w:sz w:val="32"/>
          <w:szCs w:val="32"/>
          <w:rtl/>
          <w:lang w:val="fr-FR" w:eastAsia="en-US"/>
        </w:rPr>
        <w:t>نسخة من التصريح بالتصدير المؤقت</w:t>
      </w:r>
    </w:p>
    <w:p w:rsidR="0057788D" w:rsidRPr="0057788D" w:rsidRDefault="0057788D" w:rsidP="009020B6">
      <w:pPr>
        <w:bidi/>
        <w:spacing w:after="0" w:line="240" w:lineRule="auto"/>
        <w:jc w:val="both"/>
        <w:rPr>
          <w:rFonts w:ascii="Simplified Arabic" w:eastAsia="Calibri" w:hAnsi="Simplified Arabic" w:cs="Simplified Arabic"/>
          <w:sz w:val="32"/>
          <w:szCs w:val="32"/>
          <w:lang w:val="fr-FR" w:eastAsia="en-US"/>
        </w:rPr>
      </w:pPr>
      <w:r w:rsidRPr="0057788D">
        <w:rPr>
          <w:rFonts w:ascii="Simplified Arabic" w:eastAsia="Calibri" w:hAnsi="Simplified Arabic" w:cs="Simplified Arabic"/>
          <w:sz w:val="32"/>
          <w:szCs w:val="32"/>
          <w:lang w:val="fr-FR" w:eastAsia="en-US"/>
        </w:rPr>
        <w:t xml:space="preserve">- </w:t>
      </w:r>
      <w:r w:rsidRPr="0057788D">
        <w:rPr>
          <w:rFonts w:ascii="Simplified Arabic" w:eastAsia="Calibri" w:hAnsi="Simplified Arabic" w:cs="Simplified Arabic"/>
          <w:sz w:val="32"/>
          <w:szCs w:val="32"/>
          <w:rtl/>
          <w:lang w:val="fr-FR" w:eastAsia="en-US"/>
        </w:rPr>
        <w:t>فاتورة معتمدة خاصة بالتصليح تبين قيمة قطع الغيار ومبلغ اليد العاملة وكذا مصاريف التغليف والنقل والتأمين</w:t>
      </w:r>
      <w:r w:rsidRPr="0057788D">
        <w:rPr>
          <w:rFonts w:ascii="Simplified Arabic" w:eastAsia="Calibri" w:hAnsi="Simplified Arabic" w:cs="Simplified Arabic"/>
          <w:sz w:val="32"/>
          <w:szCs w:val="32"/>
          <w:lang w:val="fr-FR" w:eastAsia="en-US"/>
        </w:rPr>
        <w:t>.</w:t>
      </w:r>
    </w:p>
    <w:p w:rsidR="0057788D" w:rsidRPr="0057788D" w:rsidRDefault="0057788D" w:rsidP="009020B6">
      <w:pPr>
        <w:bidi/>
        <w:spacing w:after="0" w:line="240" w:lineRule="auto"/>
        <w:jc w:val="both"/>
        <w:rPr>
          <w:rFonts w:ascii="Simplified Arabic" w:eastAsia="Calibri" w:hAnsi="Simplified Arabic" w:cs="Simplified Arabic"/>
          <w:sz w:val="32"/>
          <w:szCs w:val="32"/>
          <w:lang w:val="fr-FR" w:eastAsia="en-US"/>
        </w:rPr>
      </w:pPr>
      <w:r w:rsidRPr="0057788D">
        <w:rPr>
          <w:rFonts w:ascii="Simplified Arabic" w:eastAsia="Calibri" w:hAnsi="Simplified Arabic" w:cs="Simplified Arabic"/>
          <w:sz w:val="32"/>
          <w:szCs w:val="32"/>
          <w:rtl/>
          <w:lang w:val="fr-FR" w:eastAsia="en-US"/>
        </w:rPr>
        <w:t>ت</w:t>
      </w:r>
      <w:r w:rsidR="009B4D39">
        <w:rPr>
          <w:rFonts w:ascii="Simplified Arabic" w:eastAsia="Calibri" w:hAnsi="Simplified Arabic" w:cs="Simplified Arabic" w:hint="cs"/>
          <w:sz w:val="32"/>
          <w:szCs w:val="32"/>
          <w:rtl/>
          <w:lang w:val="fr-FR" w:eastAsia="en-US"/>
        </w:rPr>
        <w:t>ت</w:t>
      </w:r>
      <w:r w:rsidRPr="0057788D">
        <w:rPr>
          <w:rFonts w:ascii="Simplified Arabic" w:eastAsia="Calibri" w:hAnsi="Simplified Arabic" w:cs="Simplified Arabic"/>
          <w:sz w:val="32"/>
          <w:szCs w:val="32"/>
          <w:rtl/>
          <w:lang w:val="fr-FR" w:eastAsia="en-US"/>
        </w:rPr>
        <w:t>م تصفية التصريح بالوضع للاستهلاك والحقوق والرسوم يحصل عليها باستثناء أحكام</w:t>
      </w:r>
    </w:p>
    <w:p w:rsidR="0057788D" w:rsidRPr="0057788D" w:rsidRDefault="0057788D" w:rsidP="009020B6">
      <w:pPr>
        <w:bidi/>
        <w:spacing w:after="0" w:line="240" w:lineRule="auto"/>
        <w:jc w:val="both"/>
        <w:rPr>
          <w:rFonts w:ascii="Simplified Arabic" w:eastAsia="Calibri" w:hAnsi="Simplified Arabic" w:cs="Simplified Arabic"/>
          <w:sz w:val="32"/>
          <w:szCs w:val="32"/>
          <w:lang w:val="fr-FR" w:eastAsia="en-US"/>
        </w:rPr>
      </w:pPr>
      <w:r w:rsidRPr="0057788D">
        <w:rPr>
          <w:rFonts w:ascii="Simplified Arabic" w:eastAsia="Calibri" w:hAnsi="Simplified Arabic" w:cs="Simplified Arabic"/>
          <w:sz w:val="32"/>
          <w:szCs w:val="32"/>
          <w:rtl/>
          <w:lang w:val="fr-FR" w:eastAsia="en-US"/>
        </w:rPr>
        <w:t xml:space="preserve">قانونية </w:t>
      </w:r>
      <w:r w:rsidR="00CF550D" w:rsidRPr="0057788D">
        <w:rPr>
          <w:rFonts w:ascii="Simplified Arabic" w:eastAsia="Calibri" w:hAnsi="Simplified Arabic" w:cs="Simplified Arabic" w:hint="cs"/>
          <w:sz w:val="32"/>
          <w:szCs w:val="32"/>
          <w:rtl/>
          <w:lang w:val="fr-FR" w:eastAsia="en-US"/>
        </w:rPr>
        <w:t>مخالفة</w:t>
      </w:r>
      <w:r w:rsidR="00CF550D" w:rsidRPr="0057788D">
        <w:rPr>
          <w:rFonts w:ascii="Simplified Arabic" w:eastAsia="Calibri" w:hAnsi="Simplified Arabic" w:cs="Simplified Arabic"/>
          <w:sz w:val="32"/>
          <w:szCs w:val="32"/>
          <w:lang w:val="fr-FR" w:eastAsia="en-US"/>
        </w:rPr>
        <w:t>:</w:t>
      </w:r>
    </w:p>
    <w:p w:rsidR="0057788D" w:rsidRPr="0057788D" w:rsidRDefault="009B4D39" w:rsidP="009020B6">
      <w:pPr>
        <w:bidi/>
        <w:spacing w:after="0" w:line="240" w:lineRule="auto"/>
        <w:jc w:val="both"/>
        <w:rPr>
          <w:rFonts w:ascii="Simplified Arabic" w:eastAsia="Calibri" w:hAnsi="Simplified Arabic" w:cs="Simplified Arabic"/>
          <w:sz w:val="32"/>
          <w:szCs w:val="32"/>
          <w:lang w:val="fr-FR" w:eastAsia="en-US"/>
        </w:rPr>
      </w:pPr>
      <w:r>
        <w:rPr>
          <w:rFonts w:ascii="Simplified Arabic" w:eastAsia="Calibri" w:hAnsi="Simplified Arabic" w:cs="Simplified Arabic" w:hint="cs"/>
          <w:sz w:val="32"/>
          <w:szCs w:val="32"/>
          <w:rtl/>
          <w:lang w:val="fr-FR" w:eastAsia="en-US"/>
        </w:rPr>
        <w:t>-</w:t>
      </w:r>
      <w:r w:rsidR="0057788D" w:rsidRPr="0057788D">
        <w:rPr>
          <w:rFonts w:ascii="Simplified Arabic" w:eastAsia="Calibri" w:hAnsi="Simplified Arabic" w:cs="Simplified Arabic"/>
          <w:sz w:val="32"/>
          <w:szCs w:val="32"/>
          <w:rtl/>
          <w:lang w:val="fr-FR" w:eastAsia="en-US"/>
        </w:rPr>
        <w:t>على قيمة قطع الغيار حسب نوعها التعريفي</w:t>
      </w:r>
      <w:r w:rsidR="0057788D">
        <w:rPr>
          <w:rFonts w:ascii="Simplified Arabic" w:eastAsia="Calibri" w:hAnsi="Simplified Arabic" w:cs="Simplified Arabic" w:hint="cs"/>
          <w:sz w:val="32"/>
          <w:szCs w:val="32"/>
          <w:rtl/>
          <w:lang w:val="fr-FR" w:eastAsia="en-US"/>
        </w:rPr>
        <w:t xml:space="preserve"> </w:t>
      </w:r>
      <w:r w:rsidR="0057788D" w:rsidRPr="0057788D">
        <w:rPr>
          <w:rFonts w:ascii="Simplified Arabic" w:eastAsia="Calibri" w:hAnsi="Simplified Arabic" w:cs="Simplified Arabic"/>
          <w:sz w:val="32"/>
          <w:szCs w:val="32"/>
          <w:rtl/>
          <w:lang w:val="fr-FR" w:eastAsia="en-US"/>
        </w:rPr>
        <w:t>زائد مبلغ اليد العاملة</w:t>
      </w:r>
    </w:p>
    <w:p w:rsidR="0057788D" w:rsidRPr="0057788D" w:rsidRDefault="009B4D39" w:rsidP="009020B6">
      <w:pPr>
        <w:bidi/>
        <w:spacing w:after="0" w:line="240" w:lineRule="auto"/>
        <w:jc w:val="both"/>
        <w:rPr>
          <w:rFonts w:ascii="Simplified Arabic" w:eastAsia="Calibri" w:hAnsi="Simplified Arabic" w:cs="Simplified Arabic"/>
          <w:sz w:val="32"/>
          <w:szCs w:val="32"/>
          <w:lang w:val="fr-FR" w:eastAsia="en-US"/>
        </w:rPr>
      </w:pPr>
      <w:r>
        <w:rPr>
          <w:rFonts w:ascii="Simplified Arabic" w:eastAsia="Calibri" w:hAnsi="Simplified Arabic" w:cs="Simplified Arabic"/>
          <w:sz w:val="32"/>
          <w:szCs w:val="32"/>
          <w:lang w:val="fr-FR" w:eastAsia="en-US"/>
        </w:rPr>
        <w:t>-</w:t>
      </w:r>
      <w:r w:rsidR="0057788D" w:rsidRPr="0057788D">
        <w:rPr>
          <w:rFonts w:ascii="Simplified Arabic" w:eastAsia="Calibri" w:hAnsi="Simplified Arabic" w:cs="Simplified Arabic"/>
          <w:sz w:val="32"/>
          <w:szCs w:val="32"/>
          <w:rtl/>
          <w:lang w:val="fr-FR" w:eastAsia="en-US"/>
        </w:rPr>
        <w:t>إذا كانت الفاتورة تحتوي على مبلغ إجمالي للت</w:t>
      </w:r>
      <w:r>
        <w:rPr>
          <w:rFonts w:ascii="Simplified Arabic" w:eastAsia="Calibri" w:hAnsi="Simplified Arabic" w:cs="Simplified Arabic"/>
          <w:sz w:val="32"/>
          <w:szCs w:val="32"/>
          <w:rtl/>
          <w:lang w:val="fr-FR" w:eastAsia="en-US"/>
        </w:rPr>
        <w:t>صليح، حسب نوعية البضائع المصدرة</w:t>
      </w:r>
      <w:r>
        <w:rPr>
          <w:rFonts w:ascii="Simplified Arabic" w:eastAsia="Calibri" w:hAnsi="Simplified Arabic" w:cs="Simplified Arabic" w:hint="cs"/>
          <w:sz w:val="32"/>
          <w:szCs w:val="32"/>
          <w:rtl/>
          <w:lang w:val="fr-FR" w:eastAsia="en-US"/>
        </w:rPr>
        <w:t xml:space="preserve"> </w:t>
      </w:r>
      <w:r w:rsidR="0057788D" w:rsidRPr="0057788D">
        <w:rPr>
          <w:rFonts w:ascii="Simplified Arabic" w:eastAsia="Calibri" w:hAnsi="Simplified Arabic" w:cs="Simplified Arabic"/>
          <w:sz w:val="32"/>
          <w:szCs w:val="32"/>
          <w:rtl/>
          <w:lang w:val="fr-FR" w:eastAsia="en-US"/>
        </w:rPr>
        <w:t>مؤقتا وعلى</w:t>
      </w:r>
      <w:r>
        <w:rPr>
          <w:rFonts w:ascii="Simplified Arabic" w:eastAsia="Calibri" w:hAnsi="Simplified Arabic" w:cs="Simplified Arabic" w:hint="cs"/>
          <w:sz w:val="32"/>
          <w:szCs w:val="32"/>
          <w:rtl/>
          <w:lang w:val="fr-FR" w:eastAsia="en-US"/>
        </w:rPr>
        <w:t xml:space="preserve"> </w:t>
      </w:r>
      <w:r w:rsidR="0057788D" w:rsidRPr="0057788D">
        <w:rPr>
          <w:rFonts w:ascii="Simplified Arabic" w:eastAsia="Calibri" w:hAnsi="Simplified Arabic" w:cs="Simplified Arabic"/>
          <w:sz w:val="32"/>
          <w:szCs w:val="32"/>
          <w:rtl/>
          <w:lang w:val="fr-FR" w:eastAsia="en-US"/>
        </w:rPr>
        <w:t>قيمة هذا التصليح</w:t>
      </w:r>
      <w:r w:rsidR="0057788D" w:rsidRPr="0057788D">
        <w:rPr>
          <w:rFonts w:ascii="Simplified Arabic" w:eastAsia="Calibri" w:hAnsi="Simplified Arabic" w:cs="Simplified Arabic"/>
          <w:sz w:val="32"/>
          <w:szCs w:val="32"/>
          <w:lang w:val="fr-FR" w:eastAsia="en-US"/>
        </w:rPr>
        <w:t>.</w:t>
      </w:r>
    </w:p>
    <w:p w:rsidR="009B4D39" w:rsidRPr="00CF550D" w:rsidRDefault="0057788D" w:rsidP="009020B6">
      <w:pPr>
        <w:pStyle w:val="ListParagraph"/>
        <w:numPr>
          <w:ilvl w:val="0"/>
          <w:numId w:val="3"/>
        </w:numPr>
        <w:bidi/>
        <w:spacing w:after="0" w:line="240" w:lineRule="auto"/>
        <w:jc w:val="both"/>
        <w:rPr>
          <w:rFonts w:ascii="Simplified Arabic" w:eastAsia="Calibri" w:hAnsi="Simplified Arabic" w:cs="Simplified Arabic"/>
          <w:sz w:val="32"/>
          <w:szCs w:val="32"/>
          <w:rtl/>
          <w:lang w:val="fr-FR" w:eastAsia="en-US"/>
        </w:rPr>
      </w:pPr>
      <w:r w:rsidRPr="009B4D39">
        <w:rPr>
          <w:rFonts w:ascii="Simplified Arabic" w:eastAsia="Calibri" w:hAnsi="Simplified Arabic" w:cs="Simplified Arabic"/>
          <w:sz w:val="32"/>
          <w:szCs w:val="32"/>
          <w:rtl/>
          <w:lang w:val="fr-FR" w:eastAsia="en-US"/>
        </w:rPr>
        <w:lastRenderedPageBreak/>
        <w:t xml:space="preserve">المنتجات </w:t>
      </w:r>
      <w:r w:rsidR="00CF550D" w:rsidRPr="009B4D39">
        <w:rPr>
          <w:rFonts w:ascii="Simplified Arabic" w:eastAsia="Calibri" w:hAnsi="Simplified Arabic" w:cs="Simplified Arabic" w:hint="cs"/>
          <w:sz w:val="32"/>
          <w:szCs w:val="32"/>
          <w:rtl/>
          <w:lang w:val="fr-FR" w:eastAsia="en-US"/>
        </w:rPr>
        <w:t>المضافة:</w:t>
      </w:r>
      <w:r w:rsidRPr="009B4D39">
        <w:rPr>
          <w:rFonts w:ascii="Simplified Arabic" w:eastAsia="Calibri" w:hAnsi="Simplified Arabic" w:cs="Simplified Arabic"/>
          <w:sz w:val="32"/>
          <w:szCs w:val="32"/>
          <w:rtl/>
          <w:lang w:val="fr-FR" w:eastAsia="en-US"/>
        </w:rPr>
        <w:t xml:space="preserve"> يجب أن تكون المنتجات المضافة موضوع تصريح بالوضع</w:t>
      </w:r>
      <w:r w:rsidR="009B4D39" w:rsidRPr="009B4D39">
        <w:rPr>
          <w:rFonts w:ascii="Simplified Arabic" w:eastAsia="Calibri" w:hAnsi="Simplified Arabic" w:cs="Simplified Arabic" w:hint="cs"/>
          <w:sz w:val="32"/>
          <w:szCs w:val="32"/>
          <w:rtl/>
          <w:lang w:val="fr-FR" w:eastAsia="en-US"/>
        </w:rPr>
        <w:t xml:space="preserve"> </w:t>
      </w:r>
      <w:r w:rsidRPr="009B4D39">
        <w:rPr>
          <w:rFonts w:ascii="Simplified Arabic" w:eastAsia="Calibri" w:hAnsi="Simplified Arabic" w:cs="Simplified Arabic"/>
          <w:sz w:val="32"/>
          <w:szCs w:val="32"/>
          <w:rtl/>
          <w:lang w:val="fr-FR" w:eastAsia="en-US"/>
        </w:rPr>
        <w:t>للاستهلاك</w:t>
      </w:r>
      <w:r w:rsidRPr="009B4D39">
        <w:rPr>
          <w:rFonts w:ascii="Simplified Arabic" w:eastAsia="Calibri" w:hAnsi="Simplified Arabic" w:cs="Simplified Arabic"/>
          <w:sz w:val="32"/>
          <w:szCs w:val="32"/>
          <w:lang w:val="fr-FR" w:eastAsia="en-US"/>
        </w:rPr>
        <w:t>.</w:t>
      </w:r>
    </w:p>
    <w:p w:rsidR="009B4D39" w:rsidRPr="009B4D39" w:rsidRDefault="009B4D39" w:rsidP="009020B6">
      <w:pPr>
        <w:bidi/>
        <w:spacing w:after="0" w:line="240" w:lineRule="auto"/>
        <w:jc w:val="both"/>
        <w:rPr>
          <w:rFonts w:ascii="Simplified Arabic" w:eastAsia="Calibri" w:hAnsi="Simplified Arabic" w:cs="Simplified Arabic"/>
          <w:sz w:val="32"/>
          <w:szCs w:val="32"/>
          <w:lang w:val="fr-FR" w:eastAsia="en-US"/>
        </w:rPr>
      </w:pPr>
      <w:r w:rsidRPr="009B4D39">
        <w:rPr>
          <w:rFonts w:ascii="Simplified Arabic" w:eastAsia="Calibri" w:hAnsi="Simplified Arabic" w:cs="Simplified Arabic"/>
          <w:sz w:val="32"/>
          <w:szCs w:val="32"/>
          <w:rtl/>
          <w:lang w:val="fr-FR" w:eastAsia="en-US"/>
        </w:rPr>
        <w:t>تحتسب الحقوق والرسوم على القيمة المضافة لهذه المنتجات المضافة التي تعتبر قيمتها لدى الجمارك وتحتوي على العناصر الآتية</w:t>
      </w:r>
      <w:r w:rsidRPr="009B4D39">
        <w:rPr>
          <w:rFonts w:ascii="Simplified Arabic" w:eastAsia="Calibri" w:hAnsi="Simplified Arabic" w:cs="Simplified Arabic"/>
          <w:sz w:val="32"/>
          <w:szCs w:val="32"/>
          <w:lang w:val="fr-FR" w:eastAsia="en-US"/>
        </w:rPr>
        <w:t xml:space="preserve"> :</w:t>
      </w:r>
    </w:p>
    <w:p w:rsidR="009B4D39" w:rsidRPr="009B4D39" w:rsidRDefault="009B4D39" w:rsidP="009020B6">
      <w:pPr>
        <w:bidi/>
        <w:spacing w:after="0" w:line="240" w:lineRule="auto"/>
        <w:jc w:val="both"/>
        <w:rPr>
          <w:rFonts w:ascii="Simplified Arabic" w:eastAsia="Calibri" w:hAnsi="Simplified Arabic" w:cs="Simplified Arabic"/>
          <w:sz w:val="32"/>
          <w:szCs w:val="32"/>
          <w:lang w:val="fr-FR" w:eastAsia="en-US"/>
        </w:rPr>
      </w:pPr>
      <w:r w:rsidRPr="009B4D39">
        <w:rPr>
          <w:rFonts w:ascii="Simplified Arabic" w:eastAsia="Calibri" w:hAnsi="Simplified Arabic" w:cs="Simplified Arabic"/>
          <w:sz w:val="32"/>
          <w:szCs w:val="32"/>
          <w:lang w:val="fr-FR" w:eastAsia="en-US"/>
        </w:rPr>
        <w:t xml:space="preserve">- </w:t>
      </w:r>
      <w:r>
        <w:rPr>
          <w:rFonts w:ascii="Simplified Arabic" w:eastAsia="Calibri" w:hAnsi="Simplified Arabic" w:cs="Simplified Arabic"/>
          <w:sz w:val="32"/>
          <w:szCs w:val="32"/>
          <w:rtl/>
          <w:lang w:val="fr-FR" w:eastAsia="en-US"/>
        </w:rPr>
        <w:t>قيمة البضائع الم</w:t>
      </w:r>
      <w:r w:rsidRPr="009B4D39">
        <w:rPr>
          <w:rFonts w:ascii="Simplified Arabic" w:eastAsia="Calibri" w:hAnsi="Simplified Arabic" w:cs="Simplified Arabic"/>
          <w:sz w:val="32"/>
          <w:szCs w:val="32"/>
          <w:rtl/>
          <w:lang w:val="fr-FR" w:eastAsia="en-US"/>
        </w:rPr>
        <w:t>دمجة أو قيمة المواد الأولية المستهلكة أثناء إنتاج المنتجات المضافة</w:t>
      </w:r>
      <w:r>
        <w:rPr>
          <w:rFonts w:ascii="Simplified Arabic" w:eastAsia="Calibri" w:hAnsi="Simplified Arabic" w:cs="Simplified Arabic" w:hint="cs"/>
          <w:sz w:val="32"/>
          <w:szCs w:val="32"/>
          <w:rtl/>
          <w:lang w:val="fr-FR" w:eastAsia="en-US"/>
        </w:rPr>
        <w:t>.</w:t>
      </w:r>
    </w:p>
    <w:p w:rsidR="009B4D39" w:rsidRPr="009B4D39" w:rsidRDefault="009B4D39" w:rsidP="009020B6">
      <w:pPr>
        <w:bidi/>
        <w:spacing w:after="0" w:line="240" w:lineRule="auto"/>
        <w:jc w:val="both"/>
        <w:rPr>
          <w:rFonts w:ascii="Simplified Arabic" w:eastAsia="Calibri" w:hAnsi="Simplified Arabic" w:cs="Simplified Arabic"/>
          <w:sz w:val="32"/>
          <w:szCs w:val="32"/>
          <w:lang w:val="fr-FR" w:eastAsia="en-US"/>
        </w:rPr>
      </w:pPr>
      <w:r w:rsidRPr="009B4D39">
        <w:rPr>
          <w:rFonts w:ascii="Simplified Arabic" w:eastAsia="Calibri" w:hAnsi="Simplified Arabic" w:cs="Simplified Arabic"/>
          <w:sz w:val="32"/>
          <w:szCs w:val="32"/>
          <w:lang w:val="fr-FR" w:eastAsia="en-US"/>
        </w:rPr>
        <w:t xml:space="preserve">- </w:t>
      </w:r>
      <w:r w:rsidRPr="009B4D39">
        <w:rPr>
          <w:rFonts w:ascii="Simplified Arabic" w:eastAsia="Calibri" w:hAnsi="Simplified Arabic" w:cs="Simplified Arabic"/>
          <w:sz w:val="32"/>
          <w:szCs w:val="32"/>
          <w:rtl/>
          <w:lang w:val="fr-FR" w:eastAsia="en-US"/>
        </w:rPr>
        <w:t>مصاريف التغليف والنقل والتأمين</w:t>
      </w:r>
      <w:r>
        <w:rPr>
          <w:rFonts w:ascii="Simplified Arabic" w:eastAsia="Calibri" w:hAnsi="Simplified Arabic" w:cs="Simplified Arabic" w:hint="cs"/>
          <w:sz w:val="32"/>
          <w:szCs w:val="32"/>
          <w:rtl/>
          <w:lang w:val="fr-FR" w:eastAsia="en-US"/>
        </w:rPr>
        <w:t>.</w:t>
      </w:r>
    </w:p>
    <w:p w:rsidR="009B4D39" w:rsidRPr="009B4D39" w:rsidRDefault="009B4D39" w:rsidP="009020B6">
      <w:pPr>
        <w:bidi/>
        <w:spacing w:after="0" w:line="240" w:lineRule="auto"/>
        <w:jc w:val="both"/>
        <w:rPr>
          <w:rFonts w:ascii="Simplified Arabic" w:eastAsia="Calibri" w:hAnsi="Simplified Arabic" w:cs="Simplified Arabic"/>
          <w:sz w:val="32"/>
          <w:szCs w:val="32"/>
          <w:lang w:val="fr-FR" w:eastAsia="en-US"/>
        </w:rPr>
      </w:pPr>
      <w:r w:rsidRPr="009B4D39">
        <w:rPr>
          <w:rFonts w:ascii="Simplified Arabic" w:eastAsia="Calibri" w:hAnsi="Simplified Arabic" w:cs="Simplified Arabic"/>
          <w:sz w:val="32"/>
          <w:szCs w:val="32"/>
          <w:lang w:val="fr-FR" w:eastAsia="en-US"/>
        </w:rPr>
        <w:t xml:space="preserve">- </w:t>
      </w:r>
      <w:r w:rsidRPr="009B4D39">
        <w:rPr>
          <w:rFonts w:ascii="Simplified Arabic" w:eastAsia="Calibri" w:hAnsi="Simplified Arabic" w:cs="Simplified Arabic"/>
          <w:sz w:val="32"/>
          <w:szCs w:val="32"/>
          <w:rtl/>
          <w:lang w:val="fr-FR" w:eastAsia="en-US"/>
        </w:rPr>
        <w:t xml:space="preserve">مبلغ الخدمة </w:t>
      </w:r>
      <w:proofErr w:type="spellStart"/>
      <w:r w:rsidRPr="009B4D39">
        <w:rPr>
          <w:rFonts w:ascii="Simplified Arabic" w:eastAsia="Calibri" w:hAnsi="Simplified Arabic" w:cs="Simplified Arabic"/>
          <w:sz w:val="32"/>
          <w:szCs w:val="32"/>
          <w:rtl/>
          <w:lang w:val="fr-FR" w:eastAsia="en-US"/>
        </w:rPr>
        <w:t>المؤداة</w:t>
      </w:r>
      <w:proofErr w:type="spellEnd"/>
      <w:r w:rsidRPr="009B4D39">
        <w:rPr>
          <w:rFonts w:ascii="Simplified Arabic" w:eastAsia="Calibri" w:hAnsi="Simplified Arabic" w:cs="Simplified Arabic"/>
          <w:sz w:val="32"/>
          <w:szCs w:val="32"/>
          <w:rtl/>
          <w:lang w:val="fr-FR" w:eastAsia="en-US"/>
        </w:rPr>
        <w:t xml:space="preserve"> أو قيمة البضائع المصدرة أو المنتجات المضافة التي استعملت</w:t>
      </w:r>
    </w:p>
    <w:p w:rsidR="0024533D" w:rsidRPr="0057788D" w:rsidRDefault="009B4D39" w:rsidP="009020B6">
      <w:pPr>
        <w:bidi/>
        <w:spacing w:after="0" w:line="240" w:lineRule="auto"/>
        <w:jc w:val="both"/>
        <w:rPr>
          <w:rFonts w:ascii="Simplified Arabic" w:eastAsia="Calibri" w:hAnsi="Simplified Arabic" w:cs="Simplified Arabic"/>
          <w:sz w:val="32"/>
          <w:szCs w:val="32"/>
          <w:rtl/>
          <w:lang w:val="fr-FR" w:eastAsia="en-US"/>
        </w:rPr>
      </w:pPr>
      <w:r w:rsidRPr="009B4D39">
        <w:rPr>
          <w:rFonts w:ascii="Simplified Arabic" w:eastAsia="Calibri" w:hAnsi="Simplified Arabic" w:cs="Simplified Arabic"/>
          <w:sz w:val="32"/>
          <w:szCs w:val="32"/>
          <w:rtl/>
          <w:lang w:val="fr-FR" w:eastAsia="en-US"/>
        </w:rPr>
        <w:t xml:space="preserve">التعويض الخدمة </w:t>
      </w:r>
      <w:proofErr w:type="spellStart"/>
      <w:r w:rsidRPr="009B4D39">
        <w:rPr>
          <w:rFonts w:ascii="Simplified Arabic" w:eastAsia="Calibri" w:hAnsi="Simplified Arabic" w:cs="Simplified Arabic"/>
          <w:sz w:val="32"/>
          <w:szCs w:val="32"/>
          <w:rtl/>
          <w:lang w:val="fr-FR" w:eastAsia="en-US"/>
        </w:rPr>
        <w:t>المؤداة</w:t>
      </w:r>
      <w:proofErr w:type="spellEnd"/>
      <w:r w:rsidRPr="009B4D39">
        <w:rPr>
          <w:rFonts w:ascii="Simplified Arabic" w:eastAsia="Calibri" w:hAnsi="Simplified Arabic" w:cs="Simplified Arabic"/>
          <w:sz w:val="32"/>
          <w:szCs w:val="32"/>
          <w:lang w:val="fr-FR" w:eastAsia="en-US"/>
        </w:rPr>
        <w:t>.</w:t>
      </w:r>
    </w:p>
    <w:p w:rsidR="00C21021" w:rsidRPr="00C21021" w:rsidRDefault="00A9099E" w:rsidP="009020B6">
      <w:pPr>
        <w:bidi/>
        <w:spacing w:after="0" w:line="240" w:lineRule="auto"/>
        <w:jc w:val="both"/>
        <w:rPr>
          <w:rFonts w:ascii="Simplified Arabic" w:eastAsia="Calibri" w:hAnsi="Simplified Arabic" w:cs="Simplified Arabic"/>
          <w:sz w:val="32"/>
          <w:szCs w:val="32"/>
          <w:rtl/>
          <w:lang w:val="fr-FR" w:eastAsia="en-US"/>
        </w:rPr>
      </w:pPr>
      <w:r w:rsidRPr="00A9099E">
        <w:rPr>
          <w:rFonts w:ascii="Simplified Arabic" w:eastAsia="Calibri" w:hAnsi="Simplified Arabic" w:cs="Simplified Arabic"/>
          <w:sz w:val="32"/>
          <w:szCs w:val="32"/>
          <w:rtl/>
          <w:lang w:val="fr-FR" w:eastAsia="en-US"/>
        </w:rPr>
        <w:t>فيما يخص المنتجات التي لم يتم استيرادها بعد انتهاء مدة الإقامة تعتبر بضائع مصدرة نهائيا</w:t>
      </w:r>
      <w:r w:rsidR="000F4426">
        <w:rPr>
          <w:rFonts w:ascii="Simplified Arabic" w:eastAsia="Calibri" w:hAnsi="Simplified Arabic" w:cs="Simplified Arabic" w:hint="cs"/>
          <w:sz w:val="32"/>
          <w:szCs w:val="32"/>
          <w:rtl/>
          <w:lang w:val="fr-FR" w:eastAsia="en-US"/>
        </w:rPr>
        <w:t xml:space="preserve"> </w:t>
      </w:r>
      <w:r w:rsidR="00B531F1">
        <w:rPr>
          <w:rFonts w:ascii="Simplified Arabic" w:eastAsia="Calibri" w:hAnsi="Simplified Arabic" w:cs="Simplified Arabic" w:hint="cs"/>
          <w:sz w:val="32"/>
          <w:szCs w:val="32"/>
          <w:rtl/>
          <w:lang w:val="fr-FR" w:eastAsia="en-US"/>
        </w:rPr>
        <w:t>وتتم تسوية النظام بالتصدير النهائي عن طريق اكتتاب تصريح لدى الجمارك يرفق بفاتورة معتمدة لدى بنك الجزائر</w:t>
      </w:r>
      <w:r w:rsidRPr="00A9099E">
        <w:rPr>
          <w:rFonts w:ascii="Simplified Arabic" w:eastAsia="Calibri" w:hAnsi="Simplified Arabic" w:cs="Simplified Arabic"/>
          <w:sz w:val="32"/>
          <w:szCs w:val="32"/>
          <w:rtl/>
          <w:lang w:val="fr-FR" w:eastAsia="en-US"/>
        </w:rPr>
        <w:t xml:space="preserve"> وبعد استيفاء جميع الالتزامات ومعاينة البضائع وتحصيل</w:t>
      </w:r>
      <w:r w:rsidR="00C21021" w:rsidRPr="00C21021">
        <w:rPr>
          <w:rFonts w:ascii="Simplified Arabic" w:eastAsia="Calibri" w:hAnsi="Simplified Arabic" w:cs="Simplified Arabic"/>
          <w:sz w:val="32"/>
          <w:szCs w:val="32"/>
          <w:vertAlign w:val="superscript"/>
          <w:rtl/>
          <w:lang w:val="fr-FR" w:eastAsia="en-US"/>
        </w:rPr>
        <w:footnoteReference w:id="36"/>
      </w:r>
    </w:p>
    <w:p w:rsidR="00603831" w:rsidRPr="00A9099E" w:rsidRDefault="00A9099E" w:rsidP="009020B6">
      <w:pPr>
        <w:bidi/>
        <w:spacing w:after="0" w:line="240" w:lineRule="auto"/>
        <w:jc w:val="both"/>
        <w:rPr>
          <w:rFonts w:ascii="Simplified Arabic" w:eastAsia="Calibri" w:hAnsi="Simplified Arabic" w:cs="Simplified Arabic"/>
          <w:sz w:val="32"/>
          <w:szCs w:val="32"/>
          <w:rtl/>
          <w:lang w:val="fr-FR" w:eastAsia="en-US"/>
        </w:rPr>
      </w:pPr>
      <w:r w:rsidRPr="00A9099E">
        <w:rPr>
          <w:rFonts w:ascii="Simplified Arabic" w:eastAsia="Calibri" w:hAnsi="Simplified Arabic" w:cs="Simplified Arabic"/>
          <w:sz w:val="32"/>
          <w:szCs w:val="32"/>
          <w:rtl/>
          <w:lang w:val="fr-FR" w:eastAsia="en-US"/>
        </w:rPr>
        <w:t xml:space="preserve"> الحقوق والرسوم المستحقة تقوم مصلحة الجمارك بتصفية السندات المكفولة والغاء الالتزامات ا</w:t>
      </w:r>
      <w:r w:rsidR="00731FA0">
        <w:rPr>
          <w:rFonts w:ascii="Simplified Arabic" w:eastAsia="Calibri" w:hAnsi="Simplified Arabic" w:cs="Simplified Arabic"/>
          <w:sz w:val="32"/>
          <w:szCs w:val="32"/>
          <w:rtl/>
          <w:lang w:val="fr-FR" w:eastAsia="en-US"/>
        </w:rPr>
        <w:t>لموقعة ورفع اليد عن الكفالة وبذ</w:t>
      </w:r>
      <w:r w:rsidRPr="00A9099E">
        <w:rPr>
          <w:rFonts w:ascii="Simplified Arabic" w:eastAsia="Calibri" w:hAnsi="Simplified Arabic" w:cs="Simplified Arabic"/>
          <w:sz w:val="32"/>
          <w:szCs w:val="32"/>
          <w:rtl/>
          <w:lang w:val="fr-FR" w:eastAsia="en-US"/>
        </w:rPr>
        <w:t>لك تتم التصفية النهائية للنظام.</w:t>
      </w:r>
    </w:p>
    <w:p w:rsidR="003F5FC6" w:rsidRDefault="00A6053C" w:rsidP="009020B6">
      <w:pPr>
        <w:bidi/>
        <w:spacing w:after="0" w:line="240" w:lineRule="auto"/>
        <w:jc w:val="both"/>
        <w:rPr>
          <w:rFonts w:ascii="Simplified Arabic" w:eastAsia="Malgun Gothic" w:hAnsi="Simplified Arabic" w:cs="Simplified Arabic"/>
          <w:b/>
          <w:bCs/>
          <w:sz w:val="32"/>
          <w:szCs w:val="32"/>
        </w:rPr>
      </w:pPr>
      <w:r>
        <w:rPr>
          <w:rFonts w:ascii="Simplified Arabic" w:eastAsia="Malgun Gothic" w:hAnsi="Simplified Arabic" w:cs="Simplified Arabic" w:hint="cs"/>
          <w:b/>
          <w:bCs/>
          <w:sz w:val="32"/>
          <w:szCs w:val="32"/>
          <w:rtl/>
        </w:rPr>
        <w:t>رابعا</w:t>
      </w:r>
      <w:r w:rsidR="003F5FC6" w:rsidRPr="003F5FC6">
        <w:rPr>
          <w:rFonts w:ascii="Simplified Arabic" w:eastAsia="Malgun Gothic" w:hAnsi="Simplified Arabic" w:cs="Simplified Arabic" w:hint="cs"/>
          <w:b/>
          <w:bCs/>
          <w:sz w:val="32"/>
          <w:szCs w:val="32"/>
          <w:rtl/>
        </w:rPr>
        <w:t xml:space="preserve">: </w:t>
      </w:r>
      <w:r w:rsidR="003F5FC6" w:rsidRPr="003F5FC6">
        <w:rPr>
          <w:rFonts w:ascii="Simplified Arabic" w:eastAsia="Malgun Gothic" w:hAnsi="Simplified Arabic" w:cs="Simplified Arabic"/>
          <w:b/>
          <w:bCs/>
          <w:sz w:val="32"/>
          <w:szCs w:val="32"/>
          <w:rtl/>
        </w:rPr>
        <w:t>نظام القبول المؤقت للتحسين الإيجابي:</w:t>
      </w:r>
    </w:p>
    <w:p w:rsidR="005340EB" w:rsidRPr="005340EB" w:rsidRDefault="000D2224" w:rsidP="009020B6">
      <w:pPr>
        <w:bidi/>
        <w:spacing w:after="0" w:line="240" w:lineRule="auto"/>
        <w:jc w:val="both"/>
        <w:rPr>
          <w:rFonts w:ascii="Simplified Arabic" w:eastAsia="Malgun Gothic" w:hAnsi="Simplified Arabic" w:cs="Simplified Arabic"/>
          <w:sz w:val="32"/>
          <w:szCs w:val="32"/>
          <w:rtl/>
        </w:rPr>
      </w:pPr>
      <w:r>
        <w:rPr>
          <w:rFonts w:ascii="Simplified Arabic" w:eastAsia="Malgun Gothic" w:hAnsi="Simplified Arabic" w:cs="Simplified Arabic" w:hint="cs"/>
          <w:sz w:val="32"/>
          <w:szCs w:val="32"/>
          <w:rtl/>
        </w:rPr>
        <w:t>يتمثل دوره</w:t>
      </w:r>
      <w:r w:rsidR="005340EB">
        <w:rPr>
          <w:rFonts w:ascii="Simplified Arabic" w:eastAsia="Malgun Gothic" w:hAnsi="Simplified Arabic" w:cs="Simplified Arabic" w:hint="cs"/>
          <w:sz w:val="32"/>
          <w:szCs w:val="32"/>
          <w:rtl/>
        </w:rPr>
        <w:t xml:space="preserve"> الاساسي في تشجيع التصدير وتطوير ا</w:t>
      </w:r>
      <w:r w:rsidR="00553CA7">
        <w:rPr>
          <w:rFonts w:ascii="Simplified Arabic" w:eastAsia="Malgun Gothic" w:hAnsi="Simplified Arabic" w:cs="Simplified Arabic" w:hint="cs"/>
          <w:sz w:val="32"/>
          <w:szCs w:val="32"/>
          <w:rtl/>
        </w:rPr>
        <w:t>لانتاج المحلي</w:t>
      </w:r>
      <w:r w:rsidR="005340EB">
        <w:rPr>
          <w:rFonts w:ascii="Simplified Arabic" w:eastAsia="Malgun Gothic" w:hAnsi="Simplified Arabic" w:cs="Simplified Arabic" w:hint="cs"/>
          <w:sz w:val="32"/>
          <w:szCs w:val="32"/>
          <w:rtl/>
        </w:rPr>
        <w:t xml:space="preserve"> بما يقدمه من تسهيلات.</w:t>
      </w:r>
    </w:p>
    <w:p w:rsidR="003F5FC6" w:rsidRPr="003F5FC6" w:rsidRDefault="003F5FC6" w:rsidP="009020B6">
      <w:pPr>
        <w:bidi/>
        <w:spacing w:after="0" w:line="240" w:lineRule="auto"/>
        <w:jc w:val="both"/>
        <w:rPr>
          <w:rFonts w:ascii="Simplified Arabic" w:eastAsia="Malgun Gothic" w:hAnsi="Simplified Arabic" w:cs="Simplified Arabic"/>
          <w:b/>
          <w:bCs/>
          <w:sz w:val="32"/>
          <w:szCs w:val="32"/>
          <w:rtl/>
        </w:rPr>
      </w:pPr>
      <w:r w:rsidRPr="003F5FC6">
        <w:rPr>
          <w:rFonts w:ascii="Simplified Arabic" w:eastAsia="Malgun Gothic" w:hAnsi="Simplified Arabic" w:cs="Simplified Arabic" w:hint="cs"/>
          <w:b/>
          <w:bCs/>
          <w:sz w:val="32"/>
          <w:szCs w:val="32"/>
          <w:rtl/>
        </w:rPr>
        <w:t>1-تعريف نظام القبول المؤقت للتحسين الايجابي</w:t>
      </w:r>
    </w:p>
    <w:p w:rsidR="00793B16" w:rsidRDefault="008B7866" w:rsidP="009020B6">
      <w:pPr>
        <w:bidi/>
        <w:spacing w:after="0" w:line="240" w:lineRule="auto"/>
        <w:jc w:val="both"/>
        <w:rPr>
          <w:rFonts w:ascii="Simplified Arabic" w:eastAsia="Malgun Gothic" w:hAnsi="Simplified Arabic" w:cs="Simplified Arabic"/>
          <w:sz w:val="32"/>
          <w:szCs w:val="32"/>
        </w:rPr>
      </w:pPr>
      <w:r>
        <w:rPr>
          <w:rFonts w:ascii="Simplified Arabic" w:eastAsia="Malgun Gothic" w:hAnsi="Simplified Arabic" w:cs="Simplified Arabic" w:hint="cs"/>
          <w:sz w:val="32"/>
          <w:szCs w:val="32"/>
          <w:rtl/>
        </w:rPr>
        <w:t>حسب ما جا</w:t>
      </w:r>
      <w:r>
        <w:rPr>
          <w:rFonts w:ascii="Simplified Arabic" w:eastAsia="Malgun Gothic" w:hAnsi="Simplified Arabic" w:cs="Simplified Arabic"/>
          <w:sz w:val="32"/>
          <w:szCs w:val="32"/>
          <w:rtl/>
        </w:rPr>
        <w:t>ء</w:t>
      </w:r>
      <w:r>
        <w:rPr>
          <w:rFonts w:ascii="Simplified Arabic" w:eastAsia="Malgun Gothic" w:hAnsi="Simplified Arabic" w:cs="Simplified Arabic" w:hint="cs"/>
          <w:sz w:val="32"/>
          <w:szCs w:val="32"/>
          <w:rtl/>
        </w:rPr>
        <w:t xml:space="preserve"> في المادة174</w:t>
      </w:r>
      <w:r w:rsidR="003F5FC6" w:rsidRPr="003F5FC6">
        <w:rPr>
          <w:rFonts w:ascii="Simplified Arabic" w:eastAsia="Malgun Gothic" w:hAnsi="Simplified Arabic" w:cs="Simplified Arabic"/>
          <w:sz w:val="32"/>
          <w:szCs w:val="32"/>
          <w:rtl/>
        </w:rPr>
        <w:t xml:space="preserve"> " </w:t>
      </w:r>
      <w:r w:rsidR="00FD36C1">
        <w:rPr>
          <w:rFonts w:ascii="Simplified Arabic" w:eastAsia="Malgun Gothic" w:hAnsi="Simplified Arabic" w:cs="Simplified Arabic" w:hint="cs"/>
          <w:sz w:val="32"/>
          <w:szCs w:val="32"/>
          <w:rtl/>
        </w:rPr>
        <w:t>ي</w:t>
      </w:r>
      <w:r w:rsidR="00FD36C1">
        <w:rPr>
          <w:rFonts w:ascii="Simplified Arabic" w:eastAsia="Malgun Gothic" w:hAnsi="Simplified Arabic" w:cs="Simplified Arabic"/>
          <w:sz w:val="32"/>
          <w:szCs w:val="32"/>
          <w:rtl/>
        </w:rPr>
        <w:t xml:space="preserve">قصد </w:t>
      </w:r>
      <w:r w:rsidR="00FD36C1">
        <w:rPr>
          <w:rFonts w:ascii="Simplified Arabic" w:eastAsia="Malgun Gothic" w:hAnsi="Simplified Arabic" w:cs="Simplified Arabic" w:hint="cs"/>
          <w:sz w:val="32"/>
          <w:szCs w:val="32"/>
          <w:rtl/>
        </w:rPr>
        <w:t xml:space="preserve">به </w:t>
      </w:r>
      <w:r w:rsidR="00FD36C1" w:rsidRPr="00FD36C1">
        <w:rPr>
          <w:rFonts w:ascii="Simplified Arabic" w:eastAsia="Malgun Gothic" w:hAnsi="Simplified Arabic" w:cs="Simplified Arabic"/>
          <w:sz w:val="32"/>
          <w:szCs w:val="32"/>
          <w:rtl/>
        </w:rPr>
        <w:t xml:space="preserve">النظام الجمركي الذي يسمح بأن تقبل في الإقليم الجمركي البضائع المستوردة لغرض </w:t>
      </w:r>
      <w:r w:rsidR="00FD36C1">
        <w:rPr>
          <w:rFonts w:ascii="Simplified Arabic" w:eastAsia="Malgun Gothic" w:hAnsi="Simplified Arabic" w:cs="Simplified Arabic" w:hint="cs"/>
          <w:sz w:val="32"/>
          <w:szCs w:val="32"/>
          <w:rtl/>
        </w:rPr>
        <w:t>م</w:t>
      </w:r>
      <w:r w:rsidR="00FD36C1" w:rsidRPr="00FD36C1">
        <w:rPr>
          <w:rFonts w:ascii="Simplified Arabic" w:eastAsia="Malgun Gothic" w:hAnsi="Simplified Arabic" w:cs="Simplified Arabic"/>
          <w:sz w:val="32"/>
          <w:szCs w:val="32"/>
          <w:rtl/>
        </w:rPr>
        <w:t>عين والمعدة لإعادة التصدير خلال مدة معينة مع وقف الحقوق والرسوم ودون تطبيق المحظورات ذات الطابع الاقتصادي</w:t>
      </w:r>
      <w:r w:rsidR="00FD36C1">
        <w:rPr>
          <w:rFonts w:ascii="Simplified Arabic" w:eastAsia="Malgun Gothic" w:hAnsi="Simplified Arabic" w:cs="Simplified Arabic" w:hint="cs"/>
          <w:sz w:val="32"/>
          <w:szCs w:val="32"/>
          <w:rtl/>
        </w:rPr>
        <w:t xml:space="preserve"> ب</w:t>
      </w:r>
      <w:r w:rsidR="00FD36C1" w:rsidRPr="00FD36C1">
        <w:rPr>
          <w:rFonts w:ascii="Simplified Arabic" w:eastAsia="Malgun Gothic" w:hAnsi="Simplified Arabic" w:cs="Simplified Arabic"/>
          <w:sz w:val="32"/>
          <w:szCs w:val="32"/>
          <w:rtl/>
        </w:rPr>
        <w:t>عد تعرضها لتحويل أو تصنيع أو معالجة إضافية أو تصليح في إطار القبول المؤقت من أجل تحسين الصنع</w:t>
      </w:r>
      <w:r w:rsidR="00FD36C1">
        <w:rPr>
          <w:rFonts w:ascii="Simplified Arabic" w:eastAsia="Malgun Gothic" w:hAnsi="Simplified Arabic" w:cs="Simplified Arabic" w:hint="cs"/>
          <w:sz w:val="32"/>
          <w:szCs w:val="32"/>
          <w:rtl/>
        </w:rPr>
        <w:t>."</w:t>
      </w:r>
      <w:r w:rsidR="00FD36C1">
        <w:rPr>
          <w:rStyle w:val="FootnoteReference"/>
          <w:rFonts w:ascii="Simplified Arabic" w:eastAsia="Malgun Gothic" w:hAnsi="Simplified Arabic" w:cs="Simplified Arabic"/>
          <w:sz w:val="32"/>
          <w:szCs w:val="32"/>
          <w:rtl/>
        </w:rPr>
        <w:footnoteReference w:id="37"/>
      </w:r>
    </w:p>
    <w:p w:rsidR="003F5FC6" w:rsidRPr="003F5FC6" w:rsidRDefault="00793B16" w:rsidP="009020B6">
      <w:pPr>
        <w:bidi/>
        <w:spacing w:after="0" w:line="240" w:lineRule="auto"/>
        <w:jc w:val="both"/>
        <w:rPr>
          <w:rFonts w:ascii="Simplified Arabic" w:eastAsia="Malgun Gothic" w:hAnsi="Simplified Arabic" w:cs="Simplified Arabic"/>
          <w:sz w:val="32"/>
          <w:szCs w:val="32"/>
          <w:rtl/>
          <w:lang w:val="fr-FR" w:bidi="ar-DZ"/>
        </w:rPr>
      </w:pPr>
      <w:r>
        <w:rPr>
          <w:rFonts w:ascii="Simplified Arabic" w:eastAsia="Malgun Gothic" w:hAnsi="Simplified Arabic" w:cs="Simplified Arabic" w:hint="cs"/>
          <w:sz w:val="32"/>
          <w:szCs w:val="32"/>
          <w:rtl/>
          <w:lang w:val="en-US" w:bidi="ar-DZ"/>
        </w:rPr>
        <w:t xml:space="preserve">البضائع التي تستفيد من هذا النظام هي تلك البضائع </w:t>
      </w:r>
      <w:r w:rsidR="00C3568A">
        <w:rPr>
          <w:rFonts w:ascii="Simplified Arabic" w:eastAsia="Malgun Gothic" w:hAnsi="Simplified Arabic" w:cs="Simplified Arabic" w:hint="cs"/>
          <w:sz w:val="32"/>
          <w:szCs w:val="32"/>
          <w:rtl/>
          <w:lang w:val="en-US"/>
        </w:rPr>
        <w:t>ال</w:t>
      </w:r>
      <w:r w:rsidR="00C3568A" w:rsidRPr="00C3568A">
        <w:rPr>
          <w:rFonts w:ascii="Simplified Arabic" w:eastAsia="Malgun Gothic" w:hAnsi="Simplified Arabic" w:cs="Simplified Arabic"/>
          <w:sz w:val="32"/>
          <w:szCs w:val="32"/>
          <w:rtl/>
          <w:lang w:val="en-US"/>
        </w:rPr>
        <w:t>مستوردة مباشرة من الخارج، سواء كانت ملكا للمستفيد من هذا النظام أو موضوعة تحت تصر</w:t>
      </w:r>
      <w:r w:rsidR="00C3568A">
        <w:rPr>
          <w:rFonts w:ascii="Simplified Arabic" w:eastAsia="Malgun Gothic" w:hAnsi="Simplified Arabic" w:cs="Simplified Arabic"/>
          <w:sz w:val="32"/>
          <w:szCs w:val="32"/>
          <w:rtl/>
          <w:lang w:val="en-US"/>
        </w:rPr>
        <w:t>فه من قبل طالب المنتوج التعوي</w:t>
      </w:r>
      <w:r w:rsidR="00C3568A">
        <w:rPr>
          <w:rFonts w:ascii="Simplified Arabic" w:eastAsia="Malgun Gothic" w:hAnsi="Simplified Arabic" w:cs="Simplified Arabic" w:hint="cs"/>
          <w:sz w:val="32"/>
          <w:szCs w:val="32"/>
          <w:rtl/>
          <w:lang w:val="en-US"/>
        </w:rPr>
        <w:t xml:space="preserve">ضي </w:t>
      </w:r>
      <w:r w:rsidR="00C3568A">
        <w:rPr>
          <w:rFonts w:ascii="Simplified Arabic" w:eastAsia="Malgun Gothic" w:hAnsi="Simplified Arabic" w:cs="Simplified Arabic" w:hint="cs"/>
          <w:sz w:val="32"/>
          <w:szCs w:val="32"/>
          <w:rtl/>
          <w:lang w:val="fr-FR" w:bidi="ar-DZ"/>
        </w:rPr>
        <w:t>والبضائع الموضوعة</w:t>
      </w:r>
      <w:r w:rsidR="00C3568A" w:rsidRPr="00C3568A">
        <w:rPr>
          <w:rFonts w:ascii="Simplified Arabic" w:eastAsia="Malgun Gothic" w:hAnsi="Simplified Arabic" w:cs="Simplified Arabic"/>
          <w:sz w:val="32"/>
          <w:szCs w:val="32"/>
          <w:rtl/>
          <w:lang w:val="en-US"/>
        </w:rPr>
        <w:t xml:space="preserve"> تحت نظام جمركي اقتصادي آخر</w:t>
      </w:r>
      <w:r w:rsidR="00C3568A">
        <w:rPr>
          <w:rFonts w:ascii="Simplified Arabic" w:eastAsia="Malgun Gothic" w:hAnsi="Simplified Arabic" w:cs="Simplified Arabic" w:hint="cs"/>
          <w:sz w:val="32"/>
          <w:szCs w:val="32"/>
          <w:rtl/>
          <w:lang w:val="fr-FR" w:bidi="ar-DZ"/>
        </w:rPr>
        <w:t xml:space="preserve"> البضائع </w:t>
      </w:r>
      <w:r>
        <w:rPr>
          <w:rFonts w:ascii="Simplified Arabic" w:eastAsia="Malgun Gothic" w:hAnsi="Simplified Arabic" w:cs="Simplified Arabic" w:hint="cs"/>
          <w:sz w:val="32"/>
          <w:szCs w:val="32"/>
          <w:rtl/>
          <w:lang w:val="en-US" w:bidi="ar-DZ"/>
        </w:rPr>
        <w:t>ا</w:t>
      </w:r>
      <w:r w:rsidR="003F5FC6" w:rsidRPr="003F5FC6">
        <w:rPr>
          <w:rFonts w:ascii="Simplified Arabic" w:eastAsia="Malgun Gothic" w:hAnsi="Simplified Arabic" w:cs="Simplified Arabic" w:hint="cs"/>
          <w:sz w:val="32"/>
          <w:szCs w:val="32"/>
          <w:rtl/>
        </w:rPr>
        <w:t xml:space="preserve">لمدمجة في المنتوجات المعوضة، وتخص المواد الأولية، المنتجات النصف المصنعة ومكونات أخرى كما </w:t>
      </w:r>
      <w:r w:rsidR="003F5FC6" w:rsidRPr="003F5FC6">
        <w:rPr>
          <w:rFonts w:ascii="Simplified Arabic" w:eastAsia="Malgun Gothic" w:hAnsi="Simplified Arabic" w:cs="Simplified Arabic" w:hint="cs"/>
          <w:sz w:val="32"/>
          <w:szCs w:val="32"/>
          <w:rtl/>
        </w:rPr>
        <w:lastRenderedPageBreak/>
        <w:t>تمنح أيضا للبضائع المستعملة في سياق عمليات الصنع وتخص منتوجات مساعدة لإنتاج معدات الإنتاج.</w:t>
      </w:r>
      <w:r w:rsidR="00E51B21">
        <w:rPr>
          <w:rStyle w:val="FootnoteReference"/>
          <w:rFonts w:ascii="Simplified Arabic" w:eastAsia="Malgun Gothic" w:hAnsi="Simplified Arabic" w:cs="Simplified Arabic"/>
          <w:sz w:val="32"/>
          <w:szCs w:val="32"/>
          <w:rtl/>
        </w:rPr>
        <w:footnoteReference w:id="38"/>
      </w:r>
    </w:p>
    <w:p w:rsidR="003F5FC6" w:rsidRPr="003F5FC6" w:rsidRDefault="003F5FC6" w:rsidP="009020B6">
      <w:pPr>
        <w:bidi/>
        <w:spacing w:after="0" w:line="240" w:lineRule="auto"/>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hint="cs"/>
          <w:b/>
          <w:bCs/>
          <w:sz w:val="32"/>
          <w:szCs w:val="32"/>
          <w:rtl/>
        </w:rPr>
        <w:t>2-إ</w:t>
      </w:r>
      <w:r w:rsidRPr="003F5FC6">
        <w:rPr>
          <w:rFonts w:ascii="Simplified Arabic" w:eastAsia="Malgun Gothic" w:hAnsi="Simplified Arabic" w:cs="Simplified Arabic"/>
          <w:b/>
          <w:bCs/>
          <w:sz w:val="32"/>
          <w:szCs w:val="32"/>
          <w:rtl/>
        </w:rPr>
        <w:t>جراءات منح وسير النظام</w:t>
      </w:r>
      <w:r w:rsidRPr="003F5FC6">
        <w:rPr>
          <w:rFonts w:ascii="Simplified Arabic" w:eastAsia="Malgun Gothic" w:hAnsi="Simplified Arabic" w:cs="Simplified Arabic"/>
          <w:sz w:val="32"/>
          <w:szCs w:val="32"/>
          <w:rtl/>
        </w:rPr>
        <w:t xml:space="preserve"> </w:t>
      </w:r>
    </w:p>
    <w:p w:rsidR="00C3568A" w:rsidRPr="003F5FC6" w:rsidRDefault="00F92FB8" w:rsidP="009020B6">
      <w:pPr>
        <w:bidi/>
        <w:spacing w:after="0" w:line="240" w:lineRule="auto"/>
        <w:ind w:right="-426"/>
        <w:jc w:val="both"/>
        <w:rPr>
          <w:rFonts w:ascii="Simplified Arabic" w:eastAsia="Malgun Gothic" w:hAnsi="Simplified Arabic" w:cs="Simplified Arabic"/>
          <w:sz w:val="32"/>
          <w:szCs w:val="32"/>
          <w:rtl/>
        </w:rPr>
      </w:pPr>
      <w:r>
        <w:rPr>
          <w:rFonts w:ascii="Simplified Arabic" w:eastAsia="Malgun Gothic" w:hAnsi="Simplified Arabic" w:cs="Simplified Arabic" w:hint="cs"/>
          <w:sz w:val="32"/>
          <w:szCs w:val="32"/>
          <w:rtl/>
        </w:rPr>
        <w:t>ا</w:t>
      </w:r>
      <w:r w:rsidR="003F5FC6" w:rsidRPr="003F5FC6">
        <w:rPr>
          <w:rFonts w:ascii="Simplified Arabic" w:eastAsia="Malgun Gothic" w:hAnsi="Simplified Arabic" w:cs="Simplified Arabic" w:hint="cs"/>
          <w:sz w:val="32"/>
          <w:szCs w:val="32"/>
          <w:rtl/>
        </w:rPr>
        <w:t>لحصول على ترخيص مسبق مقدم من طرف مفتشيه أقسام الجمارك المعنية فالملف يتكون من:</w:t>
      </w:r>
    </w:p>
    <w:p w:rsidR="003F5FC6" w:rsidRPr="003F5FC6" w:rsidRDefault="003F5FC6" w:rsidP="009020B6">
      <w:pPr>
        <w:numPr>
          <w:ilvl w:val="0"/>
          <w:numId w:val="8"/>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hint="cs"/>
          <w:sz w:val="32"/>
          <w:szCs w:val="32"/>
          <w:rtl/>
        </w:rPr>
        <w:t>طلب خطي.</w:t>
      </w:r>
    </w:p>
    <w:p w:rsidR="003F5FC6" w:rsidRPr="003F5FC6" w:rsidRDefault="003F5FC6" w:rsidP="009020B6">
      <w:pPr>
        <w:numPr>
          <w:ilvl w:val="0"/>
          <w:numId w:val="8"/>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hint="cs"/>
          <w:sz w:val="32"/>
          <w:szCs w:val="32"/>
          <w:rtl/>
        </w:rPr>
        <w:t>بطاقة تقنية تقديرية.</w:t>
      </w:r>
    </w:p>
    <w:p w:rsidR="003F5FC6" w:rsidRPr="003F5FC6" w:rsidRDefault="003F5FC6" w:rsidP="009020B6">
      <w:pPr>
        <w:bidi/>
        <w:spacing w:after="0" w:line="240" w:lineRule="auto"/>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 xml:space="preserve">بالوثائق </w:t>
      </w:r>
      <w:r w:rsidRPr="003F5FC6">
        <w:rPr>
          <w:rFonts w:ascii="Simplified Arabic" w:eastAsia="Malgun Gothic" w:hAnsi="Simplified Arabic" w:cs="Simplified Arabic" w:hint="cs"/>
          <w:sz w:val="32"/>
          <w:szCs w:val="32"/>
          <w:rtl/>
        </w:rPr>
        <w:t>التالية:</w:t>
      </w:r>
    </w:p>
    <w:p w:rsidR="003F5FC6" w:rsidRPr="003F5FC6" w:rsidRDefault="003F5FC6" w:rsidP="009020B6">
      <w:pPr>
        <w:numPr>
          <w:ilvl w:val="0"/>
          <w:numId w:val="4"/>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 xml:space="preserve">نسخة من عقد التصدير وأي </w:t>
      </w:r>
      <w:r w:rsidRPr="003F5FC6">
        <w:rPr>
          <w:rFonts w:ascii="Simplified Arabic" w:eastAsia="Malgun Gothic" w:hAnsi="Simplified Arabic" w:cs="Simplified Arabic" w:hint="cs"/>
          <w:sz w:val="32"/>
          <w:szCs w:val="32"/>
          <w:rtl/>
        </w:rPr>
        <w:t>وثيقة</w:t>
      </w:r>
      <w:r w:rsidRPr="003F5FC6">
        <w:rPr>
          <w:rFonts w:ascii="Simplified Arabic" w:eastAsia="Malgun Gothic" w:hAnsi="Simplified Arabic" w:cs="Simplified Arabic"/>
          <w:sz w:val="32"/>
          <w:szCs w:val="32"/>
          <w:rtl/>
        </w:rPr>
        <w:t xml:space="preserve"> تحل محل التصدير.</w:t>
      </w:r>
    </w:p>
    <w:p w:rsidR="003F5FC6" w:rsidRPr="003F5FC6" w:rsidRDefault="003F5FC6" w:rsidP="009020B6">
      <w:pPr>
        <w:numPr>
          <w:ilvl w:val="0"/>
          <w:numId w:val="4"/>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بطاقة تقنية لصناعة المنتج التعويضي.</w:t>
      </w:r>
    </w:p>
    <w:p w:rsidR="003F5FC6" w:rsidRPr="003F5FC6" w:rsidRDefault="003F5FC6" w:rsidP="009020B6">
      <w:pPr>
        <w:bidi/>
        <w:spacing w:after="0" w:line="240" w:lineRule="auto"/>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 xml:space="preserve">يخضع تعيين نظام القبول المؤقت لتحسين الايجابي الى تحرير واكتساب تصريح مفصل يتضمن التوقيع على سند الإعفاء بكفالة يحددها قابض الجمارك ويتضمن: </w:t>
      </w:r>
      <w:r w:rsidRPr="003F5FC6">
        <w:rPr>
          <w:rFonts w:ascii="Simplified Arabic" w:eastAsia="Malgun Gothic" w:hAnsi="Simplified Arabic" w:cs="Simplified Arabic"/>
          <w:sz w:val="32"/>
          <w:szCs w:val="32"/>
          <w:vertAlign w:val="superscript"/>
          <w:rtl/>
        </w:rPr>
        <w:footnoteReference w:id="39"/>
      </w:r>
    </w:p>
    <w:p w:rsidR="003F5FC6" w:rsidRPr="003F5FC6" w:rsidRDefault="003F5FC6" w:rsidP="009020B6">
      <w:pPr>
        <w:numPr>
          <w:ilvl w:val="0"/>
          <w:numId w:val="5"/>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كل البيانات المتضمنة وصف البضائع.</w:t>
      </w:r>
    </w:p>
    <w:p w:rsidR="003F5FC6" w:rsidRPr="003F5FC6" w:rsidRDefault="003F5FC6" w:rsidP="009020B6">
      <w:pPr>
        <w:numPr>
          <w:ilvl w:val="0"/>
          <w:numId w:val="5"/>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 xml:space="preserve"> التوقيع على تعهد مكفول بإعادة تصدير المواد أو أدائها في مستودع ضمن الآجال المحددة لاستيفاء الالتزامات وتحمل العقوبات المقدرة على المخالفات أو عدم الوفاء بالتعهدات المكتوبة.</w:t>
      </w:r>
    </w:p>
    <w:p w:rsidR="003F5FC6" w:rsidRPr="003F5FC6" w:rsidRDefault="003F5FC6" w:rsidP="009020B6">
      <w:pPr>
        <w:numPr>
          <w:ilvl w:val="0"/>
          <w:numId w:val="5"/>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يودع التصريح لدى مكتب الجمارك الذي منح الترخيص.</w:t>
      </w:r>
    </w:p>
    <w:p w:rsidR="003F5FC6" w:rsidRPr="003F5FC6" w:rsidRDefault="003F5FC6" w:rsidP="009020B6">
      <w:pPr>
        <w:numPr>
          <w:ilvl w:val="0"/>
          <w:numId w:val="5"/>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 xml:space="preserve">يتعين على المتعاملين الاقتصاديين نقل البضائع الى المحلات اين تتعرض لعمليات التحسين الايجابي المصرح بها في </w:t>
      </w:r>
      <w:r w:rsidRPr="003F5FC6">
        <w:rPr>
          <w:rFonts w:ascii="Simplified Arabic" w:eastAsia="Malgun Gothic" w:hAnsi="Simplified Arabic" w:cs="Simplified Arabic" w:hint="cs"/>
          <w:sz w:val="32"/>
          <w:szCs w:val="32"/>
          <w:rtl/>
        </w:rPr>
        <w:t>الترخيص.</w:t>
      </w:r>
    </w:p>
    <w:p w:rsidR="003B76AD" w:rsidRDefault="003F5FC6" w:rsidP="009020B6">
      <w:pPr>
        <w:bidi/>
        <w:spacing w:after="0" w:line="240" w:lineRule="auto"/>
        <w:jc w:val="both"/>
        <w:rPr>
          <w:rFonts w:ascii="Simplified Arabic" w:eastAsia="Malgun Gothic" w:hAnsi="Simplified Arabic" w:cs="Simplified Arabic"/>
          <w:sz w:val="32"/>
          <w:szCs w:val="32"/>
          <w:lang w:val="fr-FR"/>
        </w:rPr>
      </w:pPr>
      <w:r w:rsidRPr="003F5FC6">
        <w:rPr>
          <w:rFonts w:ascii="Simplified Arabic" w:eastAsia="Malgun Gothic" w:hAnsi="Simplified Arabic" w:cs="Simplified Arabic" w:hint="cs"/>
          <w:b/>
          <w:bCs/>
          <w:sz w:val="32"/>
          <w:szCs w:val="32"/>
          <w:rtl/>
        </w:rPr>
        <w:t>3-</w:t>
      </w:r>
      <w:r w:rsidRPr="003F5FC6">
        <w:rPr>
          <w:rFonts w:ascii="Simplified Arabic" w:eastAsia="Malgun Gothic" w:hAnsi="Simplified Arabic" w:cs="Simplified Arabic"/>
          <w:sz w:val="32"/>
          <w:szCs w:val="32"/>
          <w:rtl/>
        </w:rPr>
        <w:t xml:space="preserve"> </w:t>
      </w:r>
      <w:r w:rsidRPr="003F5FC6">
        <w:rPr>
          <w:rFonts w:ascii="Simplified Arabic" w:eastAsia="Malgun Gothic" w:hAnsi="Simplified Arabic" w:cs="Simplified Arabic"/>
          <w:b/>
          <w:bCs/>
          <w:sz w:val="32"/>
          <w:szCs w:val="32"/>
          <w:rtl/>
        </w:rPr>
        <w:t>تصفية النظام</w:t>
      </w:r>
    </w:p>
    <w:p w:rsidR="003F5FC6" w:rsidRPr="003F5FC6" w:rsidRDefault="001A7543" w:rsidP="009020B6">
      <w:pPr>
        <w:bidi/>
        <w:spacing w:after="0" w:line="240" w:lineRule="auto"/>
        <w:jc w:val="both"/>
        <w:rPr>
          <w:rFonts w:ascii="Simplified Arabic" w:eastAsia="Malgun Gothic" w:hAnsi="Simplified Arabic" w:cs="Simplified Arabic"/>
          <w:sz w:val="32"/>
          <w:szCs w:val="32"/>
        </w:rPr>
      </w:pPr>
      <w:r>
        <w:rPr>
          <w:rFonts w:ascii="Simplified Arabic" w:eastAsia="Malgun Gothic" w:hAnsi="Simplified Arabic" w:cs="Simplified Arabic" w:hint="cs"/>
          <w:sz w:val="32"/>
          <w:szCs w:val="32"/>
          <w:rtl/>
        </w:rPr>
        <w:t>ان</w:t>
      </w:r>
      <w:r w:rsidR="003F5FC6" w:rsidRPr="003F5FC6">
        <w:rPr>
          <w:rFonts w:ascii="Simplified Arabic" w:eastAsia="Malgun Gothic" w:hAnsi="Simplified Arabic" w:cs="Simplified Arabic"/>
          <w:sz w:val="32"/>
          <w:szCs w:val="32"/>
          <w:rtl/>
        </w:rPr>
        <w:t xml:space="preserve"> البضائع المستوردة تحت نظام القبول المؤقت أو البضائع الناتجة عن تحويلها أو تصنيعها أو أجزاء معالجة اضافية عليها المقدرة عند الاقتضاء بموجب الترخيص الذي منح هذا النظام الجمركي قبل انقضاء الآجال </w:t>
      </w:r>
      <w:proofErr w:type="spellStart"/>
      <w:r w:rsidR="003F5FC6" w:rsidRPr="003F5FC6">
        <w:rPr>
          <w:rFonts w:ascii="Simplified Arabic" w:eastAsia="Malgun Gothic" w:hAnsi="Simplified Arabic" w:cs="Simplified Arabic"/>
          <w:sz w:val="32"/>
          <w:szCs w:val="32"/>
          <w:rtl/>
        </w:rPr>
        <w:t>المحددة</w:t>
      </w:r>
      <w:r w:rsidR="00F535C2">
        <w:rPr>
          <w:rFonts w:ascii="Simplified Arabic" w:eastAsia="Malgun Gothic" w:hAnsi="Simplified Arabic" w:cs="Simplified Arabic" w:hint="cs"/>
          <w:sz w:val="32"/>
          <w:szCs w:val="32"/>
          <w:rtl/>
        </w:rPr>
        <w:t>،</w:t>
      </w:r>
      <w:r>
        <w:rPr>
          <w:rFonts w:ascii="Simplified Arabic" w:eastAsia="Malgun Gothic" w:hAnsi="Simplified Arabic" w:cs="Simplified Arabic" w:hint="cs"/>
          <w:sz w:val="32"/>
          <w:szCs w:val="32"/>
          <w:rtl/>
        </w:rPr>
        <w:t>يجب</w:t>
      </w:r>
      <w:proofErr w:type="spellEnd"/>
      <w:r>
        <w:rPr>
          <w:rFonts w:ascii="Simplified Arabic" w:eastAsia="Malgun Gothic" w:hAnsi="Simplified Arabic" w:cs="Simplified Arabic" w:hint="cs"/>
          <w:sz w:val="32"/>
          <w:szCs w:val="32"/>
          <w:rtl/>
        </w:rPr>
        <w:t>:</w:t>
      </w:r>
      <w:r>
        <w:rPr>
          <w:rStyle w:val="FootnoteReference"/>
          <w:rFonts w:ascii="Simplified Arabic" w:eastAsia="Malgun Gothic" w:hAnsi="Simplified Arabic" w:cs="Simplified Arabic"/>
          <w:sz w:val="32"/>
          <w:szCs w:val="32"/>
          <w:rtl/>
        </w:rPr>
        <w:footnoteReference w:id="40"/>
      </w:r>
      <w:r w:rsidR="003F5FC6" w:rsidRPr="003F5FC6">
        <w:rPr>
          <w:rFonts w:ascii="Simplified Arabic" w:eastAsia="Malgun Gothic" w:hAnsi="Simplified Arabic" w:cs="Simplified Arabic"/>
          <w:sz w:val="32"/>
          <w:szCs w:val="32"/>
          <w:rtl/>
        </w:rPr>
        <w:t xml:space="preserve"> </w:t>
      </w:r>
    </w:p>
    <w:p w:rsidR="003F5FC6" w:rsidRPr="003F5FC6" w:rsidRDefault="003F5FC6" w:rsidP="009020B6">
      <w:pPr>
        <w:numPr>
          <w:ilvl w:val="0"/>
          <w:numId w:val="6"/>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أن يعاد تصديرها إلى خارج الاقليم الجمركي.</w:t>
      </w:r>
    </w:p>
    <w:p w:rsidR="003F5FC6" w:rsidRPr="003F5FC6" w:rsidRDefault="003F5FC6" w:rsidP="009020B6">
      <w:pPr>
        <w:numPr>
          <w:ilvl w:val="0"/>
          <w:numId w:val="6"/>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 xml:space="preserve">أن توضع في المستودع قصد إعادة تصديرها </w:t>
      </w:r>
      <w:r w:rsidR="001A7543" w:rsidRPr="003F5FC6">
        <w:rPr>
          <w:rFonts w:ascii="Simplified Arabic" w:eastAsia="Malgun Gothic" w:hAnsi="Simplified Arabic" w:cs="Simplified Arabic" w:hint="cs"/>
          <w:sz w:val="32"/>
          <w:szCs w:val="32"/>
          <w:rtl/>
        </w:rPr>
        <w:t>لاحقا.</w:t>
      </w:r>
    </w:p>
    <w:p w:rsidR="003F5FC6" w:rsidRPr="003F5FC6" w:rsidRDefault="003F5FC6" w:rsidP="009020B6">
      <w:pPr>
        <w:numPr>
          <w:ilvl w:val="0"/>
          <w:numId w:val="4"/>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lastRenderedPageBreak/>
        <w:t>أو تدخل في المناطق الحرة قصد إعادة تصديرها لاحقا.</w:t>
      </w:r>
    </w:p>
    <w:p w:rsidR="001A7543" w:rsidRPr="003B76AD" w:rsidRDefault="003F5FC6" w:rsidP="009020B6">
      <w:pPr>
        <w:numPr>
          <w:ilvl w:val="0"/>
          <w:numId w:val="4"/>
        </w:numPr>
        <w:bidi/>
        <w:spacing w:after="0" w:line="240" w:lineRule="auto"/>
        <w:contextualSpacing/>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تحدد كيفية تطبيق هذه المادة عند الاقتضاء بقرار من الوزير المكلف بالمالية.</w:t>
      </w:r>
    </w:p>
    <w:p w:rsidR="003B76AD" w:rsidRDefault="001A7543" w:rsidP="009020B6">
      <w:pPr>
        <w:bidi/>
        <w:spacing w:after="0" w:line="240" w:lineRule="auto"/>
        <w:contextualSpacing/>
        <w:jc w:val="both"/>
        <w:rPr>
          <w:rFonts w:ascii="Simplified Arabic" w:eastAsia="Malgun Gothic" w:hAnsi="Simplified Arabic" w:cs="Simplified Arabic"/>
          <w:sz w:val="32"/>
          <w:szCs w:val="32"/>
          <w:lang w:val="fr-FR"/>
        </w:rPr>
      </w:pPr>
      <w:r>
        <w:rPr>
          <w:rFonts w:ascii="Simplified Arabic" w:eastAsia="Malgun Gothic" w:hAnsi="Simplified Arabic" w:cs="Simplified Arabic" w:hint="cs"/>
          <w:sz w:val="32"/>
          <w:szCs w:val="32"/>
          <w:rtl/>
        </w:rPr>
        <w:t>-</w:t>
      </w:r>
      <w:r w:rsidRPr="001A7543">
        <w:rPr>
          <w:rFonts w:ascii="Simplified Arabic" w:eastAsia="Malgun Gothic" w:hAnsi="Simplified Arabic" w:cs="Simplified Arabic"/>
          <w:sz w:val="32"/>
          <w:szCs w:val="32"/>
          <w:rtl/>
        </w:rPr>
        <w:t>لا تخضع البضائع التي تتلف أو تضيع نهائيا إثر حادث أو سبب قوة قاهرة، وهي رهن القبول المؤقت، لحقوق ورسوم الاستيراد شريطة أن يثبت هذا التلف أو الضياع قانونا</w:t>
      </w:r>
      <w:r w:rsidRPr="001A7543">
        <w:rPr>
          <w:rFonts w:ascii="Simplified Arabic" w:eastAsia="Malgun Gothic" w:hAnsi="Simplified Arabic" w:cs="Simplified Arabic"/>
          <w:sz w:val="32"/>
          <w:szCs w:val="32"/>
          <w:lang w:val="fr-FR"/>
        </w:rPr>
        <w:t>.</w:t>
      </w:r>
    </w:p>
    <w:p w:rsidR="001A7543" w:rsidRPr="001A7543" w:rsidRDefault="001A7543" w:rsidP="009020B6">
      <w:pPr>
        <w:bidi/>
        <w:spacing w:after="0" w:line="240" w:lineRule="auto"/>
        <w:ind w:right="-284"/>
        <w:contextualSpacing/>
        <w:jc w:val="both"/>
        <w:rPr>
          <w:rFonts w:ascii="Simplified Arabic" w:eastAsia="Malgun Gothic" w:hAnsi="Simplified Arabic" w:cs="Simplified Arabic"/>
          <w:sz w:val="32"/>
          <w:szCs w:val="32"/>
          <w:lang w:val="fr-FR"/>
        </w:rPr>
      </w:pPr>
      <w:r>
        <w:rPr>
          <w:rFonts w:ascii="Simplified Arabic" w:eastAsia="Malgun Gothic" w:hAnsi="Simplified Arabic" w:cs="Simplified Arabic" w:hint="cs"/>
          <w:sz w:val="32"/>
          <w:szCs w:val="32"/>
          <w:rtl/>
        </w:rPr>
        <w:t>-</w:t>
      </w:r>
      <w:r w:rsidRPr="001A7543">
        <w:rPr>
          <w:rFonts w:ascii="Simplified Arabic" w:eastAsia="Malgun Gothic" w:hAnsi="Simplified Arabic" w:cs="Simplified Arabic"/>
          <w:sz w:val="32"/>
          <w:szCs w:val="32"/>
          <w:rtl/>
        </w:rPr>
        <w:t>تخضع البقايا والنفايات التي تنتج عند الاقتضاء عن هذا التلف في حالة عرضها للاستهلاك لحقوق ورسوم الاستيراد التي تطبق على بقايا والنفايات إن استوردت على هذه الحالة</w:t>
      </w:r>
      <w:r w:rsidRPr="001A7543">
        <w:rPr>
          <w:rFonts w:ascii="Simplified Arabic" w:eastAsia="Malgun Gothic" w:hAnsi="Simplified Arabic" w:cs="Simplified Arabic"/>
          <w:sz w:val="32"/>
          <w:szCs w:val="32"/>
          <w:lang w:val="fr-FR"/>
        </w:rPr>
        <w:t>.</w:t>
      </w:r>
      <w:r>
        <w:rPr>
          <w:rStyle w:val="FootnoteReference"/>
          <w:rFonts w:ascii="Simplified Arabic" w:eastAsia="Malgun Gothic" w:hAnsi="Simplified Arabic" w:cs="Simplified Arabic"/>
          <w:sz w:val="32"/>
          <w:szCs w:val="32"/>
          <w:lang w:val="fr-FR"/>
        </w:rPr>
        <w:footnoteReference w:id="41"/>
      </w:r>
    </w:p>
    <w:p w:rsidR="003F5FC6" w:rsidRPr="003F5FC6" w:rsidRDefault="003F5FC6" w:rsidP="009020B6">
      <w:pPr>
        <w:bidi/>
        <w:spacing w:after="0" w:line="240" w:lineRule="auto"/>
        <w:jc w:val="both"/>
        <w:rPr>
          <w:rFonts w:ascii="Simplified Arabic" w:eastAsia="Malgun Gothic" w:hAnsi="Simplified Arabic" w:cs="Simplified Arabic"/>
          <w:sz w:val="32"/>
          <w:szCs w:val="32"/>
          <w:rtl/>
        </w:rPr>
      </w:pPr>
      <w:r w:rsidRPr="003F5FC6">
        <w:rPr>
          <w:rFonts w:ascii="Simplified Arabic" w:eastAsia="Malgun Gothic" w:hAnsi="Simplified Arabic" w:cs="Simplified Arabic"/>
          <w:sz w:val="32"/>
          <w:szCs w:val="32"/>
          <w:rtl/>
        </w:rPr>
        <w:t>حيث ترخص إدارة الجم</w:t>
      </w:r>
      <w:r w:rsidR="00900A1C">
        <w:rPr>
          <w:rFonts w:ascii="Simplified Arabic" w:eastAsia="Malgun Gothic" w:hAnsi="Simplified Arabic" w:cs="Simplified Arabic"/>
          <w:sz w:val="32"/>
          <w:szCs w:val="32"/>
          <w:rtl/>
        </w:rPr>
        <w:t>ارك بتسوية حسابات القبول المؤقت</w:t>
      </w:r>
      <w:r w:rsidRPr="003F5FC6">
        <w:rPr>
          <w:rFonts w:ascii="Simplified Arabic" w:eastAsia="Malgun Gothic" w:hAnsi="Simplified Arabic" w:cs="Simplified Arabic"/>
          <w:sz w:val="32"/>
          <w:szCs w:val="32"/>
          <w:rtl/>
        </w:rPr>
        <w:t xml:space="preserve"> عن طريق ما يلي:</w:t>
      </w:r>
    </w:p>
    <w:p w:rsidR="003F5FC6" w:rsidRPr="003F5FC6" w:rsidRDefault="003F5FC6" w:rsidP="009020B6">
      <w:pPr>
        <w:numPr>
          <w:ilvl w:val="0"/>
          <w:numId w:val="7"/>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عرض المنتجات المعوضة والوسطية أو البضائع المستوردة تحت نظام القبول المؤقت للاستهلاك مقابل دفع الحقوق والرسوم الخاصة بالبضاعة المستودعة عند تسجيل تصريحات القبول المؤقت .</w:t>
      </w:r>
    </w:p>
    <w:p w:rsidR="003F5FC6" w:rsidRPr="003F5FC6" w:rsidRDefault="003F5FC6" w:rsidP="009020B6">
      <w:pPr>
        <w:numPr>
          <w:ilvl w:val="0"/>
          <w:numId w:val="7"/>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 xml:space="preserve"> اعادة تصدير البضائع المستوردة أو إيداعها في المستودع على حالتها قصد تحويل أو التصنيع أو المعالجة الإضافية من أجل إعادة تصديرها لاحقا.</w:t>
      </w:r>
    </w:p>
    <w:p w:rsidR="003F5FC6" w:rsidRPr="003F5FC6" w:rsidRDefault="003F5FC6" w:rsidP="009020B6">
      <w:pPr>
        <w:numPr>
          <w:ilvl w:val="0"/>
          <w:numId w:val="7"/>
        </w:numPr>
        <w:bidi/>
        <w:spacing w:after="0" w:line="240" w:lineRule="auto"/>
        <w:ind w:right="-426"/>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اتلاف المواد المعرضة أو المواد الوسطية أو المراد المستوردة تحت نظام القبول المؤقت.</w:t>
      </w:r>
    </w:p>
    <w:p w:rsidR="009461FE" w:rsidRDefault="003F5FC6" w:rsidP="009020B6">
      <w:pPr>
        <w:numPr>
          <w:ilvl w:val="0"/>
          <w:numId w:val="7"/>
        </w:numPr>
        <w:bidi/>
        <w:spacing w:after="0" w:line="240" w:lineRule="auto"/>
        <w:contextualSpacing/>
        <w:jc w:val="both"/>
        <w:rPr>
          <w:rFonts w:ascii="Simplified Arabic" w:eastAsia="Malgun Gothic" w:hAnsi="Simplified Arabic" w:cs="Simplified Arabic"/>
          <w:sz w:val="32"/>
          <w:szCs w:val="32"/>
        </w:rPr>
      </w:pPr>
      <w:r w:rsidRPr="003F5FC6">
        <w:rPr>
          <w:rFonts w:ascii="Simplified Arabic" w:eastAsia="Malgun Gothic" w:hAnsi="Simplified Arabic" w:cs="Simplified Arabic"/>
          <w:sz w:val="32"/>
          <w:szCs w:val="32"/>
          <w:rtl/>
        </w:rPr>
        <w:t>التخلي الاداري للخزينة العمومية أو المعاينة من قبل إدارة الجمارك وذلك بعد ثلاثة أشهر من الإعذار قانونا الى الملتزم بتعيين نظام جمركي مرخص به للبضائع.</w:t>
      </w:r>
      <w:r w:rsidR="001A7543">
        <w:rPr>
          <w:rStyle w:val="FootnoteReference"/>
          <w:rFonts w:ascii="Simplified Arabic" w:eastAsia="Malgun Gothic" w:hAnsi="Simplified Arabic" w:cs="Simplified Arabic"/>
          <w:sz w:val="32"/>
          <w:szCs w:val="32"/>
          <w:rtl/>
        </w:rPr>
        <w:footnoteReference w:id="42"/>
      </w:r>
    </w:p>
    <w:p w:rsidR="00A63EA0" w:rsidRDefault="00061FD7"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خامسا</w:t>
      </w:r>
      <w:r w:rsidR="00A63EA0">
        <w:rPr>
          <w:rFonts w:ascii="Simplified Arabic" w:eastAsia="Calibri" w:hAnsi="Simplified Arabic" w:cs="Simplified Arabic" w:hint="cs"/>
          <w:b/>
          <w:bCs/>
          <w:sz w:val="32"/>
          <w:szCs w:val="32"/>
          <w:rtl/>
          <w:lang w:val="fr-FR" w:eastAsia="en-US"/>
        </w:rPr>
        <w:t xml:space="preserve">: </w:t>
      </w:r>
      <w:r w:rsidR="00A63EA0" w:rsidRPr="00A63EA0">
        <w:rPr>
          <w:rFonts w:ascii="Simplified Arabic" w:eastAsia="Calibri" w:hAnsi="Simplified Arabic" w:cs="Simplified Arabic"/>
          <w:b/>
          <w:bCs/>
          <w:sz w:val="32"/>
          <w:szCs w:val="32"/>
          <w:rtl/>
          <w:lang w:val="fr-FR" w:eastAsia="en-US"/>
        </w:rPr>
        <w:t>نظام المصانع الخاضعة للمراقبة الجمركية</w:t>
      </w:r>
    </w:p>
    <w:p w:rsidR="00A6053C" w:rsidRPr="00F679EE" w:rsidRDefault="00F679EE" w:rsidP="009020B6">
      <w:pPr>
        <w:bidi/>
        <w:spacing w:after="0" w:line="240" w:lineRule="auto"/>
        <w:jc w:val="both"/>
        <w:rPr>
          <w:rFonts w:ascii="Simplified Arabic" w:eastAsia="Calibri" w:hAnsi="Simplified Arabic" w:cs="Simplified Arabic"/>
          <w:sz w:val="32"/>
          <w:szCs w:val="32"/>
          <w:rtl/>
          <w:lang w:val="fr-FR" w:eastAsia="en-US"/>
        </w:rPr>
      </w:pPr>
      <w:r w:rsidRPr="00F679EE">
        <w:rPr>
          <w:rFonts w:ascii="Simplified Arabic" w:eastAsia="Calibri" w:hAnsi="Simplified Arabic" w:cs="Simplified Arabic" w:hint="cs"/>
          <w:sz w:val="32"/>
          <w:szCs w:val="32"/>
          <w:rtl/>
          <w:lang w:val="fr-FR" w:eastAsia="en-US" w:bidi="ar-DZ"/>
        </w:rPr>
        <w:t>ا</w:t>
      </w:r>
      <w:r w:rsidRPr="00F679EE">
        <w:rPr>
          <w:rFonts w:ascii="Simplified Arabic" w:eastAsia="Calibri" w:hAnsi="Simplified Arabic" w:cs="Simplified Arabic"/>
          <w:sz w:val="32"/>
          <w:szCs w:val="32"/>
          <w:rtl/>
          <w:lang w:val="fr-FR" w:eastAsia="en-US"/>
        </w:rPr>
        <w:t>ن نظام المصانع الخاضعة للمراقبة الجمركية هو نظام جمركي اقتصادي</w:t>
      </w:r>
      <w:r w:rsidRPr="00F679EE">
        <w:rPr>
          <w:rFonts w:ascii="Simplified Arabic" w:eastAsia="Calibri" w:hAnsi="Simplified Arabic" w:cs="Simplified Arabic" w:hint="cs"/>
          <w:sz w:val="32"/>
          <w:szCs w:val="32"/>
          <w:rtl/>
          <w:lang w:val="fr-FR" w:eastAsia="en-US"/>
        </w:rPr>
        <w:t xml:space="preserve"> ذات طابع صناعي</w:t>
      </w:r>
      <w:r w:rsidRPr="00F679EE">
        <w:rPr>
          <w:rFonts w:ascii="Simplified Arabic" w:eastAsia="Calibri" w:hAnsi="Simplified Arabic" w:cs="Simplified Arabic"/>
          <w:sz w:val="32"/>
          <w:szCs w:val="32"/>
          <w:rtl/>
          <w:lang w:val="fr-FR" w:eastAsia="en-US"/>
        </w:rPr>
        <w:t xml:space="preserve"> خاص بقطاع الطاقة، و</w:t>
      </w:r>
      <w:r w:rsidRPr="00F679EE">
        <w:rPr>
          <w:rFonts w:ascii="Simplified Arabic" w:eastAsia="Calibri" w:hAnsi="Simplified Arabic" w:cs="Simplified Arabic" w:hint="cs"/>
          <w:sz w:val="32"/>
          <w:szCs w:val="32"/>
          <w:rtl/>
          <w:lang w:val="fr-FR" w:eastAsia="en-US"/>
        </w:rPr>
        <w:t>لا</w:t>
      </w:r>
      <w:r w:rsidRPr="00F679EE">
        <w:rPr>
          <w:rFonts w:ascii="Simplified Arabic" w:eastAsia="Calibri" w:hAnsi="Simplified Arabic" w:cs="Simplified Arabic"/>
          <w:sz w:val="32"/>
          <w:szCs w:val="32"/>
          <w:rtl/>
          <w:lang w:val="fr-FR" w:eastAsia="en-US"/>
        </w:rPr>
        <w:t xml:space="preserve"> تشاركه فيه أي من القطاعات </w:t>
      </w:r>
      <w:r w:rsidRPr="00F679EE">
        <w:rPr>
          <w:rFonts w:ascii="Simplified Arabic" w:eastAsia="Calibri" w:hAnsi="Simplified Arabic" w:cs="Simplified Arabic" w:hint="cs"/>
          <w:sz w:val="32"/>
          <w:szCs w:val="32"/>
          <w:rtl/>
          <w:lang w:val="fr-FR" w:eastAsia="en-US"/>
        </w:rPr>
        <w:t>الأخرى</w:t>
      </w:r>
      <w:r w:rsidRPr="00F679EE">
        <w:rPr>
          <w:rFonts w:ascii="Simplified Arabic" w:eastAsia="Calibri" w:hAnsi="Simplified Arabic" w:cs="Simplified Arabic"/>
          <w:sz w:val="32"/>
          <w:szCs w:val="32"/>
          <w:rtl/>
          <w:lang w:val="fr-FR" w:eastAsia="en-US"/>
        </w:rPr>
        <w:t xml:space="preserve">، على عكس </w:t>
      </w:r>
      <w:r w:rsidRPr="00F679EE">
        <w:rPr>
          <w:rFonts w:ascii="Simplified Arabic" w:eastAsia="Calibri" w:hAnsi="Simplified Arabic" w:cs="Simplified Arabic" w:hint="cs"/>
          <w:sz w:val="32"/>
          <w:szCs w:val="32"/>
          <w:rtl/>
          <w:lang w:val="fr-FR" w:eastAsia="en-US"/>
        </w:rPr>
        <w:t>الأنظمة</w:t>
      </w:r>
      <w:r w:rsidRPr="00F679EE">
        <w:rPr>
          <w:rFonts w:ascii="Simplified Arabic" w:eastAsia="Calibri" w:hAnsi="Simplified Arabic" w:cs="Simplified Arabic"/>
          <w:sz w:val="32"/>
          <w:szCs w:val="32"/>
          <w:rtl/>
          <w:lang w:val="fr-FR" w:eastAsia="en-US"/>
        </w:rPr>
        <w:t xml:space="preserve"> </w:t>
      </w:r>
      <w:r w:rsidRPr="00F679EE">
        <w:rPr>
          <w:rFonts w:ascii="Simplified Arabic" w:eastAsia="Calibri" w:hAnsi="Simplified Arabic" w:cs="Simplified Arabic" w:hint="cs"/>
          <w:sz w:val="32"/>
          <w:szCs w:val="32"/>
          <w:rtl/>
          <w:lang w:val="fr-FR" w:eastAsia="en-US"/>
        </w:rPr>
        <w:t>الأخرى</w:t>
      </w:r>
      <w:r w:rsidRPr="00F679EE">
        <w:rPr>
          <w:rFonts w:ascii="Simplified Arabic" w:eastAsia="Calibri" w:hAnsi="Simplified Arabic" w:cs="Simplified Arabic"/>
          <w:sz w:val="32"/>
          <w:szCs w:val="32"/>
          <w:rtl/>
          <w:lang w:val="fr-FR" w:eastAsia="en-US"/>
        </w:rPr>
        <w:t xml:space="preserve"> التي يوجد منها ما يشترك فيها أكثر من قطاع</w:t>
      </w:r>
      <w:r w:rsidRPr="00F679EE">
        <w:rPr>
          <w:rFonts w:ascii="Simplified Arabic" w:eastAsia="Calibri" w:hAnsi="Simplified Arabic" w:cs="Simplified Arabic" w:hint="cs"/>
          <w:sz w:val="32"/>
          <w:szCs w:val="32"/>
          <w:rtl/>
          <w:lang w:val="fr-FR" w:eastAsia="en-US"/>
        </w:rPr>
        <w:t xml:space="preserve"> واحد</w:t>
      </w:r>
      <w:r w:rsidR="00F535C2">
        <w:rPr>
          <w:rFonts w:ascii="Simplified Arabic" w:eastAsia="Calibri" w:hAnsi="Simplified Arabic" w:cs="Simplified Arabic" w:hint="cs"/>
          <w:sz w:val="32"/>
          <w:szCs w:val="32"/>
          <w:rtl/>
          <w:lang w:val="fr-FR" w:eastAsia="en-US"/>
        </w:rPr>
        <w:t>.</w:t>
      </w:r>
    </w:p>
    <w:p w:rsidR="00A63EA0" w:rsidRPr="00F679EE" w:rsidRDefault="00A63EA0" w:rsidP="009020B6">
      <w:pPr>
        <w:bidi/>
        <w:spacing w:after="0" w:line="240" w:lineRule="auto"/>
        <w:jc w:val="both"/>
        <w:rPr>
          <w:rFonts w:ascii="Simplified Arabic" w:eastAsia="Calibri" w:hAnsi="Simplified Arabic" w:cs="Simplified Arabic"/>
          <w:b/>
          <w:bCs/>
          <w:sz w:val="32"/>
          <w:szCs w:val="32"/>
          <w:rtl/>
          <w:lang w:val="fr-FR" w:eastAsia="en-US" w:bidi="ar-DZ"/>
        </w:rPr>
      </w:pPr>
      <w:r>
        <w:rPr>
          <w:rFonts w:ascii="Simplified Arabic" w:eastAsia="Calibri" w:hAnsi="Simplified Arabic" w:cs="Simplified Arabic" w:hint="cs"/>
          <w:b/>
          <w:bCs/>
          <w:sz w:val="32"/>
          <w:szCs w:val="32"/>
          <w:rtl/>
          <w:lang w:val="fr-FR" w:eastAsia="en-US"/>
        </w:rPr>
        <w:t>1-تعريف نظام المصانع الخاضعة للمراقبة الجمركية</w:t>
      </w:r>
    </w:p>
    <w:p w:rsidR="00A63EA0" w:rsidRPr="00A63EA0" w:rsidRDefault="00F679EE" w:rsidP="009020B6">
      <w:pPr>
        <w:bidi/>
        <w:spacing w:after="0" w:line="240" w:lineRule="auto"/>
        <w:jc w:val="both"/>
        <w:rPr>
          <w:rFonts w:ascii="Simplified Arabic" w:eastAsia="Calibri" w:hAnsi="Simplified Arabic" w:cs="Simplified Arabic"/>
          <w:sz w:val="32"/>
          <w:szCs w:val="32"/>
          <w:lang w:val="fr-FR" w:eastAsia="en-US"/>
        </w:rPr>
      </w:pPr>
      <w:r>
        <w:rPr>
          <w:rFonts w:ascii="Simplified Arabic" w:eastAsia="Calibri" w:hAnsi="Simplified Arabic" w:cs="Simplified Arabic" w:hint="cs"/>
          <w:sz w:val="32"/>
          <w:szCs w:val="32"/>
          <w:rtl/>
          <w:lang w:val="fr-FR" w:eastAsia="en-US" w:bidi="ar-DZ"/>
        </w:rPr>
        <w:t>لقد</w:t>
      </w:r>
      <w:r w:rsidR="00A63EA0" w:rsidRPr="00A63EA0">
        <w:rPr>
          <w:rFonts w:ascii="Simplified Arabic" w:eastAsia="Calibri" w:hAnsi="Simplified Arabic" w:cs="Simplified Arabic" w:hint="cs"/>
          <w:sz w:val="32"/>
          <w:szCs w:val="32"/>
          <w:rtl/>
          <w:lang w:val="fr-FR" w:eastAsia="en-US"/>
        </w:rPr>
        <w:t xml:space="preserve"> اشارت المادة 165 على انه </w:t>
      </w:r>
      <w:r>
        <w:rPr>
          <w:rFonts w:ascii="Simplified Arabic" w:eastAsia="Calibri" w:hAnsi="Simplified Arabic" w:cs="Simplified Arabic"/>
          <w:sz w:val="32"/>
          <w:szCs w:val="32"/>
          <w:rtl/>
          <w:lang w:val="fr-FR" w:eastAsia="en-US"/>
        </w:rPr>
        <w:t>يخصص النظام الجمركي</w:t>
      </w:r>
      <w:r>
        <w:rPr>
          <w:rFonts w:ascii="Simplified Arabic" w:eastAsia="Calibri" w:hAnsi="Simplified Arabic" w:cs="Simplified Arabic" w:hint="cs"/>
          <w:sz w:val="32"/>
          <w:szCs w:val="32"/>
          <w:rtl/>
          <w:lang w:val="fr-FR" w:eastAsia="en-US"/>
        </w:rPr>
        <w:t xml:space="preserve"> ا</w:t>
      </w:r>
      <w:r w:rsidR="00A63EA0" w:rsidRPr="00A63EA0">
        <w:rPr>
          <w:rFonts w:ascii="Simplified Arabic" w:eastAsia="Calibri" w:hAnsi="Simplified Arabic" w:cs="Simplified Arabic"/>
          <w:sz w:val="32"/>
          <w:szCs w:val="32"/>
          <w:rtl/>
          <w:lang w:val="fr-FR" w:eastAsia="en-US"/>
        </w:rPr>
        <w:t>لمصنع الخاضع للمراقبة الجمركية، للمنشآت والمؤسسات التي تمارس تحت المراقبة الجمركية ما يأتي</w:t>
      </w:r>
      <w:r w:rsidR="00A63EA0"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 xml:space="preserve">استخراج وتجميع ونقل زيوت خام من البترول أو المعادن </w:t>
      </w:r>
      <w:proofErr w:type="spellStart"/>
      <w:r w:rsidRPr="00A63EA0">
        <w:rPr>
          <w:rFonts w:ascii="Simplified Arabic" w:eastAsia="Calibri" w:hAnsi="Simplified Arabic" w:cs="Simplified Arabic"/>
          <w:sz w:val="32"/>
          <w:szCs w:val="32"/>
          <w:rtl/>
          <w:lang w:val="fr-FR" w:eastAsia="en-US"/>
        </w:rPr>
        <w:t>الزفتية</w:t>
      </w:r>
      <w:proofErr w:type="spellEnd"/>
      <w:r w:rsidRPr="00A63EA0">
        <w:rPr>
          <w:rFonts w:ascii="Simplified Arabic" w:eastAsia="Calibri" w:hAnsi="Simplified Arabic" w:cs="Simplified Arabic"/>
          <w:sz w:val="32"/>
          <w:szCs w:val="32"/>
          <w:rtl/>
          <w:lang w:val="fr-FR" w:eastAsia="en-US"/>
        </w:rPr>
        <w:t xml:space="preserve"> وغازات البترول والمحروقات السائلة أو الغازية،</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lastRenderedPageBreak/>
        <w:t>-</w:t>
      </w:r>
      <w:r w:rsidRPr="00A63EA0">
        <w:rPr>
          <w:rFonts w:ascii="Simplified Arabic" w:eastAsia="Calibri" w:hAnsi="Simplified Arabic" w:cs="Simplified Arabic"/>
          <w:sz w:val="32"/>
          <w:szCs w:val="32"/>
          <w:rtl/>
          <w:lang w:val="fr-FR" w:eastAsia="en-US"/>
        </w:rPr>
        <w:t xml:space="preserve">معالجة وتصفية زيوت خام من البترول أو المعادن </w:t>
      </w:r>
      <w:proofErr w:type="spellStart"/>
      <w:r w:rsidRPr="00A63EA0">
        <w:rPr>
          <w:rFonts w:ascii="Simplified Arabic" w:eastAsia="Calibri" w:hAnsi="Simplified Arabic" w:cs="Simplified Arabic"/>
          <w:sz w:val="32"/>
          <w:szCs w:val="32"/>
          <w:rtl/>
          <w:lang w:val="fr-FR" w:eastAsia="en-US"/>
        </w:rPr>
        <w:t>الزفتية</w:t>
      </w:r>
      <w:proofErr w:type="spellEnd"/>
      <w:r w:rsidRPr="00A63EA0">
        <w:rPr>
          <w:rFonts w:ascii="Simplified Arabic" w:eastAsia="Calibri" w:hAnsi="Simplified Arabic" w:cs="Simplified Arabic"/>
          <w:sz w:val="32"/>
          <w:szCs w:val="32"/>
          <w:rtl/>
          <w:lang w:val="fr-FR" w:eastAsia="en-US"/>
        </w:rPr>
        <w:t xml:space="preserve"> وغازات البترول والمحروقات الغازية الأخرى قصد الحصول على منتوجات بترولية وما يماثلها، الخاضعة للحقوق الداخلية للاستهلاك وإلى كل الرسوم والإتاوات الأخرى</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تمييع المحروقات الغازية</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إنتاج المنتوجات البترولية وما يماثلها الخاضعة للحقوق الداخلية للاستهلاك وإلى كل الرسوم والإتاوات الأخرى</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 xml:space="preserve"> إنتاج وتصنيع منتوجات كيماوية وما يماثلها والمشتقة من البترول</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 xml:space="preserve"> التصنيع التبعي لمنتوجات أخرى التي تحدد قائمتها عن طريق التنظيم</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 xml:space="preserve"> تشغيل أو استعمال البضائع التي تستفيد من نظام جمركي أو جبائي خاص</w:t>
      </w: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vertAlign w:val="superscript"/>
          <w:rtl/>
          <w:lang w:val="fr-FR" w:eastAsia="en-US"/>
        </w:rPr>
        <w:footnoteReference w:id="43"/>
      </w:r>
    </w:p>
    <w:p w:rsidR="00A6053C"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2-</w:t>
      </w:r>
      <w:r w:rsidRPr="00A63EA0">
        <w:rPr>
          <w:rFonts w:ascii="Simplified Arabic" w:eastAsia="Calibri" w:hAnsi="Simplified Arabic" w:cs="Simplified Arabic" w:hint="cs"/>
          <w:b/>
          <w:bCs/>
          <w:sz w:val="32"/>
          <w:szCs w:val="32"/>
          <w:rtl/>
          <w:lang w:val="fr-FR" w:eastAsia="en-US"/>
        </w:rPr>
        <w:t>إجراءات سير ومنح النظام</w:t>
      </w:r>
    </w:p>
    <w:p w:rsidR="00A63EA0" w:rsidRPr="00A6053C"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sidRPr="00A63EA0">
        <w:rPr>
          <w:rFonts w:ascii="Simplified Arabic" w:eastAsia="Calibri" w:hAnsi="Simplified Arabic" w:cs="Simplified Arabic" w:hint="cs"/>
          <w:sz w:val="32"/>
          <w:szCs w:val="32"/>
          <w:rtl/>
          <w:lang w:val="fr-FR" w:eastAsia="en-US"/>
        </w:rPr>
        <w:t>تتطلب الاستفادة من نظام المصانع الخاضعة للمراقبة الجمركية ارسال طلب الى رئيس مفتشية اقسام الجمارك المختص إقليميا يحتوي ما يأتي:</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-الأسماء والالقاب او اسم الشركة المستغل والعنوان.</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-العنوان الكامل للمؤسسة.</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-طبيعة العمليات الصناعية التي ستنجز.</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-قائمة تبين طبيعة المنتوجات وكذا كميتها السنوية التقريبية التي:</w:t>
      </w:r>
    </w:p>
    <w:p w:rsidR="00A63EA0" w:rsidRPr="00A63EA0" w:rsidRDefault="00A63EA0" w:rsidP="009020B6">
      <w:pPr>
        <w:numPr>
          <w:ilvl w:val="0"/>
          <w:numId w:val="10"/>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تدخل الى المؤسسة.</w:t>
      </w:r>
    </w:p>
    <w:p w:rsidR="00A63EA0" w:rsidRPr="00A63EA0" w:rsidRDefault="00A63EA0" w:rsidP="009020B6">
      <w:pPr>
        <w:numPr>
          <w:ilvl w:val="0"/>
          <w:numId w:val="10"/>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تخرج من المؤسسة.</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-الاتجاه النهائي الذي يعطى للمنتوجات المحصل عليها.</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وكذلك الوثائق التالية:</w:t>
      </w:r>
    </w:p>
    <w:p w:rsidR="00A63EA0" w:rsidRPr="00A63EA0" w:rsidRDefault="00A63EA0" w:rsidP="009020B6">
      <w:pPr>
        <w:bidi/>
        <w:spacing w:after="0" w:line="240" w:lineRule="auto"/>
        <w:ind w:right="-426"/>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-مخطط لمختلف البنايات والمحال والمنشئات والاسيجة ومنافذ المرور وخزنات الإيداع والقنوات.</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-محضر معاينة خزنات إيداع المنتوجات ومراقبة أدوات القياس تعده هيئة مستقرة بالجزائر ومعتمدة لهذا الغرض.</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-نسخة من قرار الوالي المتخذ تطبيقا للتشريع المتعلق بالمؤسسات الخطيرة غير الصحية والمزعجة الذي يرخص فتح المؤسسة.</w:t>
      </w:r>
      <w:r w:rsidRPr="00A63EA0">
        <w:rPr>
          <w:rFonts w:ascii="Simplified Arabic" w:eastAsia="Calibri" w:hAnsi="Simplified Arabic" w:cs="Simplified Arabic"/>
          <w:sz w:val="32"/>
          <w:szCs w:val="32"/>
          <w:vertAlign w:val="superscript"/>
          <w:rtl/>
          <w:lang w:val="fr-FR" w:eastAsia="en-US"/>
        </w:rPr>
        <w:t xml:space="preserve"> </w:t>
      </w:r>
      <w:r w:rsidRPr="00A63EA0">
        <w:rPr>
          <w:rFonts w:ascii="Simplified Arabic" w:eastAsia="Calibri" w:hAnsi="Simplified Arabic" w:cs="Simplified Arabic"/>
          <w:sz w:val="32"/>
          <w:szCs w:val="32"/>
          <w:vertAlign w:val="superscript"/>
          <w:rtl/>
          <w:lang w:val="fr-FR" w:eastAsia="en-US"/>
        </w:rPr>
        <w:footnoteReference w:id="44"/>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lastRenderedPageBreak/>
        <w:t>حيث يشترط تطابق المؤسسة الى ما يلي:</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-يجب ان تكون المؤسسة مسيجة</w:t>
      </w:r>
      <w:r w:rsidR="00F535C2">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bidi="ar-DZ"/>
        </w:rPr>
      </w:pPr>
      <w:r w:rsidRPr="00A63EA0">
        <w:rPr>
          <w:rFonts w:ascii="Simplified Arabic" w:eastAsia="Calibri" w:hAnsi="Simplified Arabic" w:cs="Simplified Arabic" w:hint="cs"/>
          <w:sz w:val="32"/>
          <w:szCs w:val="32"/>
          <w:rtl/>
          <w:lang w:val="fr-FR" w:eastAsia="en-US"/>
        </w:rPr>
        <w:t>-يجب ان تجهز القنوات عند نقاط دخول المنتوجات وخروجها بصمامات تسمح، بعد الغلق،</w:t>
      </w:r>
      <w:r w:rsidR="00F535C2">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hint="cs"/>
          <w:sz w:val="32"/>
          <w:szCs w:val="32"/>
          <w:rtl/>
          <w:lang w:val="fr-FR" w:eastAsia="en-US"/>
        </w:rPr>
        <w:t>بوضع عند الانقضاء، معدات غلق من قبل مصالح الجمارك.</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 xml:space="preserve">-يجب ان تجهز الخزانات واحواض الإيداع بمعدات ملائمة تسمح بأداء عمليات معايرة كميات المنتوجات </w:t>
      </w:r>
      <w:proofErr w:type="spellStart"/>
      <w:r w:rsidRPr="00A63EA0">
        <w:rPr>
          <w:rFonts w:ascii="Simplified Arabic" w:eastAsia="Calibri" w:hAnsi="Simplified Arabic" w:cs="Simplified Arabic" w:hint="cs"/>
          <w:sz w:val="32"/>
          <w:szCs w:val="32"/>
          <w:rtl/>
          <w:lang w:val="fr-FR" w:eastAsia="en-US"/>
        </w:rPr>
        <w:t>المحتواة</w:t>
      </w:r>
      <w:proofErr w:type="spellEnd"/>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 xml:space="preserve">-يجب على المستغل ان يضع تحت تصرف مصلحة الجمارك محال مستقلة داخل المؤسسة والتي يجب ان تكون ملائمة لمهمة المراقبة التي تقوم بها إدارة الجمارك </w:t>
      </w:r>
      <w:r w:rsidRPr="00A63EA0">
        <w:rPr>
          <w:rFonts w:ascii="Simplified Arabic" w:eastAsia="Calibri" w:hAnsi="Simplified Arabic" w:cs="Simplified Arabic"/>
          <w:sz w:val="32"/>
          <w:szCs w:val="32"/>
          <w:rtl/>
          <w:lang w:val="fr-FR" w:eastAsia="en-US"/>
        </w:rPr>
        <w:t>(</w:t>
      </w:r>
      <w:r w:rsidRPr="00A63EA0">
        <w:rPr>
          <w:rFonts w:ascii="Simplified Arabic" w:eastAsia="Calibri" w:hAnsi="Simplified Arabic" w:cs="Simplified Arabic" w:hint="cs"/>
          <w:sz w:val="32"/>
          <w:szCs w:val="32"/>
          <w:rtl/>
          <w:lang w:val="fr-FR" w:eastAsia="en-US"/>
        </w:rPr>
        <w:t>يتحمل المستغل مصاريف الصيانة او الكراء عند الاقتضاء).</w:t>
      </w:r>
      <w:r w:rsidR="00A6053C" w:rsidRPr="00A6053C">
        <w:rPr>
          <w:rFonts w:ascii="Simplified Arabic" w:eastAsia="Calibri" w:hAnsi="Simplified Arabic" w:cs="Simplified Arabic"/>
          <w:sz w:val="32"/>
          <w:szCs w:val="32"/>
          <w:vertAlign w:val="superscript"/>
          <w:rtl/>
          <w:lang w:val="fr-FR" w:eastAsia="en-US"/>
        </w:rPr>
        <w:t xml:space="preserve"> </w:t>
      </w:r>
      <w:r w:rsidR="00A6053C" w:rsidRPr="00A6053C">
        <w:rPr>
          <w:rFonts w:ascii="Simplified Arabic" w:eastAsia="Calibri" w:hAnsi="Simplified Arabic" w:cs="Simplified Arabic"/>
          <w:sz w:val="32"/>
          <w:szCs w:val="32"/>
          <w:vertAlign w:val="superscript"/>
          <w:rtl/>
          <w:lang w:val="fr-FR" w:eastAsia="en-US"/>
        </w:rPr>
        <w:footnoteReference w:id="45"/>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 xml:space="preserve">بعد تقديم الطلب ودراسته </w:t>
      </w:r>
      <w:r w:rsidRPr="00A63EA0">
        <w:rPr>
          <w:rFonts w:ascii="Simplified Arabic" w:eastAsia="Calibri" w:hAnsi="Simplified Arabic" w:cs="Simplified Arabic"/>
          <w:sz w:val="32"/>
          <w:szCs w:val="32"/>
          <w:rtl/>
          <w:lang w:val="fr-FR" w:eastAsia="en-US"/>
        </w:rPr>
        <w:t>يقوم رئيس مفتشية أقسام الجمارك، المرسل إليه الطلب، بالمباشرة بزيارة المؤسسة وبتحرير محضر يبين تطابق المنشآت والمحال بالنسبة للمخططات</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بعد الحصول على الموافقة ي</w:t>
      </w:r>
      <w:r w:rsidRPr="00A63EA0">
        <w:rPr>
          <w:rFonts w:ascii="Simplified Arabic" w:eastAsia="Calibri" w:hAnsi="Simplified Arabic" w:cs="Simplified Arabic"/>
          <w:sz w:val="32"/>
          <w:szCs w:val="32"/>
          <w:rtl/>
          <w:lang w:val="fr-FR" w:eastAsia="en-US"/>
        </w:rPr>
        <w:t>تعين على المستغل اكتتاب تعهد سنوي مضمون معتمد من طرف قابض الجمارك المختص إقليمياً</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يتضمن التعهد التزام المستغل بما يأتي</w:t>
      </w:r>
      <w:r w:rsidRPr="00A63EA0">
        <w:rPr>
          <w:rFonts w:ascii="Simplified Arabic" w:eastAsia="Calibri" w:hAnsi="Simplified Arabic" w:cs="Simplified Arabic" w:hint="cs"/>
          <w:sz w:val="32"/>
          <w:szCs w:val="32"/>
          <w:rtl/>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تعيين نظام جمركي مرخص به</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دفع الحقوق والرسوم والأتاوى وكذا الغرامات المحتملة الاستحقاق وعدم إجراء أي اقتطاع. للمنتوجات دون حضور أعوان الجمارك</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التكفل بالمصاريف المحتملة الناجمة عن</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عمليات المراقبة</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التكفل المادي بأعوان الجمارك المعينين بالمؤسسة الموضوعة تحت نظام المصنع الخاضع للمراقبة الجمركية في حالة ما إذا كانت هذه المؤسسة</w:t>
      </w:r>
      <w:r w:rsidRPr="00A63EA0">
        <w:rPr>
          <w:rFonts w:ascii="Simplified Arabic" w:eastAsia="Calibri" w:hAnsi="Simplified Arabic" w:cs="Simplified Arabic" w:hint="cs"/>
          <w:sz w:val="32"/>
          <w:szCs w:val="32"/>
          <w:rtl/>
          <w:lang w:val="fr-FR" w:eastAsia="en-US"/>
        </w:rPr>
        <w:t xml:space="preserve"> موجودة في منطقة نائية.</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rtl/>
          <w:lang w:val="fr-FR" w:eastAsia="en-US"/>
        </w:rPr>
        <w:t>عدم القيام بأي تغيير في منشآت المؤسسة والذي يمكن أن يعرقل الممارسة العادية للمراقبة</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الجمركية دون ترخيص مسبق من رئيس مفتشية أقسام الجمارك المختص إقليمياً</w:t>
      </w:r>
      <w:r w:rsidRPr="00A63EA0">
        <w:rPr>
          <w:rFonts w:ascii="Simplified Arabic" w:eastAsia="Calibri" w:hAnsi="Simplified Arabic" w:cs="Simplified Arabic"/>
          <w:sz w:val="32"/>
          <w:szCs w:val="32"/>
          <w:lang w:val="fr-FR" w:eastAsia="en-US"/>
        </w:rPr>
        <w:t>.</w:t>
      </w:r>
      <w:r w:rsidRPr="00A63EA0">
        <w:rPr>
          <w:rFonts w:ascii="Simplified Arabic" w:eastAsia="Calibri" w:hAnsi="Simplified Arabic" w:cs="Simplified Arabic"/>
          <w:sz w:val="32"/>
          <w:szCs w:val="32"/>
          <w:vertAlign w:val="superscript"/>
          <w:lang w:val="fr-FR" w:eastAsia="en-US"/>
        </w:rPr>
        <w:footnoteReference w:id="46"/>
      </w:r>
    </w:p>
    <w:p w:rsidR="003B76AD" w:rsidRPr="00A63EA0" w:rsidRDefault="00A63EA0" w:rsidP="009020B6">
      <w:pPr>
        <w:bidi/>
        <w:spacing w:after="0" w:line="240" w:lineRule="auto"/>
        <w:jc w:val="both"/>
        <w:rPr>
          <w:rFonts w:ascii="Simplified Arabic" w:eastAsia="Calibri" w:hAnsi="Simplified Arabic" w:cs="Simplified Arabic"/>
          <w:sz w:val="32"/>
          <w:szCs w:val="32"/>
          <w:rtl/>
          <w:lang w:val="fr-FR" w:eastAsia="en-US" w:bidi="ar-DZ"/>
        </w:rPr>
      </w:pPr>
      <w:r w:rsidRPr="00A63EA0">
        <w:rPr>
          <w:rFonts w:ascii="Simplified Arabic" w:eastAsia="Calibri" w:hAnsi="Simplified Arabic" w:cs="Simplified Arabic" w:hint="cs"/>
          <w:sz w:val="32"/>
          <w:szCs w:val="32"/>
          <w:rtl/>
          <w:lang w:val="fr-FR" w:eastAsia="en-US"/>
        </w:rPr>
        <w:t>ي</w:t>
      </w:r>
      <w:r w:rsidRPr="00A63EA0">
        <w:rPr>
          <w:rFonts w:ascii="Simplified Arabic" w:eastAsia="Calibri" w:hAnsi="Simplified Arabic" w:cs="Simplified Arabic"/>
          <w:sz w:val="32"/>
          <w:szCs w:val="32"/>
          <w:rtl/>
          <w:lang w:val="fr-FR" w:eastAsia="en-US"/>
        </w:rPr>
        <w:t>جب على مستغل المؤسسة مسك</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 xml:space="preserve">محاسبة مادية مفصلة </w:t>
      </w:r>
      <w:r w:rsidRPr="00A63EA0">
        <w:rPr>
          <w:rFonts w:ascii="Simplified Arabic" w:eastAsia="Calibri" w:hAnsi="Simplified Arabic" w:cs="Simplified Arabic" w:hint="cs"/>
          <w:sz w:val="32"/>
          <w:szCs w:val="32"/>
          <w:rtl/>
          <w:lang w:val="fr-FR" w:eastAsia="en-US"/>
        </w:rPr>
        <w:t>تبين</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rtl/>
          <w:lang w:val="fr-FR" w:eastAsia="en-US"/>
        </w:rPr>
        <w:t xml:space="preserve">- بالنسبة لمصانع </w:t>
      </w:r>
      <w:r w:rsidR="00A102A8" w:rsidRPr="00A63EA0">
        <w:rPr>
          <w:rFonts w:ascii="Simplified Arabic" w:eastAsia="Calibri" w:hAnsi="Simplified Arabic" w:cs="Simplified Arabic" w:hint="cs"/>
          <w:sz w:val="32"/>
          <w:szCs w:val="32"/>
          <w:rtl/>
          <w:lang w:val="fr-FR" w:eastAsia="en-US"/>
        </w:rPr>
        <w:t>التكرير</w:t>
      </w:r>
      <w:r w:rsidR="00A102A8" w:rsidRPr="00A63EA0">
        <w:rPr>
          <w:rFonts w:ascii="Simplified Arabic" w:eastAsia="Calibri" w:hAnsi="Simplified Arabic" w:cs="Simplified Arabic"/>
          <w:sz w:val="32"/>
          <w:szCs w:val="32"/>
          <w:lang w:val="fr-FR" w:eastAsia="en-US"/>
        </w:rPr>
        <w:t>:</w:t>
      </w:r>
    </w:p>
    <w:p w:rsidR="00A63EA0" w:rsidRPr="00A63EA0" w:rsidRDefault="00A63EA0" w:rsidP="009020B6">
      <w:pPr>
        <w:numPr>
          <w:ilvl w:val="0"/>
          <w:numId w:val="11"/>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دخول وخروج المنتوجات</w:t>
      </w:r>
    </w:p>
    <w:p w:rsidR="00A63EA0" w:rsidRPr="00A63EA0" w:rsidRDefault="00A63EA0" w:rsidP="009020B6">
      <w:pPr>
        <w:numPr>
          <w:ilvl w:val="0"/>
          <w:numId w:val="11"/>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المخزونات</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lastRenderedPageBreak/>
        <w:t xml:space="preserve"> - بالنسبة لمراكز إنتاج وتجميع المحروقات</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 xml:space="preserve">السائلة </w:t>
      </w:r>
      <w:r w:rsidRPr="00A63EA0">
        <w:rPr>
          <w:rFonts w:ascii="Simplified Arabic" w:eastAsia="Calibri" w:hAnsi="Simplified Arabic" w:cs="Simplified Arabic" w:hint="cs"/>
          <w:sz w:val="32"/>
          <w:szCs w:val="32"/>
          <w:rtl/>
          <w:lang w:val="fr-FR" w:eastAsia="en-US"/>
        </w:rPr>
        <w:t>والغازية</w:t>
      </w:r>
      <w:r w:rsidRPr="00A63EA0">
        <w:rPr>
          <w:rFonts w:ascii="Simplified Arabic" w:eastAsia="Calibri" w:hAnsi="Simplified Arabic" w:cs="Simplified Arabic"/>
          <w:sz w:val="32"/>
          <w:szCs w:val="32"/>
          <w:lang w:val="fr-FR" w:eastAsia="en-US"/>
        </w:rPr>
        <w:t>:</w:t>
      </w:r>
    </w:p>
    <w:p w:rsidR="00A63EA0" w:rsidRPr="00A63EA0" w:rsidRDefault="00A63EA0" w:rsidP="009020B6">
      <w:pPr>
        <w:numPr>
          <w:ilvl w:val="0"/>
          <w:numId w:val="12"/>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الكميات التي تم إنتاجها</w:t>
      </w:r>
      <w:r w:rsidRPr="00A63EA0">
        <w:rPr>
          <w:rFonts w:ascii="Simplified Arabic" w:eastAsia="Calibri" w:hAnsi="Simplified Arabic" w:cs="Simplified Arabic"/>
          <w:sz w:val="32"/>
          <w:szCs w:val="32"/>
          <w:lang w:val="fr-FR" w:eastAsia="en-US"/>
        </w:rPr>
        <w:t>.</w:t>
      </w:r>
    </w:p>
    <w:p w:rsidR="00A63EA0" w:rsidRPr="00A63EA0" w:rsidRDefault="00A63EA0" w:rsidP="009020B6">
      <w:pPr>
        <w:numPr>
          <w:ilvl w:val="0"/>
          <w:numId w:val="12"/>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الكميات المقتطعة والمحروقة أو المعد حقنها</w:t>
      </w:r>
      <w:r w:rsidRPr="00A63EA0">
        <w:rPr>
          <w:rFonts w:ascii="Simplified Arabic" w:eastAsia="Calibri" w:hAnsi="Simplified Arabic" w:cs="Simplified Arabic" w:hint="cs"/>
          <w:sz w:val="32"/>
          <w:szCs w:val="32"/>
          <w:rtl/>
          <w:lang w:val="fr-FR" w:eastAsia="en-US"/>
        </w:rPr>
        <w:t xml:space="preserve"> </w:t>
      </w:r>
      <w:r w:rsidRPr="00A63EA0">
        <w:rPr>
          <w:rFonts w:ascii="Simplified Arabic" w:eastAsia="Calibri" w:hAnsi="Simplified Arabic" w:cs="Simplified Arabic"/>
          <w:sz w:val="32"/>
          <w:szCs w:val="32"/>
          <w:rtl/>
          <w:lang w:val="fr-FR" w:eastAsia="en-US"/>
        </w:rPr>
        <w:t>في الآبار</w:t>
      </w:r>
      <w:r w:rsidRPr="00A63EA0">
        <w:rPr>
          <w:rFonts w:ascii="Simplified Arabic" w:eastAsia="Calibri" w:hAnsi="Simplified Arabic" w:cs="Simplified Arabic"/>
          <w:sz w:val="32"/>
          <w:szCs w:val="32"/>
          <w:lang w:val="fr-FR" w:eastAsia="en-US"/>
        </w:rPr>
        <w:t>.</w:t>
      </w:r>
    </w:p>
    <w:p w:rsidR="00A63EA0" w:rsidRPr="00A63EA0" w:rsidRDefault="00A63EA0" w:rsidP="009020B6">
      <w:pPr>
        <w:numPr>
          <w:ilvl w:val="0"/>
          <w:numId w:val="12"/>
        </w:numPr>
        <w:bidi/>
        <w:spacing w:after="0" w:line="240" w:lineRule="auto"/>
        <w:contextualSpacing/>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الكميات الموجهة</w:t>
      </w: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hint="cs"/>
          <w:sz w:val="32"/>
          <w:szCs w:val="32"/>
          <w:rtl/>
          <w:lang w:val="fr-FR" w:eastAsia="en-US"/>
        </w:rPr>
        <w:t>نحو</w:t>
      </w:r>
      <w:r w:rsidRPr="00A63EA0">
        <w:rPr>
          <w:rFonts w:ascii="Simplified Arabic" w:eastAsia="Calibri" w:hAnsi="Simplified Arabic" w:cs="Simplified Arabic"/>
          <w:sz w:val="32"/>
          <w:szCs w:val="32"/>
          <w:rtl/>
          <w:lang w:val="fr-FR" w:eastAsia="en-US"/>
        </w:rPr>
        <w:t xml:space="preserve"> مراكز التجميع </w:t>
      </w:r>
      <w:r w:rsidRPr="00A63EA0">
        <w:rPr>
          <w:rFonts w:ascii="Simplified Arabic" w:eastAsia="Calibri" w:hAnsi="Simplified Arabic" w:cs="Simplified Arabic" w:hint="cs"/>
          <w:sz w:val="32"/>
          <w:szCs w:val="32"/>
          <w:rtl/>
          <w:lang w:val="fr-FR" w:eastAsia="en-US"/>
        </w:rPr>
        <w:t>أو المصدر</w:t>
      </w:r>
      <w:r w:rsidRPr="00A63EA0">
        <w:rPr>
          <w:rFonts w:ascii="Simplified Arabic" w:eastAsia="Calibri" w:hAnsi="Simplified Arabic" w:cs="Simplified Arabic" w:hint="eastAsia"/>
          <w:sz w:val="32"/>
          <w:szCs w:val="32"/>
          <w:rtl/>
          <w:lang w:val="fr-FR" w:eastAsia="en-US"/>
        </w:rPr>
        <w:t>ة</w:t>
      </w: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vertAlign w:val="superscript"/>
          <w:rtl/>
          <w:lang w:val="fr-FR" w:eastAsia="en-US"/>
        </w:rPr>
        <w:footnoteReference w:id="47"/>
      </w:r>
    </w:p>
    <w:p w:rsidR="00A63EA0" w:rsidRPr="00A63EA0"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3-</w:t>
      </w:r>
      <w:r w:rsidRPr="00A63EA0">
        <w:rPr>
          <w:rFonts w:ascii="Simplified Arabic" w:eastAsia="Calibri" w:hAnsi="Simplified Arabic" w:cs="Simplified Arabic" w:hint="cs"/>
          <w:b/>
          <w:bCs/>
          <w:sz w:val="32"/>
          <w:szCs w:val="32"/>
          <w:rtl/>
          <w:lang w:val="fr-FR" w:eastAsia="en-US"/>
        </w:rPr>
        <w:t xml:space="preserve">تصفية النظام </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تتم جمركة البضائع المنتجة بالمصانع الخاضعة للمراقبة الجمركية وفق الشروط الآتية</w:t>
      </w:r>
      <w:r w:rsidRPr="00A63EA0">
        <w:rPr>
          <w:rFonts w:ascii="Simplified Arabic" w:eastAsia="Calibri" w:hAnsi="Simplified Arabic" w:cs="Simplified Arabic"/>
          <w:sz w:val="32"/>
          <w:szCs w:val="32"/>
          <w:lang w:val="fr-FR" w:eastAsia="en-US"/>
        </w:rPr>
        <w:t>:</w:t>
      </w:r>
    </w:p>
    <w:p w:rsidR="00A6053C"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الإعفاء من الحقوق والرسوم بالنسبة للبضائع المعدة للتصدير</w:t>
      </w:r>
      <w:r w:rsidRPr="00A63EA0">
        <w:rPr>
          <w:rFonts w:ascii="Simplified Arabic" w:eastAsia="Calibri" w:hAnsi="Simplified Arabic" w:cs="Simplified Arabic"/>
          <w:sz w:val="32"/>
          <w:szCs w:val="32"/>
          <w:lang w:val="fr-FR" w:eastAsia="en-US"/>
        </w:rPr>
        <w:t>.</w:t>
      </w:r>
    </w:p>
    <w:p w:rsidR="005340EB" w:rsidRPr="00C21021" w:rsidRDefault="00A63EA0" w:rsidP="009020B6">
      <w:pPr>
        <w:bidi/>
        <w:spacing w:after="0" w:line="240" w:lineRule="auto"/>
        <w:jc w:val="both"/>
        <w:rPr>
          <w:rFonts w:ascii="Simplified Arabic" w:eastAsia="Calibri" w:hAnsi="Simplified Arabic" w:cs="Simplified Arabic"/>
          <w:sz w:val="32"/>
          <w:szCs w:val="32"/>
          <w:vertAlign w:val="superscript"/>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دفع الحقوق والرسوم المستحقة بالنسبة للبضائع المعدة للسوق الداخلية والتي تحدد قيمة وعائها عن طريق التنظيم</w:t>
      </w:r>
      <w:r w:rsidR="00A6053C">
        <w:rPr>
          <w:rFonts w:ascii="Simplified Arabic" w:eastAsia="Calibri" w:hAnsi="Simplified Arabic" w:cs="Simplified Arabic" w:hint="cs"/>
          <w:sz w:val="32"/>
          <w:szCs w:val="32"/>
          <w:rtl/>
          <w:lang w:val="fr-FR" w:eastAsia="en-US"/>
        </w:rPr>
        <w:t>.</w:t>
      </w:r>
      <w:r w:rsidR="00A6053C" w:rsidRPr="00A6053C">
        <w:rPr>
          <w:rFonts w:ascii="Simplified Arabic" w:eastAsia="Calibri" w:hAnsi="Simplified Arabic" w:cs="Simplified Arabic"/>
          <w:sz w:val="32"/>
          <w:szCs w:val="32"/>
          <w:vertAlign w:val="superscript"/>
          <w:lang w:val="fr-FR" w:eastAsia="en-US"/>
        </w:rPr>
        <w:t xml:space="preserve"> </w:t>
      </w:r>
      <w:r w:rsidR="00A6053C" w:rsidRPr="00A6053C">
        <w:rPr>
          <w:rFonts w:ascii="Simplified Arabic" w:eastAsia="Calibri" w:hAnsi="Simplified Arabic" w:cs="Simplified Arabic"/>
          <w:sz w:val="32"/>
          <w:szCs w:val="32"/>
          <w:vertAlign w:val="superscript"/>
          <w:lang w:val="fr-FR" w:eastAsia="en-US"/>
        </w:rPr>
        <w:footnoteReference w:id="48"/>
      </w:r>
    </w:p>
    <w:p w:rsidR="00A6053C" w:rsidRDefault="00061FD7"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سادسا</w:t>
      </w:r>
      <w:r w:rsidR="00A63EA0">
        <w:rPr>
          <w:rFonts w:ascii="Simplified Arabic" w:eastAsia="Calibri" w:hAnsi="Simplified Arabic" w:cs="Simplified Arabic" w:hint="cs"/>
          <w:b/>
          <w:bCs/>
          <w:sz w:val="32"/>
          <w:szCs w:val="32"/>
          <w:rtl/>
          <w:lang w:val="fr-FR" w:eastAsia="en-US"/>
        </w:rPr>
        <w:t>:</w:t>
      </w:r>
      <w:r w:rsidR="00A63EA0" w:rsidRPr="00A63EA0">
        <w:rPr>
          <w:rFonts w:ascii="Simplified Arabic" w:eastAsia="Calibri" w:hAnsi="Simplified Arabic" w:cs="Simplified Arabic" w:hint="cs"/>
          <w:b/>
          <w:bCs/>
          <w:sz w:val="32"/>
          <w:szCs w:val="32"/>
          <w:rtl/>
          <w:lang w:val="fr-FR" w:eastAsia="en-US"/>
        </w:rPr>
        <w:t xml:space="preserve"> نظا</w:t>
      </w:r>
      <w:r w:rsidR="00A63EA0" w:rsidRPr="00A63EA0">
        <w:rPr>
          <w:rFonts w:ascii="Simplified Arabic" w:eastAsia="Calibri" w:hAnsi="Simplified Arabic" w:cs="Simplified Arabic" w:hint="eastAsia"/>
          <w:b/>
          <w:bCs/>
          <w:sz w:val="32"/>
          <w:szCs w:val="32"/>
          <w:rtl/>
          <w:lang w:val="fr-FR" w:eastAsia="en-US"/>
        </w:rPr>
        <w:t>م</w:t>
      </w:r>
      <w:r w:rsidR="00A63EA0" w:rsidRPr="00A63EA0">
        <w:rPr>
          <w:rFonts w:ascii="Simplified Arabic" w:eastAsia="Calibri" w:hAnsi="Simplified Arabic" w:cs="Simplified Arabic" w:hint="cs"/>
          <w:b/>
          <w:bCs/>
          <w:sz w:val="32"/>
          <w:szCs w:val="32"/>
          <w:rtl/>
          <w:lang w:val="fr-FR" w:eastAsia="en-US"/>
        </w:rPr>
        <w:t xml:space="preserve"> تصنيع البضائع الموجهة للاستهلاك المحلي</w:t>
      </w:r>
    </w:p>
    <w:p w:rsidR="00A6053C" w:rsidRDefault="000D2224" w:rsidP="009020B6">
      <w:pPr>
        <w:bidi/>
        <w:spacing w:after="0" w:line="240" w:lineRule="auto"/>
        <w:jc w:val="both"/>
        <w:rPr>
          <w:rFonts w:ascii="Simplified Arabic" w:eastAsia="Calibri" w:hAnsi="Simplified Arabic" w:cs="Simplified Arabic"/>
          <w:sz w:val="32"/>
          <w:szCs w:val="32"/>
          <w:rtl/>
          <w:lang w:val="fr-FR" w:eastAsia="en-US"/>
        </w:rPr>
      </w:pPr>
      <w:r w:rsidRPr="000D2224">
        <w:rPr>
          <w:rFonts w:ascii="Simplified Arabic" w:eastAsia="Calibri" w:hAnsi="Simplified Arabic" w:cs="Simplified Arabic" w:hint="cs"/>
          <w:sz w:val="32"/>
          <w:szCs w:val="32"/>
          <w:rtl/>
          <w:lang w:val="fr-FR" w:eastAsia="en-US"/>
        </w:rPr>
        <w:t xml:space="preserve">ان هذا النظام </w:t>
      </w:r>
      <w:r>
        <w:rPr>
          <w:rFonts w:ascii="Simplified Arabic" w:eastAsia="Calibri" w:hAnsi="Simplified Arabic" w:cs="Simplified Arabic" w:hint="cs"/>
          <w:sz w:val="32"/>
          <w:szCs w:val="32"/>
          <w:rtl/>
          <w:lang w:val="fr-FR" w:eastAsia="en-US"/>
        </w:rPr>
        <w:t>موجه لتشجيع الانتاج المحلي وذلك بتقديم تسهيلات للمنتجين</w:t>
      </w:r>
      <w:r w:rsidR="00C21021">
        <w:rPr>
          <w:rFonts w:ascii="Simplified Arabic" w:eastAsia="Calibri" w:hAnsi="Simplified Arabic" w:cs="Simplified Arabic" w:hint="cs"/>
          <w:sz w:val="32"/>
          <w:szCs w:val="32"/>
          <w:rtl/>
          <w:lang w:val="fr-FR" w:eastAsia="en-US"/>
        </w:rPr>
        <w:t xml:space="preserve"> بغرض</w:t>
      </w:r>
      <w:r>
        <w:rPr>
          <w:rFonts w:ascii="Simplified Arabic" w:eastAsia="Calibri" w:hAnsi="Simplified Arabic" w:cs="Simplified Arabic" w:hint="cs"/>
          <w:sz w:val="32"/>
          <w:szCs w:val="32"/>
          <w:rtl/>
          <w:lang w:val="fr-FR" w:eastAsia="en-US"/>
        </w:rPr>
        <w:t xml:space="preserve"> تطوير السوق </w:t>
      </w:r>
      <w:r w:rsidR="002964CC">
        <w:rPr>
          <w:rFonts w:ascii="Simplified Arabic" w:eastAsia="Calibri" w:hAnsi="Simplified Arabic" w:cs="Simplified Arabic" w:hint="cs"/>
          <w:sz w:val="32"/>
          <w:szCs w:val="32"/>
          <w:rtl/>
          <w:lang w:val="fr-FR" w:eastAsia="en-US"/>
        </w:rPr>
        <w:t>المحلية.</w:t>
      </w:r>
    </w:p>
    <w:p w:rsidR="00A63EA0" w:rsidRPr="00A63EA0"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1-تعريف نظام تصنيع البضائع الموجهة للاستهلاك المحلي</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نصت المادة 196 مكرر1 على انه "</w:t>
      </w:r>
      <w:r w:rsidRPr="00A63EA0">
        <w:rPr>
          <w:rFonts w:ascii="Simplified Arabic" w:eastAsia="Calibri" w:hAnsi="Simplified Arabic" w:cs="Simplified Arabic"/>
          <w:sz w:val="32"/>
          <w:szCs w:val="32"/>
          <w:rtl/>
          <w:lang w:val="fr-FR" w:eastAsia="en-US"/>
        </w:rPr>
        <w:t>يعتبر تصنيع البضائع الموجهة للاستهلاك المحلي النظام الجمركي الذي بمقتضاه يمكن أن تخضع البضائع المستوردة حتى وإن كان مصرحا بها تحت نظام جمركي آخر، تحت المراقبة الجمركية وقبل وضعها للاستهلاك، إلى تحويل أو تصنيع يترتب عليه أن يكون مبلغ الحقوق والرسوم عند الاستيراد المطبق على المنتجات المتحصل عليها أقل من المبلغ المطبق على البضائع المستوردة</w:t>
      </w:r>
      <w:r w:rsidRPr="00A63EA0">
        <w:rPr>
          <w:rFonts w:ascii="Simplified Arabic" w:eastAsia="Calibri" w:hAnsi="Simplified Arabic" w:cs="Simplified Arabic"/>
          <w:sz w:val="32"/>
          <w:szCs w:val="32"/>
          <w:lang w:val="fr-FR" w:eastAsia="en-US"/>
        </w:rPr>
        <w:t>.</w:t>
      </w: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vertAlign w:val="superscript"/>
          <w:rtl/>
          <w:lang w:val="fr-FR" w:eastAsia="en-US"/>
        </w:rPr>
        <w:footnoteReference w:id="49"/>
      </w:r>
    </w:p>
    <w:p w:rsidR="00A63EA0" w:rsidRPr="00A63EA0"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2-</w:t>
      </w:r>
      <w:r w:rsidRPr="00A63EA0">
        <w:rPr>
          <w:rFonts w:ascii="Simplified Arabic" w:eastAsia="Calibri" w:hAnsi="Simplified Arabic" w:cs="Simplified Arabic" w:hint="cs"/>
          <w:b/>
          <w:bCs/>
          <w:sz w:val="32"/>
          <w:szCs w:val="32"/>
          <w:rtl/>
          <w:lang w:val="fr-FR" w:eastAsia="en-US"/>
        </w:rPr>
        <w:t>إجراءات سير ومنح النظام</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rtl/>
          <w:lang w:val="fr-FR" w:eastAsia="en-US"/>
        </w:rPr>
        <w:t>لا تمنح الاستفادة من نظام تصنيع البضائع للاستهلاك المحلي إلا</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 xml:space="preserve"> - للأشخاص الموجودين في الإقليم الجمركي الذين يقومون بأنفسهم أو يوكلون نيابة عنهم طرفا آخر للقيام بجزء من عملية التحويل لحسابهم</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 xml:space="preserve">- إذا كان من الممكن التعرف على السلع المستوردة ضمن المواد التي طرأ عليها </w:t>
      </w:r>
      <w:r w:rsidRPr="00A63EA0">
        <w:rPr>
          <w:rFonts w:ascii="Simplified Arabic" w:eastAsia="Calibri" w:hAnsi="Simplified Arabic" w:cs="Simplified Arabic" w:hint="cs"/>
          <w:sz w:val="32"/>
          <w:szCs w:val="32"/>
          <w:rtl/>
          <w:lang w:val="fr-FR" w:eastAsia="en-US"/>
        </w:rPr>
        <w:t>التحويل</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ind w:right="-851"/>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rtl/>
          <w:lang w:val="fr-FR" w:eastAsia="en-US"/>
        </w:rPr>
        <w:t xml:space="preserve">- إذا لم يمكن اقتصاديا إعادة نوعية أو حالة البضائع أثناء وضعها تحت النظام إلى حالتها </w:t>
      </w:r>
      <w:r w:rsidRPr="00A63EA0">
        <w:rPr>
          <w:rFonts w:ascii="Simplified Arabic" w:eastAsia="Calibri" w:hAnsi="Simplified Arabic" w:cs="Simplified Arabic" w:hint="cs"/>
          <w:sz w:val="32"/>
          <w:szCs w:val="32"/>
          <w:rtl/>
          <w:lang w:val="fr-FR" w:eastAsia="en-US"/>
        </w:rPr>
        <w:t>الأولية</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 xml:space="preserve"> - إذا وجد فرق في مبلغ الحقوق والرسوم بين المادة المستوردة أو المادة المحصل </w:t>
      </w:r>
      <w:r w:rsidRPr="00A63EA0">
        <w:rPr>
          <w:rFonts w:ascii="Simplified Arabic" w:eastAsia="Calibri" w:hAnsi="Simplified Arabic" w:cs="Simplified Arabic" w:hint="cs"/>
          <w:sz w:val="32"/>
          <w:szCs w:val="32"/>
          <w:rtl/>
          <w:lang w:val="fr-FR" w:eastAsia="en-US"/>
        </w:rPr>
        <w:t>عليها</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lastRenderedPageBreak/>
        <w:t xml:space="preserve">- إذا لم يترتب على اللجوء إلى هذا النظام تغيير في آثار القواعد المتعلقة بالمنشأ </w:t>
      </w:r>
      <w:r w:rsidRPr="00A63EA0">
        <w:rPr>
          <w:rFonts w:ascii="Simplified Arabic" w:eastAsia="Calibri" w:hAnsi="Simplified Arabic" w:cs="Simplified Arabic" w:hint="cs"/>
          <w:sz w:val="32"/>
          <w:szCs w:val="32"/>
          <w:rtl/>
          <w:lang w:val="fr-FR" w:eastAsia="en-US"/>
        </w:rPr>
        <w:t>والقيود الكمية</w:t>
      </w:r>
      <w:r w:rsidRPr="00A63EA0">
        <w:rPr>
          <w:rFonts w:ascii="Simplified Arabic" w:eastAsia="Calibri" w:hAnsi="Simplified Arabic" w:cs="Simplified Arabic"/>
          <w:sz w:val="32"/>
          <w:szCs w:val="32"/>
          <w:rtl/>
          <w:lang w:val="fr-FR" w:eastAsia="en-US"/>
        </w:rPr>
        <w:t xml:space="preserve"> المفروضة على السلع المستوردة</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rtl/>
          <w:lang w:val="fr-FR" w:eastAsia="en-US"/>
        </w:rPr>
        <w:t>- في حالة توفر الشروط اللازمة التي تمكن النظام من المساعدة على إنشاء أو الحفاظ على نشاط تحويل السلع في الإقليم الجمركي دون المساس بالمصالح الأساسية للمنتجين المحليين لنفس السلع</w:t>
      </w: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vertAlign w:val="superscript"/>
          <w:lang w:val="fr-FR" w:eastAsia="en-US"/>
        </w:rPr>
        <w:footnoteReference w:id="50"/>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 xml:space="preserve">-تتوقف الاستفادة من نظام تصنيع البضائع الموجهة للاستهلاك المحلي الحصول على </w:t>
      </w:r>
      <w:r w:rsidRPr="00A63EA0">
        <w:rPr>
          <w:rFonts w:ascii="Simplified Arabic" w:eastAsia="Calibri" w:hAnsi="Simplified Arabic" w:cs="Simplified Arabic"/>
          <w:sz w:val="32"/>
          <w:szCs w:val="32"/>
          <w:rtl/>
          <w:lang w:val="fr-FR" w:eastAsia="en-US"/>
        </w:rPr>
        <w:t xml:space="preserve">رخصة يسلمها الوزير المكلف بالمالية بعد أخذ رأي الوزير المعني (أو </w:t>
      </w:r>
      <w:r w:rsidRPr="00A63EA0">
        <w:rPr>
          <w:rFonts w:ascii="Simplified Arabic" w:eastAsia="Calibri" w:hAnsi="Simplified Arabic" w:cs="Simplified Arabic" w:hint="cs"/>
          <w:sz w:val="32"/>
          <w:szCs w:val="32"/>
          <w:rtl/>
          <w:lang w:val="fr-FR" w:eastAsia="en-US"/>
        </w:rPr>
        <w:t>الوزراء المعنيي</w:t>
      </w:r>
      <w:r w:rsidRPr="00A63EA0">
        <w:rPr>
          <w:rFonts w:ascii="Simplified Arabic" w:eastAsia="Calibri" w:hAnsi="Simplified Arabic" w:cs="Simplified Arabic" w:hint="eastAsia"/>
          <w:sz w:val="32"/>
          <w:szCs w:val="32"/>
          <w:rtl/>
          <w:lang w:val="fr-FR" w:eastAsia="en-US"/>
        </w:rPr>
        <w:t>ن</w:t>
      </w:r>
      <w:r w:rsidRPr="00A63EA0">
        <w:rPr>
          <w:rFonts w:ascii="Simplified Arabic" w:eastAsia="Calibri" w:hAnsi="Simplified Arabic" w:cs="Simplified Arabic"/>
          <w:sz w:val="32"/>
          <w:szCs w:val="32"/>
          <w:rtl/>
          <w:lang w:val="fr-FR" w:eastAsia="en-US"/>
        </w:rPr>
        <w:t>) </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حيث حددت رخصة مكوث البضائع تحت هذا النظام بمدة أقصاها سنة واحدة ابتداء من تاريخ تسجيل التصريح.</w:t>
      </w:r>
      <w:r w:rsidRPr="00A63EA0">
        <w:rPr>
          <w:rFonts w:ascii="Simplified Arabic" w:eastAsia="Calibri" w:hAnsi="Simplified Arabic" w:cs="Simplified Arabic"/>
          <w:sz w:val="32"/>
          <w:szCs w:val="32"/>
          <w:vertAlign w:val="superscript"/>
          <w:rtl/>
          <w:lang w:val="fr-FR" w:eastAsia="en-US"/>
        </w:rPr>
        <w:footnoteReference w:id="51"/>
      </w:r>
    </w:p>
    <w:p w:rsidR="00A63EA0" w:rsidRPr="00A63EA0" w:rsidRDefault="00A63EA0" w:rsidP="009020B6">
      <w:pPr>
        <w:bidi/>
        <w:spacing w:after="0" w:line="240" w:lineRule="auto"/>
        <w:jc w:val="both"/>
        <w:rPr>
          <w:rFonts w:ascii="Simplified Arabic" w:eastAsia="Calibri" w:hAnsi="Simplified Arabic" w:cs="Simplified Arabic"/>
          <w:b/>
          <w:bCs/>
          <w:sz w:val="32"/>
          <w:szCs w:val="32"/>
          <w:rtl/>
          <w:lang w:val="fr-FR" w:eastAsia="en-US"/>
        </w:rPr>
      </w:pPr>
      <w:r>
        <w:rPr>
          <w:rFonts w:ascii="Simplified Arabic" w:eastAsia="Calibri" w:hAnsi="Simplified Arabic" w:cs="Simplified Arabic" w:hint="cs"/>
          <w:b/>
          <w:bCs/>
          <w:sz w:val="32"/>
          <w:szCs w:val="32"/>
          <w:rtl/>
          <w:lang w:val="fr-FR" w:eastAsia="en-US"/>
        </w:rPr>
        <w:t>3-</w:t>
      </w:r>
      <w:r w:rsidRPr="00A63EA0">
        <w:rPr>
          <w:rFonts w:ascii="Simplified Arabic" w:eastAsia="Calibri" w:hAnsi="Simplified Arabic" w:cs="Simplified Arabic" w:hint="cs"/>
          <w:b/>
          <w:bCs/>
          <w:sz w:val="32"/>
          <w:szCs w:val="32"/>
          <w:rtl/>
          <w:lang w:val="fr-FR" w:eastAsia="en-US"/>
        </w:rPr>
        <w:t xml:space="preserve">تصفية النظام </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rtl/>
          <w:lang w:val="fr-FR" w:eastAsia="en-US"/>
        </w:rPr>
        <w:t>قبل انتهاء الآجال الممنوحة، يجب أن توضع البضائع المتحصل عليها للاستهلاك أو تكون محل نظام جمركي آخر مرخص</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rtl/>
          <w:lang w:val="fr-FR" w:eastAsia="en-US"/>
        </w:rPr>
        <w:t>يتم وضع البضائع المتحصل عليها للاستهلاك وفق الشروط الآتية</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الحقوق والرسوم المستحقة هي تلك السارية المفعول عند تاريخ تسجيل التصريح قصد الاستهلاك حسب النوعية التعريفية وكميات البضائع المتحصل عليها</w:t>
      </w:r>
      <w:r w:rsidRPr="00A63EA0">
        <w:rPr>
          <w:rFonts w:ascii="Simplified Arabic" w:eastAsia="Calibri" w:hAnsi="Simplified Arabic" w:cs="Simplified Arabic"/>
          <w:sz w:val="32"/>
          <w:szCs w:val="32"/>
          <w:lang w:val="fr-FR" w:eastAsia="en-US"/>
        </w:rPr>
        <w:t>.</w:t>
      </w:r>
    </w:p>
    <w:p w:rsidR="00A63EA0" w:rsidRPr="00A63EA0" w:rsidRDefault="00A63EA0" w:rsidP="009020B6">
      <w:pPr>
        <w:bidi/>
        <w:spacing w:after="0" w:line="240" w:lineRule="auto"/>
        <w:jc w:val="both"/>
        <w:rPr>
          <w:rFonts w:ascii="Simplified Arabic" w:eastAsia="Calibri" w:hAnsi="Simplified Arabic" w:cs="Simplified Arabic"/>
          <w:sz w:val="32"/>
          <w:szCs w:val="32"/>
          <w:lang w:val="fr-FR" w:eastAsia="en-US"/>
        </w:rPr>
      </w:pPr>
      <w:r w:rsidRPr="00A63EA0">
        <w:rPr>
          <w:rFonts w:ascii="Simplified Arabic" w:eastAsia="Calibri" w:hAnsi="Simplified Arabic" w:cs="Simplified Arabic"/>
          <w:sz w:val="32"/>
          <w:szCs w:val="32"/>
          <w:lang w:val="fr-FR" w:eastAsia="en-US"/>
        </w:rPr>
        <w:t xml:space="preserve">- </w:t>
      </w:r>
      <w:r w:rsidRPr="00A63EA0">
        <w:rPr>
          <w:rFonts w:ascii="Simplified Arabic" w:eastAsia="Calibri" w:hAnsi="Simplified Arabic" w:cs="Simplified Arabic"/>
          <w:sz w:val="32"/>
          <w:szCs w:val="32"/>
          <w:rtl/>
          <w:lang w:val="fr-FR" w:eastAsia="en-US"/>
        </w:rPr>
        <w:t>القيمة الواجب أخذها بعين الاعتبار هي قيمة البضائع المستوردة المذكورة على تصريح الوضع تحت نظام تصنيع البضائع للاستهلاك المحلي</w:t>
      </w:r>
      <w:r w:rsidRPr="00A63EA0">
        <w:rPr>
          <w:rFonts w:ascii="Simplified Arabic" w:eastAsia="Calibri" w:hAnsi="Simplified Arabic" w:cs="Simplified Arabic"/>
          <w:sz w:val="32"/>
          <w:szCs w:val="32"/>
          <w:lang w:val="fr-FR" w:eastAsia="en-US"/>
        </w:rPr>
        <w:t>.</w:t>
      </w:r>
    </w:p>
    <w:p w:rsidR="00A102A8"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sz w:val="32"/>
          <w:szCs w:val="32"/>
          <w:lang w:val="fr-FR" w:eastAsia="en-US"/>
        </w:rPr>
        <w:t>-</w:t>
      </w:r>
      <w:r w:rsidRPr="00A63EA0">
        <w:rPr>
          <w:rFonts w:ascii="Simplified Arabic" w:eastAsia="Calibri" w:hAnsi="Simplified Arabic" w:cs="Simplified Arabic"/>
          <w:sz w:val="32"/>
          <w:szCs w:val="32"/>
          <w:rtl/>
          <w:lang w:val="fr-FR" w:eastAsia="en-US"/>
        </w:rPr>
        <w:t>لا تخضع النفايات والبقايا التي لا قيمة لها الناتجة عن التحويل إلى التسعير</w:t>
      </w:r>
      <w:r w:rsidRPr="00A63EA0">
        <w:rPr>
          <w:rFonts w:ascii="Simplified Arabic" w:eastAsia="Calibri" w:hAnsi="Simplified Arabic" w:cs="Simplified Arabic"/>
          <w:sz w:val="32"/>
          <w:szCs w:val="32"/>
          <w:lang w:val="fr-FR" w:eastAsia="en-US"/>
        </w:rPr>
        <w:t>.</w:t>
      </w:r>
      <w:r w:rsidRPr="00A63EA0">
        <w:rPr>
          <w:rFonts w:ascii="Simplified Arabic" w:eastAsia="Calibri" w:hAnsi="Simplified Arabic" w:cs="Simplified Arabic"/>
          <w:sz w:val="32"/>
          <w:szCs w:val="32"/>
          <w:vertAlign w:val="superscript"/>
          <w:lang w:val="fr-FR" w:eastAsia="en-US"/>
        </w:rPr>
        <w:footnoteReference w:id="52"/>
      </w:r>
    </w:p>
    <w:p w:rsidR="00900A1C" w:rsidRDefault="00A63EA0" w:rsidP="009020B6">
      <w:pPr>
        <w:bidi/>
        <w:spacing w:after="0" w:line="240" w:lineRule="auto"/>
        <w:jc w:val="both"/>
        <w:rPr>
          <w:rFonts w:ascii="Simplified Arabic" w:eastAsia="Calibri" w:hAnsi="Simplified Arabic" w:cs="Simplified Arabic"/>
          <w:sz w:val="32"/>
          <w:szCs w:val="32"/>
          <w:rtl/>
          <w:lang w:val="fr-FR" w:eastAsia="en-US"/>
        </w:rPr>
      </w:pPr>
      <w:r w:rsidRPr="00A63EA0">
        <w:rPr>
          <w:rFonts w:ascii="Simplified Arabic" w:eastAsia="Calibri" w:hAnsi="Simplified Arabic" w:cs="Simplified Arabic" w:hint="cs"/>
          <w:sz w:val="32"/>
          <w:szCs w:val="32"/>
          <w:rtl/>
          <w:lang w:val="fr-FR" w:eastAsia="en-US"/>
        </w:rPr>
        <w:t>ا</w:t>
      </w:r>
      <w:r>
        <w:rPr>
          <w:rFonts w:ascii="Simplified Arabic" w:eastAsia="Calibri" w:hAnsi="Simplified Arabic" w:cs="Simplified Arabic"/>
          <w:sz w:val="32"/>
          <w:szCs w:val="32"/>
          <w:rtl/>
          <w:lang w:val="fr-FR" w:eastAsia="en-US"/>
        </w:rPr>
        <w:t>ذ</w:t>
      </w:r>
      <w:r>
        <w:rPr>
          <w:rFonts w:ascii="Simplified Arabic" w:eastAsia="Calibri" w:hAnsi="Simplified Arabic" w:cs="Simplified Arabic" w:hint="cs"/>
          <w:sz w:val="32"/>
          <w:szCs w:val="32"/>
          <w:rtl/>
          <w:lang w:val="fr-FR" w:eastAsia="en-US"/>
        </w:rPr>
        <w:t>ا</w:t>
      </w:r>
      <w:r w:rsidRPr="00A63EA0">
        <w:rPr>
          <w:rFonts w:ascii="Simplified Arabic" w:eastAsia="Calibri" w:hAnsi="Simplified Arabic" w:cs="Simplified Arabic"/>
          <w:sz w:val="32"/>
          <w:szCs w:val="32"/>
          <w:rtl/>
          <w:lang w:val="fr-FR" w:eastAsia="en-US"/>
        </w:rPr>
        <w:t xml:space="preserve"> لم توضع البضائع المتحصل عليها للاستهلاك عند انتهاء الآجال الممنوحة، تكون الحقوق والرسوم المستحقة هي تلك الموقوفة والمصفاة على تصريح الوضع تحت نظام تصنيع البضائع للاستهلاك المحلي تضاف إليها فائدة الاعتماد</w:t>
      </w:r>
      <w:r w:rsidRPr="00A63EA0">
        <w:rPr>
          <w:rFonts w:ascii="Simplified Arabic" w:eastAsia="Calibri" w:hAnsi="Simplified Arabic" w:cs="Simplified Arabic" w:hint="cs"/>
          <w:sz w:val="32"/>
          <w:szCs w:val="32"/>
          <w:rtl/>
          <w:lang w:val="fr-FR" w:eastAsia="en-US"/>
        </w:rPr>
        <w:t>.</w:t>
      </w:r>
      <w:r w:rsidRPr="00A63EA0">
        <w:rPr>
          <w:rFonts w:ascii="Simplified Arabic" w:eastAsia="Calibri" w:hAnsi="Simplified Arabic" w:cs="Simplified Arabic"/>
          <w:sz w:val="32"/>
          <w:szCs w:val="32"/>
          <w:vertAlign w:val="superscript"/>
          <w:rtl/>
          <w:lang w:val="fr-FR" w:eastAsia="en-US"/>
        </w:rPr>
        <w:footnoteReference w:id="53"/>
      </w:r>
    </w:p>
    <w:p w:rsidR="002964CC" w:rsidRDefault="002964CC" w:rsidP="002964CC">
      <w:pPr>
        <w:bidi/>
        <w:spacing w:after="0" w:line="240" w:lineRule="auto"/>
        <w:jc w:val="both"/>
        <w:rPr>
          <w:rFonts w:ascii="Simplified Arabic" w:eastAsia="Calibri" w:hAnsi="Simplified Arabic" w:cs="Simplified Arabic"/>
          <w:sz w:val="32"/>
          <w:szCs w:val="32"/>
          <w:rtl/>
          <w:lang w:val="fr-FR" w:eastAsia="en-US"/>
        </w:rPr>
      </w:pPr>
    </w:p>
    <w:p w:rsidR="002964CC" w:rsidRDefault="002964CC" w:rsidP="002964CC">
      <w:pPr>
        <w:bidi/>
        <w:spacing w:after="0" w:line="240" w:lineRule="auto"/>
        <w:jc w:val="both"/>
        <w:rPr>
          <w:rFonts w:ascii="Simplified Arabic" w:eastAsia="Calibri" w:hAnsi="Simplified Arabic" w:cs="Simplified Arabic"/>
          <w:sz w:val="32"/>
          <w:szCs w:val="32"/>
          <w:rtl/>
          <w:lang w:val="fr-FR" w:eastAsia="en-US"/>
        </w:rPr>
      </w:pPr>
    </w:p>
    <w:p w:rsidR="002964CC" w:rsidRPr="00C21021" w:rsidRDefault="002964CC" w:rsidP="002964CC">
      <w:pPr>
        <w:bidi/>
        <w:spacing w:after="0" w:line="240" w:lineRule="auto"/>
        <w:jc w:val="both"/>
        <w:rPr>
          <w:rFonts w:ascii="Simplified Arabic" w:eastAsia="Calibri" w:hAnsi="Simplified Arabic" w:cs="Simplified Arabic"/>
          <w:sz w:val="32"/>
          <w:szCs w:val="32"/>
          <w:rtl/>
          <w:lang w:val="fr-FR" w:eastAsia="en-US" w:bidi="ar-DZ"/>
        </w:rPr>
      </w:pPr>
    </w:p>
    <w:p w:rsidR="00AD6BC4" w:rsidRPr="00A6053C" w:rsidRDefault="00D87AC9" w:rsidP="009020B6">
      <w:pPr>
        <w:bidi/>
        <w:spacing w:after="0" w:line="240" w:lineRule="auto"/>
        <w:jc w:val="both"/>
        <w:rPr>
          <w:rFonts w:ascii="Simplified Arabic" w:hAnsi="Simplified Arabic" w:cs="Simplified Arabic"/>
          <w:b/>
          <w:bCs/>
          <w:sz w:val="36"/>
          <w:szCs w:val="36"/>
          <w:rtl/>
        </w:rPr>
      </w:pPr>
      <w:r w:rsidRPr="00A6053C">
        <w:rPr>
          <w:rFonts w:ascii="Simplified Arabic" w:hAnsi="Simplified Arabic" w:cs="Simplified Arabic" w:hint="cs"/>
          <w:b/>
          <w:bCs/>
          <w:sz w:val="36"/>
          <w:szCs w:val="36"/>
          <w:rtl/>
        </w:rPr>
        <w:lastRenderedPageBreak/>
        <w:t>المطلب الثاني: الأنظمة الجمركية الاقتصادية التجارية</w:t>
      </w:r>
    </w:p>
    <w:p w:rsidR="00D87AC9" w:rsidRPr="00AD6BC4" w:rsidRDefault="00D87AC9" w:rsidP="009020B6">
      <w:pPr>
        <w:bidi/>
        <w:spacing w:after="0" w:line="240" w:lineRule="auto"/>
        <w:jc w:val="both"/>
        <w:rPr>
          <w:rFonts w:ascii="Simplified Arabic" w:hAnsi="Simplified Arabic" w:cs="Simplified Arabic"/>
          <w:sz w:val="32"/>
          <w:szCs w:val="32"/>
          <w:rtl/>
        </w:rPr>
      </w:pPr>
      <w:r w:rsidRPr="00AD6BC4">
        <w:rPr>
          <w:rFonts w:ascii="Simplified Arabic" w:hAnsi="Simplified Arabic" w:cs="Simplified Arabic" w:hint="cs"/>
          <w:sz w:val="32"/>
          <w:szCs w:val="32"/>
          <w:rtl/>
        </w:rPr>
        <w:t xml:space="preserve"> </w:t>
      </w:r>
      <w:r w:rsidR="00AD6BC4" w:rsidRPr="00AD6BC4">
        <w:rPr>
          <w:rFonts w:ascii="Simplified Arabic" w:hAnsi="Simplified Arabic" w:cs="Simplified Arabic"/>
          <w:sz w:val="32"/>
          <w:szCs w:val="32"/>
          <w:rtl/>
        </w:rPr>
        <w:t xml:space="preserve">العديد من </w:t>
      </w:r>
      <w:r w:rsidR="00AD6BC4" w:rsidRPr="00AD6BC4">
        <w:rPr>
          <w:rFonts w:ascii="Simplified Arabic" w:hAnsi="Simplified Arabic" w:cs="Simplified Arabic" w:hint="cs"/>
          <w:sz w:val="32"/>
          <w:szCs w:val="32"/>
          <w:rtl/>
        </w:rPr>
        <w:t>الأنظمة</w:t>
      </w:r>
      <w:r w:rsidR="00AD6BC4" w:rsidRPr="00AD6BC4">
        <w:rPr>
          <w:rFonts w:ascii="Simplified Arabic" w:hAnsi="Simplified Arabic" w:cs="Simplified Arabic"/>
          <w:sz w:val="32"/>
          <w:szCs w:val="32"/>
          <w:rtl/>
        </w:rPr>
        <w:t xml:space="preserve"> الجمركية </w:t>
      </w:r>
      <w:r w:rsidR="00AD6BC4" w:rsidRPr="00AD6BC4">
        <w:rPr>
          <w:rFonts w:ascii="Simplified Arabic" w:hAnsi="Simplified Arabic" w:cs="Simplified Arabic" w:hint="cs"/>
          <w:sz w:val="32"/>
          <w:szCs w:val="32"/>
          <w:rtl/>
        </w:rPr>
        <w:t>الاقتصادية</w:t>
      </w:r>
      <w:r w:rsidR="00AD6BC4">
        <w:rPr>
          <w:rFonts w:ascii="Simplified Arabic" w:hAnsi="Simplified Arabic" w:cs="Simplified Arabic"/>
          <w:sz w:val="32"/>
          <w:szCs w:val="32"/>
          <w:rtl/>
        </w:rPr>
        <w:t xml:space="preserve"> لها دور فعال في ترقية قطاع</w:t>
      </w:r>
      <w:r w:rsidR="00AD6BC4" w:rsidRPr="00AD6BC4">
        <w:rPr>
          <w:rFonts w:ascii="Simplified Arabic" w:hAnsi="Simplified Arabic" w:cs="Simplified Arabic"/>
          <w:sz w:val="32"/>
          <w:szCs w:val="32"/>
          <w:rtl/>
        </w:rPr>
        <w:t xml:space="preserve"> التجارة</w:t>
      </w:r>
      <w:r w:rsidR="00AD6BC4">
        <w:rPr>
          <w:rFonts w:ascii="Simplified Arabic" w:hAnsi="Simplified Arabic" w:cs="Simplified Arabic" w:hint="cs"/>
          <w:sz w:val="32"/>
          <w:szCs w:val="32"/>
          <w:rtl/>
        </w:rPr>
        <w:t xml:space="preserve"> حيث </w:t>
      </w:r>
      <w:r w:rsidR="00AD6BC4" w:rsidRPr="00AD6BC4">
        <w:rPr>
          <w:rFonts w:ascii="Simplified Arabic" w:hAnsi="Simplified Arabic" w:cs="Simplified Arabic"/>
          <w:sz w:val="32"/>
          <w:szCs w:val="32"/>
          <w:rtl/>
        </w:rPr>
        <w:t xml:space="preserve">تساهم هذه </w:t>
      </w:r>
      <w:r w:rsidR="00AD6BC4" w:rsidRPr="00AD6BC4">
        <w:rPr>
          <w:rFonts w:ascii="Simplified Arabic" w:hAnsi="Simplified Arabic" w:cs="Simplified Arabic" w:hint="cs"/>
          <w:sz w:val="32"/>
          <w:szCs w:val="32"/>
          <w:rtl/>
        </w:rPr>
        <w:t>الأنظمة</w:t>
      </w:r>
      <w:r w:rsidR="00AD6BC4" w:rsidRPr="00AD6BC4">
        <w:rPr>
          <w:rFonts w:ascii="Simplified Arabic" w:hAnsi="Simplified Arabic" w:cs="Simplified Arabic"/>
          <w:sz w:val="32"/>
          <w:szCs w:val="32"/>
          <w:rtl/>
        </w:rPr>
        <w:t xml:space="preserve"> بفعالية بالدفع به إلى التطور، وذلك نظرا للعديد من المزايا </w:t>
      </w:r>
      <w:r w:rsidR="00AD6BC4" w:rsidRPr="00AD6BC4">
        <w:rPr>
          <w:rFonts w:ascii="Simplified Arabic" w:hAnsi="Simplified Arabic" w:cs="Simplified Arabic" w:hint="cs"/>
          <w:sz w:val="32"/>
          <w:szCs w:val="32"/>
          <w:rtl/>
        </w:rPr>
        <w:t>والتسهيلات</w:t>
      </w:r>
      <w:r w:rsidR="00AD6BC4" w:rsidRPr="00AD6BC4">
        <w:rPr>
          <w:rFonts w:ascii="Simplified Arabic" w:hAnsi="Simplified Arabic" w:cs="Simplified Arabic"/>
          <w:sz w:val="32"/>
          <w:szCs w:val="32"/>
          <w:rtl/>
        </w:rPr>
        <w:t xml:space="preserve"> التي تقدمها</w:t>
      </w:r>
      <w:r w:rsidR="00AD6BC4">
        <w:rPr>
          <w:rFonts w:ascii="Simplified Arabic" w:hAnsi="Simplified Arabic" w:cs="Simplified Arabic" w:hint="cs"/>
          <w:sz w:val="32"/>
          <w:szCs w:val="32"/>
          <w:rtl/>
        </w:rPr>
        <w:t xml:space="preserve"> ومن ضمن هذه الأنظمة نجد نظام التصدير المؤقت والقبول المؤقت ونظام المستودع الجمركي ونظام استرداد الرسوم الجمركية والتي سنتطرق لجميعها في هذا المطلب.</w:t>
      </w:r>
    </w:p>
    <w:p w:rsidR="0022749E" w:rsidRDefault="00AD6BC4" w:rsidP="009020B6">
      <w:pPr>
        <w:bidi/>
        <w:spacing w:after="0" w:line="24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أولا: </w:t>
      </w:r>
      <w:r w:rsidR="0022749E">
        <w:rPr>
          <w:rFonts w:ascii="Simplified Arabic" w:hAnsi="Simplified Arabic" w:cs="Simplified Arabic" w:hint="cs"/>
          <w:b/>
          <w:bCs/>
          <w:sz w:val="32"/>
          <w:szCs w:val="32"/>
          <w:rtl/>
        </w:rPr>
        <w:t>نظام التصدير المؤقت</w:t>
      </w:r>
    </w:p>
    <w:p w:rsidR="00061FD7" w:rsidRPr="009D03E8" w:rsidRDefault="009D03E8" w:rsidP="009020B6">
      <w:pPr>
        <w:bidi/>
        <w:spacing w:after="0" w:line="240" w:lineRule="auto"/>
        <w:jc w:val="both"/>
        <w:rPr>
          <w:rFonts w:ascii="Simplified Arabic" w:hAnsi="Simplified Arabic" w:cs="Simplified Arabic"/>
          <w:sz w:val="32"/>
          <w:szCs w:val="32"/>
          <w:rtl/>
        </w:rPr>
      </w:pPr>
      <w:r w:rsidRPr="009D03E8">
        <w:rPr>
          <w:rFonts w:ascii="Simplified Arabic" w:hAnsi="Simplified Arabic" w:cs="Simplified Arabic"/>
          <w:sz w:val="32"/>
          <w:szCs w:val="32"/>
          <w:rtl/>
        </w:rPr>
        <w:t>يساعد</w:t>
      </w:r>
      <w:r w:rsidR="005340EB">
        <w:rPr>
          <w:rFonts w:ascii="Simplified Arabic" w:hAnsi="Simplified Arabic" w:cs="Simplified Arabic" w:hint="cs"/>
          <w:sz w:val="32"/>
          <w:szCs w:val="32"/>
          <w:rtl/>
        </w:rPr>
        <w:t xml:space="preserve"> هذا النظام</w:t>
      </w:r>
      <w:r w:rsidRPr="009D03E8">
        <w:rPr>
          <w:rFonts w:ascii="Simplified Arabic" w:hAnsi="Simplified Arabic" w:cs="Simplified Arabic"/>
          <w:sz w:val="32"/>
          <w:szCs w:val="32"/>
          <w:rtl/>
        </w:rPr>
        <w:t xml:space="preserve"> على التعريف بالمنتجات الوطنية</w:t>
      </w:r>
      <w:r w:rsidR="005340EB">
        <w:rPr>
          <w:rFonts w:ascii="Simplified Arabic" w:hAnsi="Simplified Arabic" w:cs="Simplified Arabic" w:hint="cs"/>
          <w:sz w:val="32"/>
          <w:szCs w:val="32"/>
          <w:rtl/>
        </w:rPr>
        <w:t xml:space="preserve"> </w:t>
      </w:r>
      <w:r w:rsidRPr="009D03E8">
        <w:rPr>
          <w:rFonts w:ascii="Simplified Arabic" w:hAnsi="Simplified Arabic" w:cs="Simplified Arabic"/>
          <w:sz w:val="32"/>
          <w:szCs w:val="32"/>
          <w:rtl/>
        </w:rPr>
        <w:t xml:space="preserve">في الخارج من </w:t>
      </w:r>
      <w:r w:rsidR="005340EB" w:rsidRPr="009D03E8">
        <w:rPr>
          <w:rFonts w:ascii="Simplified Arabic" w:hAnsi="Simplified Arabic" w:cs="Simplified Arabic" w:hint="cs"/>
          <w:sz w:val="32"/>
          <w:szCs w:val="32"/>
          <w:rtl/>
        </w:rPr>
        <w:t>خلال</w:t>
      </w:r>
      <w:r w:rsidRPr="009D03E8">
        <w:rPr>
          <w:rFonts w:ascii="Simplified Arabic" w:hAnsi="Simplified Arabic" w:cs="Simplified Arabic"/>
          <w:sz w:val="32"/>
          <w:szCs w:val="32"/>
          <w:rtl/>
        </w:rPr>
        <w:t xml:space="preserve"> المشاركة</w:t>
      </w:r>
      <w:r w:rsidR="005340EB">
        <w:rPr>
          <w:rFonts w:ascii="Simplified Arabic" w:hAnsi="Simplified Arabic" w:cs="Simplified Arabic" w:hint="cs"/>
          <w:sz w:val="32"/>
          <w:szCs w:val="32"/>
          <w:rtl/>
        </w:rPr>
        <w:t xml:space="preserve"> </w:t>
      </w:r>
      <w:r w:rsidRPr="009D03E8">
        <w:rPr>
          <w:rFonts w:ascii="Simplified Arabic" w:hAnsi="Simplified Arabic" w:cs="Simplified Arabic"/>
          <w:sz w:val="32"/>
          <w:szCs w:val="32"/>
          <w:rtl/>
        </w:rPr>
        <w:t>في مختلف المعارض والتظاهرات الدولية</w:t>
      </w:r>
      <w:r w:rsidR="005340EB">
        <w:rPr>
          <w:rFonts w:ascii="Simplified Arabic" w:hAnsi="Simplified Arabic" w:cs="Simplified Arabic" w:hint="cs"/>
          <w:sz w:val="32"/>
          <w:szCs w:val="32"/>
          <w:rtl/>
        </w:rPr>
        <w:t>,</w:t>
      </w:r>
    </w:p>
    <w:p w:rsidR="00AD6BC4" w:rsidRDefault="00AD6BC4" w:rsidP="009020B6">
      <w:pPr>
        <w:bidi/>
        <w:spacing w:after="0" w:line="240" w:lineRule="auto"/>
        <w:jc w:val="both"/>
        <w:rPr>
          <w:rFonts w:ascii="Simplified Arabic" w:hAnsi="Simplified Arabic" w:cs="Simplified Arabic"/>
          <w:b/>
          <w:bCs/>
          <w:sz w:val="32"/>
          <w:szCs w:val="32"/>
          <w:rtl/>
        </w:rPr>
      </w:pPr>
      <w:r>
        <w:rPr>
          <w:rFonts w:ascii="Simplified Arabic" w:hAnsi="Simplified Arabic" w:cs="Simplified Arabic" w:hint="cs"/>
          <w:b/>
          <w:bCs/>
          <w:sz w:val="32"/>
          <w:szCs w:val="32"/>
          <w:rtl/>
        </w:rPr>
        <w:t xml:space="preserve">1-تعريف </w:t>
      </w:r>
      <w:r w:rsidR="00292DEF">
        <w:rPr>
          <w:rFonts w:ascii="Simplified Arabic" w:hAnsi="Simplified Arabic" w:cs="Simplified Arabic" w:hint="cs"/>
          <w:b/>
          <w:bCs/>
          <w:sz w:val="32"/>
          <w:szCs w:val="32"/>
          <w:rtl/>
        </w:rPr>
        <w:t xml:space="preserve">نظام </w:t>
      </w:r>
      <w:r>
        <w:rPr>
          <w:rFonts w:ascii="Simplified Arabic" w:hAnsi="Simplified Arabic" w:cs="Simplified Arabic" w:hint="cs"/>
          <w:b/>
          <w:bCs/>
          <w:sz w:val="32"/>
          <w:szCs w:val="32"/>
          <w:rtl/>
        </w:rPr>
        <w:t>التصدير المؤقت</w:t>
      </w:r>
    </w:p>
    <w:p w:rsidR="0022749E" w:rsidRPr="0022749E" w:rsidRDefault="0022749E" w:rsidP="009020B6">
      <w:pPr>
        <w:bidi/>
        <w:spacing w:after="0" w:line="240" w:lineRule="auto"/>
        <w:ind w:right="-851"/>
        <w:jc w:val="both"/>
        <w:rPr>
          <w:rFonts w:ascii="Simplified Arabic" w:hAnsi="Simplified Arabic" w:cs="Simplified Arabic"/>
          <w:sz w:val="32"/>
          <w:szCs w:val="32"/>
          <w:rtl/>
        </w:rPr>
      </w:pPr>
      <w:r>
        <w:rPr>
          <w:rFonts w:ascii="Simplified Arabic" w:hAnsi="Simplified Arabic" w:cs="Simplified Arabic" w:hint="cs"/>
          <w:sz w:val="32"/>
          <w:szCs w:val="32"/>
          <w:rtl/>
        </w:rPr>
        <w:t>سنتطرق للتصدير المؤق</w:t>
      </w:r>
      <w:r>
        <w:rPr>
          <w:rFonts w:ascii="Simplified Arabic" w:hAnsi="Simplified Arabic" w:cs="Simplified Arabic" w:hint="eastAsia"/>
          <w:sz w:val="32"/>
          <w:szCs w:val="32"/>
          <w:rtl/>
        </w:rPr>
        <w:t>ت</w:t>
      </w:r>
      <w:r>
        <w:rPr>
          <w:rFonts w:ascii="Simplified Arabic" w:hAnsi="Simplified Arabic" w:cs="Simplified Arabic" w:hint="cs"/>
          <w:sz w:val="32"/>
          <w:szCs w:val="32"/>
          <w:rtl/>
        </w:rPr>
        <w:t xml:space="preserve"> التجاري والذي يطبق على البضائع التي يعاد استيرادها وهي على حالتها. </w:t>
      </w:r>
    </w:p>
    <w:p w:rsidR="0022749E" w:rsidRPr="0022749E" w:rsidRDefault="0022749E" w:rsidP="009020B6">
      <w:pPr>
        <w:bidi/>
        <w:spacing w:after="0" w:line="240" w:lineRule="auto"/>
        <w:ind w:right="-284"/>
        <w:jc w:val="both"/>
        <w:rPr>
          <w:rFonts w:ascii="Simplified Arabic" w:hAnsi="Simplified Arabic" w:cs="Simplified Arabic"/>
          <w:sz w:val="32"/>
          <w:szCs w:val="32"/>
          <w:lang w:val="fr-FR"/>
        </w:rPr>
      </w:pPr>
      <w:r w:rsidRPr="0022749E">
        <w:rPr>
          <w:rFonts w:ascii="Simplified Arabic" w:hAnsi="Simplified Arabic" w:cs="Simplified Arabic"/>
          <w:sz w:val="32"/>
          <w:szCs w:val="32"/>
          <w:rtl/>
        </w:rPr>
        <w:t>يقصد " بالتصدير المؤقت " النظام الجمركي الذي يسمح بالتصدير المؤقت للبضائع المعدة لإعادة استيرادها لهدف معين في أجل محدد</w:t>
      </w:r>
      <w:r w:rsidR="00157BDA">
        <w:rPr>
          <w:rFonts w:ascii="Simplified Arabic" w:hAnsi="Simplified Arabic" w:cs="Simplified Arabic" w:hint="cs"/>
          <w:sz w:val="32"/>
          <w:szCs w:val="32"/>
          <w:rtl/>
        </w:rPr>
        <w:t xml:space="preserve"> </w:t>
      </w:r>
      <w:r w:rsidR="00157BDA" w:rsidRPr="00157BDA">
        <w:rPr>
          <w:rFonts w:ascii="Simplified Arabic" w:hAnsi="Simplified Arabic" w:cs="Simplified Arabic"/>
          <w:sz w:val="32"/>
          <w:szCs w:val="32"/>
          <w:rtl/>
        </w:rPr>
        <w:t>على حالتها، دون أن يطرأ عليها تغيير، باستثناء النقص العادي نتيجة استعماله</w:t>
      </w:r>
      <w:r w:rsidRPr="0022749E">
        <w:rPr>
          <w:rFonts w:ascii="Simplified Arabic" w:hAnsi="Simplified Arabic" w:cs="Simplified Arabic"/>
          <w:sz w:val="32"/>
          <w:szCs w:val="32"/>
          <w:rtl/>
        </w:rPr>
        <w:t>، دون تطبيق تدابير الحظر ذات الطابع الاقتصادي، لا سيما</w:t>
      </w:r>
      <w:r w:rsidRPr="0022749E">
        <w:rPr>
          <w:rFonts w:ascii="Simplified Arabic" w:hAnsi="Simplified Arabic" w:cs="Simplified Arabic"/>
          <w:sz w:val="32"/>
          <w:szCs w:val="32"/>
          <w:lang w:val="fr-FR"/>
        </w:rPr>
        <w:t>:</w:t>
      </w:r>
    </w:p>
    <w:p w:rsidR="0022749E" w:rsidRPr="0022749E" w:rsidRDefault="0022749E" w:rsidP="009020B6">
      <w:pPr>
        <w:bidi/>
        <w:spacing w:after="0" w:line="240" w:lineRule="auto"/>
        <w:jc w:val="both"/>
        <w:rPr>
          <w:rFonts w:ascii="Simplified Arabic" w:hAnsi="Simplified Arabic" w:cs="Simplified Arabic"/>
          <w:sz w:val="32"/>
          <w:szCs w:val="32"/>
          <w:lang w:val="fr-FR"/>
        </w:rPr>
      </w:pPr>
      <w:r w:rsidRPr="0022749E">
        <w:rPr>
          <w:rFonts w:ascii="Simplified Arabic" w:hAnsi="Simplified Arabic" w:cs="Simplified Arabic"/>
          <w:sz w:val="32"/>
          <w:szCs w:val="32"/>
          <w:rtl/>
        </w:rPr>
        <w:t>- بعد م</w:t>
      </w:r>
      <w:r>
        <w:rPr>
          <w:rFonts w:ascii="Simplified Arabic" w:hAnsi="Simplified Arabic" w:cs="Simplified Arabic"/>
          <w:sz w:val="32"/>
          <w:szCs w:val="32"/>
          <w:rtl/>
        </w:rPr>
        <w:t>شاركة في معرض أو تظاهرات مماثلة</w:t>
      </w:r>
      <w:r>
        <w:rPr>
          <w:rFonts w:ascii="Simplified Arabic" w:hAnsi="Simplified Arabic" w:cs="Simplified Arabic" w:hint="cs"/>
          <w:sz w:val="32"/>
          <w:szCs w:val="32"/>
          <w:rtl/>
        </w:rPr>
        <w:t>.</w:t>
      </w:r>
    </w:p>
    <w:p w:rsidR="0022749E" w:rsidRPr="0022749E" w:rsidRDefault="0022749E" w:rsidP="009020B6">
      <w:pPr>
        <w:bidi/>
        <w:spacing w:after="0" w:line="240" w:lineRule="auto"/>
        <w:jc w:val="both"/>
        <w:rPr>
          <w:rFonts w:ascii="Simplified Arabic" w:hAnsi="Simplified Arabic" w:cs="Simplified Arabic"/>
          <w:sz w:val="32"/>
          <w:szCs w:val="32"/>
          <w:lang w:val="fr-FR"/>
        </w:rPr>
      </w:pPr>
      <w:r w:rsidRPr="0022749E">
        <w:rPr>
          <w:rFonts w:ascii="Simplified Arabic" w:hAnsi="Simplified Arabic" w:cs="Simplified Arabic"/>
          <w:sz w:val="32"/>
          <w:szCs w:val="32"/>
          <w:rtl/>
        </w:rPr>
        <w:t xml:space="preserve">- بعد دراسة أو تحليل أو </w:t>
      </w:r>
      <w:r w:rsidRPr="0022749E">
        <w:rPr>
          <w:rFonts w:ascii="Simplified Arabic" w:hAnsi="Simplified Arabic" w:cs="Simplified Arabic" w:hint="cs"/>
          <w:sz w:val="32"/>
          <w:szCs w:val="32"/>
          <w:rtl/>
        </w:rPr>
        <w:t>كليهما،</w:t>
      </w:r>
      <w:r>
        <w:rPr>
          <w:rFonts w:ascii="Simplified Arabic" w:hAnsi="Simplified Arabic" w:cs="Simplified Arabic"/>
          <w:sz w:val="32"/>
          <w:szCs w:val="32"/>
          <w:rtl/>
        </w:rPr>
        <w:t xml:space="preserve"> في إطار</w:t>
      </w:r>
      <w:r>
        <w:rPr>
          <w:rFonts w:ascii="Simplified Arabic" w:hAnsi="Simplified Arabic" w:cs="Simplified Arabic" w:hint="cs"/>
          <w:sz w:val="32"/>
          <w:szCs w:val="32"/>
          <w:rtl/>
        </w:rPr>
        <w:t xml:space="preserve"> </w:t>
      </w:r>
      <w:r w:rsidRPr="0022749E">
        <w:rPr>
          <w:rFonts w:ascii="Simplified Arabic" w:hAnsi="Simplified Arabic" w:cs="Simplified Arabic" w:hint="cs"/>
          <w:sz w:val="32"/>
          <w:szCs w:val="32"/>
          <w:rtl/>
        </w:rPr>
        <w:t>علمي،</w:t>
      </w:r>
      <w:r>
        <w:rPr>
          <w:rFonts w:ascii="Simplified Arabic" w:hAnsi="Simplified Arabic" w:cs="Simplified Arabic"/>
          <w:sz w:val="32"/>
          <w:szCs w:val="32"/>
          <w:rtl/>
        </w:rPr>
        <w:t xml:space="preserve"> لممتلكات ثقافية</w:t>
      </w:r>
      <w:r>
        <w:rPr>
          <w:rFonts w:ascii="Simplified Arabic" w:hAnsi="Simplified Arabic" w:cs="Simplified Arabic" w:hint="cs"/>
          <w:sz w:val="32"/>
          <w:szCs w:val="32"/>
          <w:rtl/>
        </w:rPr>
        <w:t>.</w:t>
      </w:r>
    </w:p>
    <w:p w:rsidR="0022749E" w:rsidRPr="0022749E" w:rsidRDefault="0022749E" w:rsidP="009020B6">
      <w:pPr>
        <w:bidi/>
        <w:spacing w:after="0" w:line="240" w:lineRule="auto"/>
        <w:jc w:val="both"/>
        <w:rPr>
          <w:rFonts w:ascii="Simplified Arabic" w:hAnsi="Simplified Arabic" w:cs="Simplified Arabic"/>
          <w:sz w:val="32"/>
          <w:szCs w:val="32"/>
          <w:lang w:val="fr-FR"/>
        </w:rPr>
      </w:pPr>
      <w:r w:rsidRPr="0022749E">
        <w:rPr>
          <w:rFonts w:ascii="Simplified Arabic" w:hAnsi="Simplified Arabic" w:cs="Simplified Arabic"/>
          <w:sz w:val="32"/>
          <w:szCs w:val="32"/>
          <w:rtl/>
        </w:rPr>
        <w:t>- بعد تدخل لاسترجا</w:t>
      </w:r>
      <w:r>
        <w:rPr>
          <w:rFonts w:ascii="Simplified Arabic" w:hAnsi="Simplified Arabic" w:cs="Simplified Arabic"/>
          <w:sz w:val="32"/>
          <w:szCs w:val="32"/>
          <w:rtl/>
        </w:rPr>
        <w:t>ع أو لترميم أو لحفظ ممتلك ثقافي</w:t>
      </w:r>
      <w:r>
        <w:rPr>
          <w:rFonts w:ascii="Simplified Arabic" w:hAnsi="Simplified Arabic" w:cs="Simplified Arabic" w:hint="cs"/>
          <w:sz w:val="32"/>
          <w:szCs w:val="32"/>
          <w:rtl/>
        </w:rPr>
        <w:t>.</w:t>
      </w:r>
    </w:p>
    <w:p w:rsidR="0022749E" w:rsidRPr="0022749E" w:rsidRDefault="0022749E" w:rsidP="009020B6">
      <w:pPr>
        <w:bidi/>
        <w:spacing w:after="0" w:line="240" w:lineRule="auto"/>
        <w:jc w:val="both"/>
        <w:rPr>
          <w:rFonts w:ascii="Simplified Arabic" w:hAnsi="Simplified Arabic" w:cs="Simplified Arabic"/>
          <w:sz w:val="32"/>
          <w:szCs w:val="32"/>
          <w:lang w:val="fr-FR"/>
        </w:rPr>
      </w:pPr>
      <w:r w:rsidRPr="0022749E">
        <w:rPr>
          <w:rFonts w:ascii="Simplified Arabic" w:hAnsi="Simplified Arabic" w:cs="Simplified Arabic"/>
          <w:sz w:val="32"/>
          <w:szCs w:val="32"/>
          <w:rtl/>
        </w:rPr>
        <w:t>- بع</w:t>
      </w:r>
      <w:r>
        <w:rPr>
          <w:rFonts w:ascii="Simplified Arabic" w:hAnsi="Simplified Arabic" w:cs="Simplified Arabic"/>
          <w:sz w:val="32"/>
          <w:szCs w:val="32"/>
          <w:rtl/>
        </w:rPr>
        <w:t>د إجراء فحوص أو تجارب أو كليهما</w:t>
      </w:r>
      <w:r>
        <w:rPr>
          <w:rFonts w:ascii="Simplified Arabic" w:hAnsi="Simplified Arabic" w:cs="Simplified Arabic" w:hint="cs"/>
          <w:sz w:val="32"/>
          <w:szCs w:val="32"/>
          <w:rtl/>
        </w:rPr>
        <w:t>.</w:t>
      </w:r>
    </w:p>
    <w:p w:rsidR="0022749E" w:rsidRDefault="0022749E" w:rsidP="009020B6">
      <w:pPr>
        <w:bidi/>
        <w:spacing w:after="0" w:line="240" w:lineRule="auto"/>
        <w:jc w:val="both"/>
        <w:rPr>
          <w:rFonts w:ascii="Simplified Arabic" w:hAnsi="Simplified Arabic" w:cs="Simplified Arabic"/>
          <w:sz w:val="32"/>
          <w:szCs w:val="32"/>
          <w:rtl/>
          <w:lang w:val="fr-FR"/>
        </w:rPr>
      </w:pPr>
      <w:r w:rsidRPr="0022749E">
        <w:rPr>
          <w:rFonts w:ascii="Simplified Arabic" w:hAnsi="Simplified Arabic" w:cs="Simplified Arabic"/>
          <w:sz w:val="32"/>
          <w:szCs w:val="32"/>
          <w:rtl/>
        </w:rPr>
        <w:t xml:space="preserve">- بعد استبدال في إطار التبادل، شرط أن </w:t>
      </w:r>
      <w:r>
        <w:rPr>
          <w:rFonts w:ascii="Simplified Arabic" w:hAnsi="Simplified Arabic" w:cs="Simplified Arabic"/>
          <w:sz w:val="32"/>
          <w:szCs w:val="32"/>
          <w:rtl/>
        </w:rPr>
        <w:t>تكون ذات نفس التصنيف التعريفي و</w:t>
      </w:r>
      <w:r w:rsidRPr="0022749E">
        <w:rPr>
          <w:rFonts w:ascii="Simplified Arabic" w:hAnsi="Simplified Arabic" w:cs="Simplified Arabic"/>
          <w:sz w:val="32"/>
          <w:szCs w:val="32"/>
          <w:rtl/>
        </w:rPr>
        <w:t>أن تكون لها نفس الخصائص التقنية</w:t>
      </w:r>
      <w:r w:rsidRPr="0022749E">
        <w:rPr>
          <w:rFonts w:ascii="Simplified Arabic" w:hAnsi="Simplified Arabic" w:cs="Simplified Arabic"/>
          <w:sz w:val="32"/>
          <w:szCs w:val="32"/>
          <w:lang w:val="fr-FR"/>
        </w:rPr>
        <w:t>.</w:t>
      </w:r>
      <w:r>
        <w:rPr>
          <w:rStyle w:val="FootnoteReference"/>
          <w:rFonts w:ascii="Simplified Arabic" w:hAnsi="Simplified Arabic" w:cs="Simplified Arabic"/>
          <w:sz w:val="32"/>
          <w:szCs w:val="32"/>
          <w:lang w:val="fr-FR"/>
        </w:rPr>
        <w:footnoteReference w:id="54"/>
      </w:r>
    </w:p>
    <w:p w:rsidR="0022749E" w:rsidRDefault="00AD6BC4"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2-</w:t>
      </w:r>
      <w:r w:rsidR="0022749E">
        <w:rPr>
          <w:rFonts w:ascii="Simplified Arabic" w:hAnsi="Simplified Arabic" w:cs="Simplified Arabic" w:hint="cs"/>
          <w:b/>
          <w:bCs/>
          <w:sz w:val="32"/>
          <w:szCs w:val="32"/>
          <w:rtl/>
          <w:lang w:val="fr-FR"/>
        </w:rPr>
        <w:t xml:space="preserve">إجراءات منح وسير النظام </w:t>
      </w:r>
    </w:p>
    <w:p w:rsidR="00CF46F4" w:rsidRDefault="0022749E" w:rsidP="009020B6">
      <w:pPr>
        <w:bidi/>
        <w:spacing w:after="0" w:line="240" w:lineRule="auto"/>
        <w:jc w:val="both"/>
        <w:rPr>
          <w:rFonts w:ascii="Simplified Arabic" w:hAnsi="Simplified Arabic" w:cs="Simplified Arabic"/>
          <w:sz w:val="32"/>
          <w:szCs w:val="32"/>
          <w:rtl/>
          <w:lang w:val="fr-FR"/>
        </w:rPr>
      </w:pPr>
      <w:r w:rsidRPr="0022749E">
        <w:rPr>
          <w:rFonts w:ascii="Simplified Arabic" w:hAnsi="Simplified Arabic" w:cs="Simplified Arabic"/>
          <w:sz w:val="32"/>
          <w:szCs w:val="32"/>
          <w:rtl/>
          <w:lang w:val="fr-FR"/>
        </w:rPr>
        <w:t>للاستفادة من هذا النظام يجب الحصول على ترخيص مسبق، وذلك بعد تقديم طلب كتابي يبين فيه نوع البضائع المصدرة من أجل</w:t>
      </w:r>
      <w:r w:rsidR="00CF46F4">
        <w:rPr>
          <w:rFonts w:ascii="Simplified Arabic" w:hAnsi="Simplified Arabic" w:cs="Simplified Arabic" w:hint="cs"/>
          <w:sz w:val="32"/>
          <w:szCs w:val="32"/>
          <w:rtl/>
          <w:lang w:val="fr-FR"/>
        </w:rPr>
        <w:t xml:space="preserve"> </w:t>
      </w:r>
      <w:r w:rsidRPr="0022749E">
        <w:rPr>
          <w:rFonts w:ascii="Simplified Arabic" w:hAnsi="Simplified Arabic" w:cs="Simplified Arabic"/>
          <w:sz w:val="32"/>
          <w:szCs w:val="32"/>
          <w:rtl/>
          <w:lang w:val="fr-FR"/>
        </w:rPr>
        <w:t>الاستعمال، مع ضرورة تحديد المدة التي ستبقى البضائع خلالها في الخارج. بعد منح الترخيص يودع تصريح مفصل بالتصريح</w:t>
      </w:r>
      <w:r w:rsidR="00CF46F4">
        <w:rPr>
          <w:rFonts w:ascii="Simplified Arabic" w:hAnsi="Simplified Arabic" w:cs="Simplified Arabic" w:hint="cs"/>
          <w:sz w:val="32"/>
          <w:szCs w:val="32"/>
          <w:rtl/>
          <w:lang w:val="fr-FR"/>
        </w:rPr>
        <w:t xml:space="preserve"> </w:t>
      </w:r>
      <w:r w:rsidRPr="0022749E">
        <w:rPr>
          <w:rFonts w:ascii="Simplified Arabic" w:hAnsi="Simplified Arabic" w:cs="Simplified Arabic"/>
          <w:sz w:val="32"/>
          <w:szCs w:val="32"/>
          <w:rtl/>
          <w:lang w:val="fr-FR"/>
        </w:rPr>
        <w:t xml:space="preserve">المؤقت </w:t>
      </w:r>
    </w:p>
    <w:p w:rsidR="00157BDA" w:rsidRDefault="0022749E" w:rsidP="009020B6">
      <w:pPr>
        <w:bidi/>
        <w:spacing w:after="0" w:line="240" w:lineRule="auto"/>
        <w:jc w:val="both"/>
        <w:rPr>
          <w:rFonts w:ascii="Simplified Arabic" w:hAnsi="Simplified Arabic" w:cs="Simplified Arabic"/>
          <w:sz w:val="32"/>
          <w:szCs w:val="32"/>
          <w:rtl/>
          <w:lang w:val="fr-FR"/>
        </w:rPr>
      </w:pPr>
      <w:r w:rsidRPr="0022749E">
        <w:rPr>
          <w:rFonts w:ascii="Simplified Arabic" w:hAnsi="Simplified Arabic" w:cs="Simplified Arabic"/>
          <w:sz w:val="32"/>
          <w:szCs w:val="32"/>
          <w:rtl/>
          <w:lang w:val="fr-FR"/>
        </w:rPr>
        <w:t>مرفق بالتزام غير مكفول، ويمكن استبدال التصريح المفصل بتصريح مبسط عندما يتعلق الأمر بالمعارض أو المشاركة في</w:t>
      </w:r>
      <w:r w:rsidR="00CF46F4">
        <w:rPr>
          <w:rFonts w:ascii="Simplified Arabic" w:hAnsi="Simplified Arabic" w:cs="Simplified Arabic" w:hint="cs"/>
          <w:sz w:val="32"/>
          <w:szCs w:val="32"/>
          <w:rtl/>
          <w:lang w:val="fr-FR"/>
        </w:rPr>
        <w:t xml:space="preserve"> </w:t>
      </w:r>
      <w:r w:rsidRPr="0022749E">
        <w:rPr>
          <w:rFonts w:ascii="Simplified Arabic" w:hAnsi="Simplified Arabic" w:cs="Simplified Arabic"/>
          <w:sz w:val="32"/>
          <w:szCs w:val="32"/>
          <w:rtl/>
          <w:lang w:val="fr-FR"/>
        </w:rPr>
        <w:t>التظاهرات الثقافية والعلمية والرياضية، وبعد تسجيل</w:t>
      </w:r>
      <w:r w:rsidR="00157BDA">
        <w:rPr>
          <w:rFonts w:ascii="Simplified Arabic" w:hAnsi="Simplified Arabic" w:cs="Simplified Arabic" w:hint="cs"/>
          <w:sz w:val="32"/>
          <w:szCs w:val="32"/>
          <w:rtl/>
          <w:lang w:val="fr-FR"/>
        </w:rPr>
        <w:t xml:space="preserve"> </w:t>
      </w:r>
    </w:p>
    <w:p w:rsidR="0022749E" w:rsidRDefault="0022749E" w:rsidP="009020B6">
      <w:pPr>
        <w:bidi/>
        <w:spacing w:after="0" w:line="240" w:lineRule="auto"/>
        <w:jc w:val="both"/>
        <w:rPr>
          <w:rFonts w:ascii="Simplified Arabic" w:hAnsi="Simplified Arabic" w:cs="Simplified Arabic"/>
          <w:sz w:val="32"/>
          <w:szCs w:val="32"/>
          <w:rtl/>
          <w:lang w:val="fr-FR"/>
        </w:rPr>
      </w:pPr>
      <w:r w:rsidRPr="0022749E">
        <w:rPr>
          <w:rFonts w:ascii="Simplified Arabic" w:hAnsi="Simplified Arabic" w:cs="Simplified Arabic"/>
          <w:sz w:val="32"/>
          <w:szCs w:val="32"/>
          <w:rtl/>
          <w:lang w:val="fr-FR"/>
        </w:rPr>
        <w:lastRenderedPageBreak/>
        <w:t>التصريح تفحص البضائع بنفس العناية المبذولة لفحص البضائع المصدرة</w:t>
      </w:r>
      <w:r w:rsidR="00CF46F4">
        <w:rPr>
          <w:rFonts w:ascii="Simplified Arabic" w:hAnsi="Simplified Arabic" w:cs="Simplified Arabic" w:hint="cs"/>
          <w:sz w:val="32"/>
          <w:szCs w:val="32"/>
          <w:rtl/>
          <w:lang w:val="fr-FR"/>
        </w:rPr>
        <w:t xml:space="preserve"> </w:t>
      </w:r>
      <w:r w:rsidRPr="0022749E">
        <w:rPr>
          <w:rFonts w:ascii="Simplified Arabic" w:hAnsi="Simplified Arabic" w:cs="Simplified Arabic"/>
          <w:sz w:val="32"/>
          <w:szCs w:val="32"/>
          <w:rtl/>
          <w:lang w:val="fr-FR"/>
        </w:rPr>
        <w:t>بصفة نهائي</w:t>
      </w:r>
      <w:r w:rsidR="00CF46F4">
        <w:rPr>
          <w:rFonts w:ascii="Simplified Arabic" w:hAnsi="Simplified Arabic" w:cs="Simplified Arabic"/>
          <w:sz w:val="32"/>
          <w:szCs w:val="32"/>
          <w:rtl/>
          <w:lang w:val="fr-FR"/>
        </w:rPr>
        <w:t>ة ثم تشحن البضائع من أجل نقلها</w:t>
      </w:r>
      <w:r w:rsidRPr="0022749E">
        <w:rPr>
          <w:rFonts w:ascii="Simplified Arabic" w:hAnsi="Simplified Arabic" w:cs="Simplified Arabic"/>
          <w:sz w:val="32"/>
          <w:szCs w:val="32"/>
          <w:rtl/>
          <w:lang w:val="fr-FR"/>
        </w:rPr>
        <w:t>.</w:t>
      </w:r>
      <w:r w:rsidR="00F33F8E">
        <w:rPr>
          <w:rStyle w:val="FootnoteReference"/>
          <w:rFonts w:ascii="Simplified Arabic" w:hAnsi="Simplified Arabic" w:cs="Simplified Arabic"/>
          <w:sz w:val="32"/>
          <w:szCs w:val="32"/>
          <w:rtl/>
          <w:lang w:val="fr-FR"/>
        </w:rPr>
        <w:footnoteReference w:id="55"/>
      </w:r>
    </w:p>
    <w:p w:rsidR="00F33F8E" w:rsidRPr="00F33F8E" w:rsidRDefault="00AD6BC4"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3-</w:t>
      </w:r>
      <w:r w:rsidR="00F33F8E">
        <w:rPr>
          <w:rFonts w:ascii="Simplified Arabic" w:hAnsi="Simplified Arabic" w:cs="Simplified Arabic" w:hint="cs"/>
          <w:b/>
          <w:bCs/>
          <w:sz w:val="32"/>
          <w:szCs w:val="32"/>
          <w:rtl/>
          <w:lang w:val="fr-FR"/>
        </w:rPr>
        <w:t xml:space="preserve">تصفية النظام </w:t>
      </w:r>
    </w:p>
    <w:p w:rsidR="00C744D4" w:rsidRDefault="00F33F8E" w:rsidP="009020B6">
      <w:pPr>
        <w:bidi/>
        <w:spacing w:after="0" w:line="240" w:lineRule="auto"/>
        <w:jc w:val="both"/>
        <w:rPr>
          <w:rFonts w:ascii="Simplified Arabic" w:hAnsi="Simplified Arabic" w:cs="Simplified Arabic"/>
          <w:sz w:val="32"/>
          <w:szCs w:val="32"/>
          <w:rtl/>
        </w:rPr>
      </w:pPr>
      <w:r w:rsidRPr="00F33F8E">
        <w:rPr>
          <w:rFonts w:ascii="Simplified Arabic" w:hAnsi="Simplified Arabic" w:cs="Simplified Arabic"/>
          <w:sz w:val="32"/>
          <w:szCs w:val="32"/>
          <w:rtl/>
        </w:rPr>
        <w:t xml:space="preserve">تم تسوية نظام التصدير المؤقت من </w:t>
      </w:r>
      <w:r w:rsidR="00C744D4" w:rsidRPr="00F33F8E">
        <w:rPr>
          <w:rFonts w:ascii="Simplified Arabic" w:hAnsi="Simplified Arabic" w:cs="Simplified Arabic" w:hint="cs"/>
          <w:sz w:val="32"/>
          <w:szCs w:val="32"/>
          <w:rtl/>
        </w:rPr>
        <w:t>خلال</w:t>
      </w:r>
      <w:r w:rsidR="00C744D4" w:rsidRPr="00F33F8E">
        <w:rPr>
          <w:rFonts w:ascii="Simplified Arabic" w:hAnsi="Simplified Arabic" w:cs="Simplified Arabic"/>
          <w:sz w:val="32"/>
          <w:szCs w:val="32"/>
        </w:rPr>
        <w:t>:</w:t>
      </w:r>
    </w:p>
    <w:p w:rsidR="00C744D4" w:rsidRDefault="00C744D4"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00F33F8E" w:rsidRPr="00F33F8E">
        <w:rPr>
          <w:rFonts w:ascii="Simplified Arabic" w:hAnsi="Simplified Arabic" w:cs="Simplified Arabic"/>
          <w:sz w:val="32"/>
          <w:szCs w:val="32"/>
        </w:rPr>
        <w:t xml:space="preserve"> </w:t>
      </w:r>
      <w:r w:rsidR="00F33F8E" w:rsidRPr="00F33F8E">
        <w:rPr>
          <w:rFonts w:ascii="Simplified Arabic" w:hAnsi="Simplified Arabic" w:cs="Simplified Arabic"/>
          <w:sz w:val="32"/>
          <w:szCs w:val="32"/>
          <w:rtl/>
        </w:rPr>
        <w:t>اكتتاب تصريح التصدير النهائي في حالة بيع البضائع خلال معارض البيع</w:t>
      </w:r>
      <w:r w:rsidR="00F33F8E" w:rsidRPr="00F33F8E">
        <w:rPr>
          <w:rFonts w:ascii="Simplified Arabic" w:hAnsi="Simplified Arabic" w:cs="Simplified Arabic"/>
          <w:sz w:val="32"/>
          <w:szCs w:val="32"/>
        </w:rPr>
        <w:t>.</w:t>
      </w:r>
    </w:p>
    <w:p w:rsidR="00862D2D" w:rsidRPr="00A9099E" w:rsidRDefault="00F33F8E" w:rsidP="009020B6">
      <w:pPr>
        <w:bidi/>
        <w:spacing w:after="0" w:line="240" w:lineRule="auto"/>
        <w:ind w:right="-1134"/>
        <w:jc w:val="both"/>
        <w:rPr>
          <w:rFonts w:ascii="Simplified Arabic" w:hAnsi="Simplified Arabic" w:cs="Simplified Arabic"/>
          <w:sz w:val="32"/>
          <w:szCs w:val="32"/>
          <w:rtl/>
        </w:rPr>
      </w:pPr>
      <w:r w:rsidRPr="00F33F8E">
        <w:rPr>
          <w:rFonts w:ascii="Simplified Arabic" w:hAnsi="Simplified Arabic" w:cs="Simplified Arabic"/>
          <w:sz w:val="32"/>
          <w:szCs w:val="32"/>
        </w:rPr>
        <w:sym w:font="Symbol" w:char="F02D"/>
      </w:r>
      <w:r w:rsidRPr="00F33F8E">
        <w:rPr>
          <w:rFonts w:ascii="Simplified Arabic" w:hAnsi="Simplified Arabic" w:cs="Simplified Arabic"/>
          <w:sz w:val="32"/>
          <w:szCs w:val="32"/>
        </w:rPr>
        <w:t xml:space="preserve"> </w:t>
      </w:r>
      <w:r w:rsidRPr="00F33F8E">
        <w:rPr>
          <w:rFonts w:ascii="Simplified Arabic" w:hAnsi="Simplified Arabic" w:cs="Simplified Arabic"/>
          <w:sz w:val="32"/>
          <w:szCs w:val="32"/>
          <w:rtl/>
        </w:rPr>
        <w:t>اكتتاب تصريح إعادة الاستيراد للبضائع غير المباعة (خلال معارض البيع أو المعارض العادية)</w:t>
      </w:r>
      <w:r w:rsidRPr="00F33F8E">
        <w:rPr>
          <w:rFonts w:ascii="Simplified Arabic" w:hAnsi="Simplified Arabic" w:cs="Simplified Arabic"/>
          <w:sz w:val="32"/>
          <w:szCs w:val="32"/>
        </w:rPr>
        <w:t>.</w:t>
      </w:r>
      <w:r>
        <w:rPr>
          <w:rStyle w:val="FootnoteReference"/>
          <w:rFonts w:ascii="Simplified Arabic" w:hAnsi="Simplified Arabic" w:cs="Simplified Arabic"/>
          <w:sz w:val="32"/>
          <w:szCs w:val="32"/>
        </w:rPr>
        <w:footnoteReference w:id="56"/>
      </w:r>
    </w:p>
    <w:p w:rsidR="00862D2D" w:rsidRDefault="00AD6BC4" w:rsidP="009020B6">
      <w:pPr>
        <w:bidi/>
        <w:spacing w:after="0" w:line="240" w:lineRule="auto"/>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 xml:space="preserve">ثانيا: </w:t>
      </w:r>
      <w:r w:rsidR="00292DEF">
        <w:rPr>
          <w:rFonts w:ascii="Simplified Arabic" w:hAnsi="Simplified Arabic" w:cs="Simplified Arabic" w:hint="cs"/>
          <w:b/>
          <w:bCs/>
          <w:sz w:val="32"/>
          <w:szCs w:val="32"/>
          <w:rtl/>
          <w:lang w:bidi="ar-DZ"/>
        </w:rPr>
        <w:t xml:space="preserve">نظام </w:t>
      </w:r>
      <w:r w:rsidR="00F33F8E">
        <w:rPr>
          <w:rFonts w:ascii="Simplified Arabic" w:hAnsi="Simplified Arabic" w:cs="Simplified Arabic" w:hint="cs"/>
          <w:b/>
          <w:bCs/>
          <w:sz w:val="32"/>
          <w:szCs w:val="32"/>
          <w:rtl/>
          <w:lang w:bidi="ar-DZ"/>
        </w:rPr>
        <w:t>القبول المؤقت</w:t>
      </w:r>
    </w:p>
    <w:p w:rsidR="005340EB" w:rsidRPr="005340EB" w:rsidRDefault="000D2224" w:rsidP="009020B6">
      <w:pPr>
        <w:bidi/>
        <w:spacing w:after="0" w:line="240" w:lineRule="auto"/>
        <w:jc w:val="both"/>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 xml:space="preserve">ان هذا النظام </w:t>
      </w:r>
      <w:r>
        <w:rPr>
          <w:rFonts w:ascii="Simplified Arabic" w:hAnsi="Simplified Arabic" w:cs="Simplified Arabic" w:hint="cs"/>
          <w:sz w:val="32"/>
          <w:szCs w:val="32"/>
          <w:rtl/>
        </w:rPr>
        <w:t>يعتبر من اهم الانظمة التجارية وذلك لأهمية دوره</w:t>
      </w:r>
      <w:r w:rsidRPr="000D2224">
        <w:rPr>
          <w:rFonts w:ascii="Simplified Arabic" w:hAnsi="Simplified Arabic" w:cs="Simplified Arabic"/>
          <w:sz w:val="32"/>
          <w:szCs w:val="32"/>
          <w:rtl/>
        </w:rPr>
        <w:t xml:space="preserve"> في ترقية</w:t>
      </w:r>
      <w:r>
        <w:rPr>
          <w:rFonts w:ascii="Simplified Arabic" w:hAnsi="Simplified Arabic" w:cs="Simplified Arabic" w:hint="cs"/>
          <w:sz w:val="32"/>
          <w:szCs w:val="32"/>
          <w:rtl/>
        </w:rPr>
        <w:t xml:space="preserve"> </w:t>
      </w:r>
      <w:r w:rsidRPr="000D2224">
        <w:rPr>
          <w:rFonts w:ascii="Simplified Arabic" w:hAnsi="Simplified Arabic" w:cs="Simplified Arabic"/>
          <w:sz w:val="32"/>
          <w:szCs w:val="32"/>
          <w:rtl/>
        </w:rPr>
        <w:t>قطاع التجارة</w:t>
      </w:r>
      <w:r>
        <w:rPr>
          <w:rFonts w:ascii="Simplified Arabic" w:hAnsi="Simplified Arabic" w:cs="Simplified Arabic" w:hint="cs"/>
          <w:sz w:val="32"/>
          <w:szCs w:val="32"/>
          <w:rtl/>
        </w:rPr>
        <w:t>.</w:t>
      </w:r>
    </w:p>
    <w:p w:rsidR="00AD6BC4" w:rsidRPr="00292DEF" w:rsidRDefault="00292DEF" w:rsidP="009020B6">
      <w:pPr>
        <w:bidi/>
        <w:spacing w:after="0" w:line="240" w:lineRule="auto"/>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1-</w:t>
      </w:r>
      <w:r w:rsidRPr="00292DEF">
        <w:rPr>
          <w:rFonts w:ascii="Simplified Arabic" w:hAnsi="Simplified Arabic" w:cs="Simplified Arabic" w:hint="cs"/>
          <w:b/>
          <w:bCs/>
          <w:sz w:val="32"/>
          <w:szCs w:val="32"/>
          <w:rtl/>
          <w:lang w:bidi="ar-DZ"/>
        </w:rPr>
        <w:t>تعريف نظام القبول المؤقت</w:t>
      </w:r>
    </w:p>
    <w:p w:rsidR="0054105B" w:rsidRPr="0054105B" w:rsidRDefault="0054105B" w:rsidP="009020B6">
      <w:pPr>
        <w:bidi/>
        <w:spacing w:after="0" w:line="240" w:lineRule="auto"/>
        <w:ind w:right="-709"/>
        <w:jc w:val="both"/>
        <w:rPr>
          <w:rFonts w:ascii="Simplified Arabic" w:hAnsi="Simplified Arabic" w:cs="Simplified Arabic"/>
          <w:sz w:val="32"/>
          <w:szCs w:val="32"/>
          <w:rtl/>
        </w:rPr>
      </w:pPr>
      <w:r>
        <w:rPr>
          <w:rFonts w:ascii="Simplified Arabic" w:hAnsi="Simplified Arabic" w:cs="Simplified Arabic" w:hint="cs"/>
          <w:sz w:val="32"/>
          <w:szCs w:val="32"/>
          <w:rtl/>
        </w:rPr>
        <w:t>سنتطرق للتصدير المؤق</w:t>
      </w:r>
      <w:r>
        <w:rPr>
          <w:rFonts w:ascii="Simplified Arabic" w:hAnsi="Simplified Arabic" w:cs="Simplified Arabic" w:hint="eastAsia"/>
          <w:sz w:val="32"/>
          <w:szCs w:val="32"/>
          <w:rtl/>
        </w:rPr>
        <w:t>ت</w:t>
      </w:r>
      <w:r>
        <w:rPr>
          <w:rFonts w:ascii="Simplified Arabic" w:hAnsi="Simplified Arabic" w:cs="Simplified Arabic" w:hint="cs"/>
          <w:sz w:val="32"/>
          <w:szCs w:val="32"/>
          <w:rtl/>
        </w:rPr>
        <w:t xml:space="preserve"> التجاري والذي يطبق على البضائع التي يعاد تصديرها وهي على حالتها. </w:t>
      </w:r>
    </w:p>
    <w:p w:rsidR="00626CBF" w:rsidRPr="00A9099E" w:rsidRDefault="0054105B" w:rsidP="002964CC">
      <w:pPr>
        <w:bidi/>
        <w:spacing w:after="0" w:line="240" w:lineRule="auto"/>
        <w:jc w:val="both"/>
        <w:rPr>
          <w:rFonts w:ascii="Simplified Arabic" w:hAnsi="Simplified Arabic" w:cs="Simplified Arabic"/>
          <w:sz w:val="32"/>
          <w:szCs w:val="32"/>
          <w:rtl/>
          <w:lang w:val="fr-FR" w:bidi="ar-DZ"/>
        </w:rPr>
      </w:pPr>
      <w:r w:rsidRPr="0054105B">
        <w:rPr>
          <w:rFonts w:ascii="Simplified Arabic" w:hAnsi="Simplified Arabic" w:cs="Simplified Arabic"/>
          <w:sz w:val="32"/>
          <w:szCs w:val="32"/>
          <w:rtl/>
        </w:rPr>
        <w:t xml:space="preserve">يقصد " بالقبول المؤقت " النظام الجمركي الذي يسمح بأن تقبل في الإقليم الجمركي البضائع المستوردة لغرض </w:t>
      </w:r>
      <w:r w:rsidR="00782144">
        <w:rPr>
          <w:rFonts w:ascii="Simplified Arabic" w:hAnsi="Simplified Arabic" w:cs="Simplified Arabic" w:hint="cs"/>
          <w:sz w:val="32"/>
          <w:szCs w:val="32"/>
          <w:rtl/>
        </w:rPr>
        <w:t>م</w:t>
      </w:r>
      <w:r w:rsidRPr="0054105B">
        <w:rPr>
          <w:rFonts w:ascii="Simplified Arabic" w:hAnsi="Simplified Arabic" w:cs="Simplified Arabic"/>
          <w:sz w:val="32"/>
          <w:szCs w:val="32"/>
          <w:rtl/>
        </w:rPr>
        <w:t>عين والمعدة لإعادة التصدير</w:t>
      </w:r>
      <w:r w:rsidR="00782144" w:rsidRPr="00782144">
        <w:rPr>
          <w:rFonts w:ascii="Simplified Arabic" w:hAnsi="Simplified Arabic" w:cs="Simplified Arabic"/>
          <w:sz w:val="32"/>
          <w:szCs w:val="32"/>
          <w:rtl/>
        </w:rPr>
        <w:t xml:space="preserve"> على حالتها دون أن تطرأ عليها تغييرات باستثناء النقص</w:t>
      </w:r>
      <w:r w:rsidR="00782144">
        <w:rPr>
          <w:rFonts w:ascii="Simplified Arabic" w:hAnsi="Simplified Arabic" w:cs="Simplified Arabic"/>
          <w:sz w:val="32"/>
          <w:szCs w:val="32"/>
          <w:rtl/>
        </w:rPr>
        <w:t xml:space="preserve"> العادي للبضائع نتيجة استعمالها</w:t>
      </w:r>
      <w:r w:rsidRPr="0054105B">
        <w:rPr>
          <w:rFonts w:ascii="Simplified Arabic" w:hAnsi="Simplified Arabic" w:cs="Simplified Arabic"/>
          <w:sz w:val="32"/>
          <w:szCs w:val="32"/>
          <w:rtl/>
        </w:rPr>
        <w:t xml:space="preserve"> خلال مدة معينة مع وقف الحقوق والرسوم ودون تطبيق المحظورات ذات الطابع الاقتصادي</w:t>
      </w:r>
      <w:r w:rsidR="00782144">
        <w:rPr>
          <w:rFonts w:ascii="Simplified Arabic" w:hAnsi="Simplified Arabic" w:cs="Simplified Arabic" w:hint="cs"/>
          <w:sz w:val="32"/>
          <w:szCs w:val="32"/>
          <w:rtl/>
          <w:lang w:val="fr-FR" w:bidi="ar-DZ"/>
        </w:rPr>
        <w:t>.</w:t>
      </w:r>
      <w:r w:rsidR="00782144">
        <w:rPr>
          <w:rStyle w:val="FootnoteReference"/>
          <w:rFonts w:ascii="Simplified Arabic" w:hAnsi="Simplified Arabic" w:cs="Simplified Arabic"/>
          <w:sz w:val="32"/>
          <w:szCs w:val="32"/>
          <w:rtl/>
          <w:lang w:val="fr-FR" w:bidi="ar-DZ"/>
        </w:rPr>
        <w:footnoteReference w:id="57"/>
      </w:r>
    </w:p>
    <w:p w:rsidR="00782144" w:rsidRPr="00782144" w:rsidRDefault="00782144"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ي</w:t>
      </w:r>
      <w:r w:rsidRPr="00782144">
        <w:rPr>
          <w:rFonts w:ascii="Simplified Arabic" w:hAnsi="Simplified Arabic" w:cs="Simplified Arabic"/>
          <w:sz w:val="32"/>
          <w:szCs w:val="32"/>
          <w:rtl/>
          <w:lang w:val="fr-FR"/>
        </w:rPr>
        <w:t>قبل خاصة من أجل إعادة تصديره على حالته تحت نظام القبول المؤقت ما يأتي</w:t>
      </w:r>
      <w:r w:rsidRPr="00782144">
        <w:rPr>
          <w:rFonts w:ascii="Simplified Arabic" w:hAnsi="Simplified Arabic" w:cs="Simplified Arabic"/>
          <w:sz w:val="32"/>
          <w:szCs w:val="32"/>
          <w:lang w:val="fr-FR"/>
        </w:rPr>
        <w:t>:</w:t>
      </w:r>
    </w:p>
    <w:p w:rsidR="00782144" w:rsidRPr="00782144" w:rsidRDefault="00782144" w:rsidP="009020B6">
      <w:pPr>
        <w:bidi/>
        <w:spacing w:after="0" w:line="240"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Pr>
          <w:rFonts w:ascii="Simplified Arabic" w:hAnsi="Simplified Arabic" w:cs="Simplified Arabic"/>
          <w:sz w:val="32"/>
          <w:szCs w:val="32"/>
          <w:rtl/>
          <w:lang w:val="fr-FR"/>
        </w:rPr>
        <w:t>العتاد المهني</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sidRPr="00782144">
        <w:rPr>
          <w:rFonts w:ascii="Simplified Arabic" w:hAnsi="Simplified Arabic" w:cs="Simplified Arabic"/>
          <w:sz w:val="32"/>
          <w:szCs w:val="32"/>
          <w:rtl/>
          <w:lang w:val="fr-FR"/>
        </w:rPr>
        <w:t>الحاويات والألواح والتغليفات والعينات والبضائع الأخرى المستوردة في إطار عملية تجارية لل</w:t>
      </w:r>
      <w:r>
        <w:rPr>
          <w:rFonts w:ascii="Simplified Arabic" w:hAnsi="Simplified Arabic" w:cs="Simplified Arabic"/>
          <w:sz w:val="32"/>
          <w:szCs w:val="32"/>
          <w:rtl/>
          <w:lang w:val="fr-FR"/>
        </w:rPr>
        <w:t>قيام بالاختبارات أو الاستعراضات</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sidRPr="00782144">
        <w:rPr>
          <w:rFonts w:ascii="Simplified Arabic" w:hAnsi="Simplified Arabic" w:cs="Simplified Arabic"/>
          <w:sz w:val="32"/>
          <w:szCs w:val="32"/>
          <w:rtl/>
          <w:lang w:val="fr-FR"/>
        </w:rPr>
        <w:t>البضائ</w:t>
      </w:r>
      <w:r>
        <w:rPr>
          <w:rFonts w:ascii="Simplified Arabic" w:hAnsi="Simplified Arabic" w:cs="Simplified Arabic"/>
          <w:sz w:val="32"/>
          <w:szCs w:val="32"/>
          <w:rtl/>
          <w:lang w:val="fr-FR"/>
        </w:rPr>
        <w:t>ع المستوردة في إطار عملية إنتاج</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sidRPr="00782144">
        <w:rPr>
          <w:rFonts w:ascii="Simplified Arabic" w:hAnsi="Simplified Arabic" w:cs="Simplified Arabic"/>
          <w:sz w:val="32"/>
          <w:szCs w:val="32"/>
          <w:rtl/>
          <w:lang w:val="fr-FR"/>
        </w:rPr>
        <w:t>ا</w:t>
      </w:r>
      <w:r>
        <w:rPr>
          <w:rFonts w:ascii="Simplified Arabic" w:hAnsi="Simplified Arabic" w:cs="Simplified Arabic"/>
          <w:sz w:val="32"/>
          <w:szCs w:val="32"/>
          <w:rtl/>
          <w:lang w:val="fr-FR"/>
        </w:rPr>
        <w:t>لعتاد العلمي والعتاد البيداغوجي</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Pr>
          <w:rFonts w:ascii="Simplified Arabic" w:hAnsi="Simplified Arabic" w:cs="Simplified Arabic"/>
          <w:sz w:val="32"/>
          <w:szCs w:val="32"/>
          <w:rtl/>
          <w:lang w:val="fr-FR"/>
        </w:rPr>
        <w:t>عتاد رفاهية ملاحي البحر</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Pr>
          <w:rFonts w:ascii="Simplified Arabic" w:hAnsi="Simplified Arabic" w:cs="Simplified Arabic"/>
          <w:sz w:val="32"/>
          <w:szCs w:val="32"/>
          <w:rtl/>
          <w:lang w:val="fr-FR"/>
        </w:rPr>
        <w:t>العتاد المستورد لأغراض رياضية</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Pr>
          <w:rFonts w:ascii="Simplified Arabic" w:hAnsi="Simplified Arabic" w:cs="Simplified Arabic"/>
          <w:sz w:val="32"/>
          <w:szCs w:val="32"/>
          <w:rtl/>
          <w:lang w:val="fr-FR"/>
        </w:rPr>
        <w:t>العتاد الخاص بالدعاية السياحية</w:t>
      </w:r>
      <w:r>
        <w:rPr>
          <w:rFonts w:ascii="Simplified Arabic" w:hAnsi="Simplified Arabic" w:cs="Simplified Arabic" w:hint="cs"/>
          <w:sz w:val="32"/>
          <w:szCs w:val="32"/>
          <w:rtl/>
          <w:lang w:val="fr-FR"/>
        </w:rPr>
        <w:t>.</w:t>
      </w:r>
    </w:p>
    <w:p w:rsidR="00782144" w:rsidRPr="00782144" w:rsidRDefault="00782144" w:rsidP="002964CC">
      <w:pPr>
        <w:bidi/>
        <w:spacing w:after="0" w:line="216" w:lineRule="auto"/>
        <w:jc w:val="both"/>
        <w:rPr>
          <w:rFonts w:ascii="Simplified Arabic" w:hAnsi="Simplified Arabic" w:cs="Simplified Arabic"/>
          <w:sz w:val="32"/>
          <w:szCs w:val="32"/>
          <w:lang w:val="fr-FR"/>
        </w:rPr>
      </w:pPr>
      <w:r w:rsidRPr="00782144">
        <w:rPr>
          <w:rFonts w:ascii="Simplified Arabic" w:hAnsi="Simplified Arabic" w:cs="Simplified Arabic"/>
          <w:sz w:val="32"/>
          <w:szCs w:val="32"/>
          <w:lang w:val="fr-FR"/>
        </w:rPr>
        <w:t xml:space="preserve">- </w:t>
      </w:r>
      <w:r w:rsidRPr="00782144">
        <w:rPr>
          <w:rFonts w:ascii="Simplified Arabic" w:hAnsi="Simplified Arabic" w:cs="Simplified Arabic"/>
          <w:sz w:val="32"/>
          <w:szCs w:val="32"/>
          <w:rtl/>
          <w:lang w:val="fr-FR"/>
        </w:rPr>
        <w:t>البضائع المستوردة لأغراض إن</w:t>
      </w:r>
      <w:r>
        <w:rPr>
          <w:rFonts w:ascii="Simplified Arabic" w:hAnsi="Simplified Arabic" w:cs="Simplified Arabic"/>
          <w:sz w:val="32"/>
          <w:szCs w:val="32"/>
          <w:rtl/>
          <w:lang w:val="fr-FR"/>
        </w:rPr>
        <w:t>سانية</w:t>
      </w:r>
      <w:r>
        <w:rPr>
          <w:rFonts w:ascii="Simplified Arabic" w:hAnsi="Simplified Arabic" w:cs="Simplified Arabic" w:hint="cs"/>
          <w:sz w:val="32"/>
          <w:szCs w:val="32"/>
          <w:rtl/>
          <w:lang w:val="fr-FR"/>
        </w:rPr>
        <w:t>.</w:t>
      </w:r>
    </w:p>
    <w:p w:rsidR="00782144" w:rsidRDefault="00782144" w:rsidP="002964CC">
      <w:pPr>
        <w:bidi/>
        <w:spacing w:after="0" w:line="216" w:lineRule="auto"/>
        <w:jc w:val="both"/>
        <w:rPr>
          <w:rFonts w:ascii="Simplified Arabic" w:hAnsi="Simplified Arabic" w:cs="Simplified Arabic"/>
          <w:sz w:val="32"/>
          <w:szCs w:val="32"/>
          <w:rtl/>
          <w:lang w:val="fr-FR"/>
        </w:rPr>
      </w:pPr>
      <w:r w:rsidRPr="00782144">
        <w:rPr>
          <w:rFonts w:ascii="Simplified Arabic" w:hAnsi="Simplified Arabic" w:cs="Simplified Arabic"/>
          <w:sz w:val="32"/>
          <w:szCs w:val="32"/>
          <w:lang w:val="fr-FR"/>
        </w:rPr>
        <w:t xml:space="preserve">- </w:t>
      </w:r>
      <w:r>
        <w:rPr>
          <w:rFonts w:ascii="Simplified Arabic" w:hAnsi="Simplified Arabic" w:cs="Simplified Arabic"/>
          <w:sz w:val="32"/>
          <w:szCs w:val="32"/>
          <w:rtl/>
          <w:lang w:val="fr-FR"/>
        </w:rPr>
        <w:t>السيارات التجارية البرية</w:t>
      </w:r>
      <w:r>
        <w:rPr>
          <w:rFonts w:ascii="Simplified Arabic" w:hAnsi="Simplified Arabic" w:cs="Simplified Arabic" w:hint="cs"/>
          <w:sz w:val="32"/>
          <w:szCs w:val="32"/>
          <w:rtl/>
          <w:lang w:val="fr-FR"/>
        </w:rPr>
        <w:t>.</w:t>
      </w:r>
      <w:r w:rsidR="00157BDA">
        <w:rPr>
          <w:rStyle w:val="FootnoteReference"/>
          <w:rFonts w:ascii="Simplified Arabic" w:hAnsi="Simplified Arabic" w:cs="Simplified Arabic"/>
          <w:sz w:val="32"/>
          <w:szCs w:val="32"/>
          <w:rtl/>
          <w:lang w:val="fr-FR"/>
        </w:rPr>
        <w:footnoteReference w:id="58"/>
      </w:r>
    </w:p>
    <w:p w:rsidR="00C21021" w:rsidRDefault="00292DEF"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lastRenderedPageBreak/>
        <w:t>2-</w:t>
      </w:r>
      <w:r w:rsidR="00157BDA">
        <w:rPr>
          <w:rFonts w:ascii="Simplified Arabic" w:hAnsi="Simplified Arabic" w:cs="Simplified Arabic" w:hint="cs"/>
          <w:b/>
          <w:bCs/>
          <w:sz w:val="32"/>
          <w:szCs w:val="32"/>
          <w:rtl/>
          <w:lang w:val="fr-FR"/>
        </w:rPr>
        <w:t>إجراءات سير ومنح النظام</w:t>
      </w:r>
    </w:p>
    <w:p w:rsidR="00B9247A" w:rsidRPr="00C21021" w:rsidRDefault="00157BDA"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sz w:val="32"/>
          <w:szCs w:val="32"/>
          <w:rtl/>
          <w:lang w:val="fr-FR"/>
        </w:rPr>
        <w:t>تتوقف الاستفادة من نظام القبول المؤقت مع إعادة التصدير على حالتها على اكتتاب تصريح م</w:t>
      </w:r>
      <w:r w:rsidR="00B9247A">
        <w:rPr>
          <w:rFonts w:ascii="Simplified Arabic" w:hAnsi="Simplified Arabic" w:cs="Simplified Arabic" w:hint="cs"/>
          <w:sz w:val="32"/>
          <w:szCs w:val="32"/>
          <w:rtl/>
          <w:lang w:val="fr-FR"/>
        </w:rPr>
        <w:t>بسط مرفق مع التزام بإعادة التصدير او بتقديم وثيقة دولية تحل محل التصدير حيث تحدد مدة القبول حسب العملية المراد اجراءها غير انه وبطلب من المستفيد يمكن تمديد هذه المدة من طرف رئيس مفتشية اقسام الجمارك المختص إقليميا</w:t>
      </w:r>
      <w:r w:rsidR="00292DEF">
        <w:rPr>
          <w:rFonts w:ascii="Simplified Arabic" w:hAnsi="Simplified Arabic" w:cs="Simplified Arabic" w:hint="cs"/>
          <w:sz w:val="32"/>
          <w:szCs w:val="32"/>
          <w:rtl/>
          <w:lang w:val="fr-FR"/>
        </w:rPr>
        <w:t xml:space="preserve"> </w:t>
      </w:r>
      <w:r w:rsidR="00292DEF" w:rsidRPr="00292DEF">
        <w:rPr>
          <w:rFonts w:ascii="Simplified Arabic" w:hAnsi="Simplified Arabic" w:cs="Simplified Arabic" w:hint="cs"/>
          <w:sz w:val="32"/>
          <w:szCs w:val="32"/>
          <w:rtl/>
          <w:lang w:val="fr-FR"/>
        </w:rPr>
        <w:t>لأسباب مقنعة</w:t>
      </w:r>
      <w:r w:rsidR="00B9247A">
        <w:rPr>
          <w:rFonts w:ascii="Simplified Arabic" w:hAnsi="Simplified Arabic" w:cs="Simplified Arabic" w:hint="cs"/>
          <w:sz w:val="32"/>
          <w:szCs w:val="32"/>
          <w:rtl/>
          <w:lang w:val="fr-FR"/>
        </w:rPr>
        <w:t>.</w:t>
      </w:r>
      <w:r w:rsidR="00292DEF">
        <w:rPr>
          <w:rStyle w:val="FootnoteReference"/>
          <w:rFonts w:ascii="Simplified Arabic" w:hAnsi="Simplified Arabic" w:cs="Simplified Arabic"/>
          <w:sz w:val="32"/>
          <w:szCs w:val="32"/>
          <w:rtl/>
          <w:lang w:val="fr-FR"/>
        </w:rPr>
        <w:footnoteReference w:id="59"/>
      </w:r>
    </w:p>
    <w:p w:rsidR="00B9247A" w:rsidRDefault="00061FD7"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bidi="ar-DZ"/>
        </w:rPr>
        <w:t>3-</w:t>
      </w:r>
      <w:r w:rsidR="00B9247A" w:rsidRPr="00B9247A">
        <w:rPr>
          <w:rFonts w:ascii="Simplified Arabic" w:hAnsi="Simplified Arabic" w:cs="Simplified Arabic" w:hint="cs"/>
          <w:b/>
          <w:bCs/>
          <w:sz w:val="32"/>
          <w:szCs w:val="32"/>
          <w:rtl/>
          <w:lang w:val="fr-FR"/>
        </w:rPr>
        <w:t>تصفية النظام</w:t>
      </w:r>
    </w:p>
    <w:p w:rsidR="00B9247A" w:rsidRPr="00B9247A" w:rsidRDefault="00B9247A" w:rsidP="009020B6">
      <w:pPr>
        <w:bidi/>
        <w:spacing w:after="0" w:line="240" w:lineRule="auto"/>
        <w:jc w:val="both"/>
        <w:rPr>
          <w:rFonts w:ascii="Simplified Arabic" w:hAnsi="Simplified Arabic" w:cs="Simplified Arabic"/>
          <w:sz w:val="32"/>
          <w:szCs w:val="32"/>
          <w:lang w:val="fr-FR"/>
        </w:rPr>
      </w:pPr>
      <w:r w:rsidRPr="00B9247A">
        <w:rPr>
          <w:rFonts w:ascii="Simplified Arabic" w:hAnsi="Simplified Arabic" w:cs="Simplified Arabic"/>
          <w:sz w:val="32"/>
          <w:szCs w:val="32"/>
          <w:rtl/>
          <w:lang w:val="fr-FR"/>
        </w:rPr>
        <w:t>ترخص إدارة الجمارك بتسوية حسابات القبول المؤقت عن طريق</w:t>
      </w:r>
      <w:r w:rsidRPr="00B9247A">
        <w:rPr>
          <w:rFonts w:ascii="Simplified Arabic" w:hAnsi="Simplified Arabic" w:cs="Simplified Arabic"/>
          <w:sz w:val="32"/>
          <w:szCs w:val="32"/>
          <w:lang w:val="fr-FR"/>
        </w:rPr>
        <w:t>:</w:t>
      </w:r>
    </w:p>
    <w:p w:rsidR="00B9247A" w:rsidRPr="00B9247A" w:rsidRDefault="00B9247A" w:rsidP="002964CC">
      <w:pPr>
        <w:bidi/>
        <w:spacing w:after="0" w:line="240" w:lineRule="auto"/>
        <w:ind w:right="-284"/>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Pr="00B9247A">
        <w:rPr>
          <w:rFonts w:ascii="Simplified Arabic" w:hAnsi="Simplified Arabic" w:cs="Simplified Arabic"/>
          <w:sz w:val="32"/>
          <w:szCs w:val="32"/>
          <w:rtl/>
          <w:lang w:val="fr-FR"/>
        </w:rPr>
        <w:t>العرض لغرض الاستهلاك للمنتجات التعويضية أو المنتجات الوسيطة أو البضائع المستوردة تحت نظام القبول المؤقت مقابل دفع الحقوق والرسوم الخاصة بالبضائع المستوردة عند تاريخ تسجيل تصريحات القبول المؤقت، أو الحقوق المعلقة التي لم تؤد بعد ، في حالة الدفع الجزئي ، مضافا إليها فائدة القرض التي تحسب طبقا لأحكام المادة 108مكرر من هذا القانون،</w:t>
      </w:r>
    </w:p>
    <w:p w:rsidR="00594A0A" w:rsidRPr="00B9247A" w:rsidRDefault="00594A0A"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00B9247A" w:rsidRPr="00B9247A">
        <w:rPr>
          <w:rFonts w:ascii="Simplified Arabic" w:hAnsi="Simplified Arabic" w:cs="Simplified Arabic"/>
          <w:sz w:val="32"/>
          <w:szCs w:val="32"/>
          <w:rtl/>
          <w:lang w:val="fr-FR"/>
        </w:rPr>
        <w:t>إعادة تصدير البضائع المستوردة أو إيداعها في المستودع على حالتها قصد التحويل أو التصنيع أو المعالجة الإضافية من أجل إعادة تصديرها لاحقا،</w:t>
      </w:r>
    </w:p>
    <w:p w:rsidR="00B9247A" w:rsidRPr="00B9247A" w:rsidRDefault="00594A0A"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00B9247A" w:rsidRPr="00B9247A">
        <w:rPr>
          <w:rFonts w:ascii="Simplified Arabic" w:hAnsi="Simplified Arabic" w:cs="Simplified Arabic"/>
          <w:sz w:val="32"/>
          <w:szCs w:val="32"/>
          <w:rtl/>
          <w:lang w:val="fr-FR"/>
        </w:rPr>
        <w:t>إتلاف المواد المعوضة أو المواد الوسيطة أو المواد المستوردة تحت نظام القبول المؤقت،</w:t>
      </w:r>
    </w:p>
    <w:p w:rsidR="00157BDA" w:rsidRDefault="00594A0A" w:rsidP="009020B6">
      <w:pPr>
        <w:bidi/>
        <w:spacing w:after="0" w:line="240" w:lineRule="auto"/>
        <w:jc w:val="both"/>
        <w:rPr>
          <w:rFonts w:ascii="Simplified Arabic" w:hAnsi="Simplified Arabic" w:cs="Simplified Arabic"/>
          <w:sz w:val="32"/>
          <w:szCs w:val="32"/>
          <w:rtl/>
          <w:lang w:val="fr-FR" w:bidi="ar-DZ"/>
        </w:rPr>
      </w:pPr>
      <w:r>
        <w:rPr>
          <w:rFonts w:ascii="Simplified Arabic" w:hAnsi="Simplified Arabic" w:cs="Simplified Arabic" w:hint="cs"/>
          <w:sz w:val="32"/>
          <w:szCs w:val="32"/>
          <w:rtl/>
          <w:lang w:val="fr-FR"/>
        </w:rPr>
        <w:t>-</w:t>
      </w:r>
      <w:r w:rsidR="00B9247A" w:rsidRPr="00B9247A">
        <w:rPr>
          <w:rFonts w:ascii="Simplified Arabic" w:hAnsi="Simplified Arabic" w:cs="Simplified Arabic"/>
          <w:sz w:val="32"/>
          <w:szCs w:val="32"/>
          <w:rtl/>
          <w:lang w:val="fr-FR"/>
        </w:rPr>
        <w:t xml:space="preserve">التخلي الإرادي لصالح الخزينة العمومية أو المعاينة من قبل إدارة الجمارك وذلك بعد ثلاثة (03) أشهر من الإعذار المبلغ قانونا إلى الملتزم لتعيين نظام جمركي مرخص به </w:t>
      </w:r>
      <w:r w:rsidR="004D2EC5" w:rsidRPr="00B9247A">
        <w:rPr>
          <w:rFonts w:ascii="Simplified Arabic" w:hAnsi="Simplified Arabic" w:cs="Simplified Arabic" w:hint="cs"/>
          <w:sz w:val="32"/>
          <w:szCs w:val="32"/>
          <w:rtl/>
          <w:lang w:val="fr-FR"/>
        </w:rPr>
        <w:t>للبضائع</w:t>
      </w:r>
      <w:r w:rsidR="004D2EC5" w:rsidRPr="00B9247A">
        <w:rPr>
          <w:rFonts w:ascii="Simplified Arabic" w:hAnsi="Simplified Arabic" w:cs="Simplified Arabic"/>
          <w:sz w:val="32"/>
          <w:szCs w:val="32"/>
          <w:lang w:val="fr-FR"/>
        </w:rPr>
        <w:t>.</w:t>
      </w:r>
      <w:r w:rsidR="009D3BD6">
        <w:rPr>
          <w:rStyle w:val="FootnoteReference"/>
          <w:rFonts w:ascii="Simplified Arabic" w:hAnsi="Simplified Arabic" w:cs="Simplified Arabic"/>
          <w:sz w:val="32"/>
          <w:szCs w:val="32"/>
          <w:lang w:val="fr-FR"/>
        </w:rPr>
        <w:footnoteReference w:id="60"/>
      </w:r>
    </w:p>
    <w:p w:rsidR="004D2EC5" w:rsidRDefault="00292DEF"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ثالثا: نظا</w:t>
      </w:r>
      <w:r>
        <w:rPr>
          <w:rFonts w:ascii="Simplified Arabic" w:hAnsi="Simplified Arabic" w:cs="Simplified Arabic" w:hint="eastAsia"/>
          <w:b/>
          <w:bCs/>
          <w:sz w:val="32"/>
          <w:szCs w:val="32"/>
          <w:rtl/>
          <w:lang w:val="fr-FR"/>
        </w:rPr>
        <w:t>م</w:t>
      </w:r>
      <w:r w:rsidR="009D3BD6">
        <w:rPr>
          <w:rFonts w:ascii="Simplified Arabic" w:hAnsi="Simplified Arabic" w:cs="Simplified Arabic" w:hint="cs"/>
          <w:b/>
          <w:bCs/>
          <w:sz w:val="32"/>
          <w:szCs w:val="32"/>
          <w:rtl/>
          <w:lang w:val="fr-FR"/>
        </w:rPr>
        <w:t xml:space="preserve"> </w:t>
      </w:r>
      <w:r w:rsidR="004D2EC5">
        <w:rPr>
          <w:rFonts w:ascii="Simplified Arabic" w:hAnsi="Simplified Arabic" w:cs="Simplified Arabic" w:hint="cs"/>
          <w:b/>
          <w:bCs/>
          <w:sz w:val="32"/>
          <w:szCs w:val="32"/>
          <w:rtl/>
          <w:lang w:val="fr-FR"/>
        </w:rPr>
        <w:t xml:space="preserve">المستودع الجمركي </w:t>
      </w:r>
    </w:p>
    <w:p w:rsidR="00061FD7" w:rsidRPr="002E7CE9" w:rsidRDefault="002E7CE9"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 xml:space="preserve">ان نظام المستودع الجمركي يعتبر </w:t>
      </w:r>
      <w:r w:rsidRPr="002E7CE9">
        <w:rPr>
          <w:rFonts w:ascii="Simplified Arabic" w:hAnsi="Simplified Arabic" w:cs="Simplified Arabic"/>
          <w:sz w:val="32"/>
          <w:szCs w:val="32"/>
          <w:rtl/>
          <w:lang w:val="fr-FR"/>
        </w:rPr>
        <w:t xml:space="preserve">كنشاط داعم لمختلف نشاطات </w:t>
      </w:r>
      <w:r w:rsidRPr="002E7CE9">
        <w:rPr>
          <w:rFonts w:ascii="Simplified Arabic" w:hAnsi="Simplified Arabic" w:cs="Simplified Arabic" w:hint="cs"/>
          <w:sz w:val="32"/>
          <w:szCs w:val="32"/>
          <w:rtl/>
          <w:lang w:val="fr-FR"/>
        </w:rPr>
        <w:t>الإنتاج</w:t>
      </w:r>
      <w:r w:rsidRPr="002E7CE9">
        <w:rPr>
          <w:rFonts w:ascii="Simplified Arabic" w:hAnsi="Simplified Arabic" w:cs="Simplified Arabic"/>
          <w:sz w:val="32"/>
          <w:szCs w:val="32"/>
          <w:rtl/>
          <w:lang w:val="fr-FR"/>
        </w:rPr>
        <w:t xml:space="preserve"> بصفة عامة</w:t>
      </w:r>
      <w:r>
        <w:rPr>
          <w:rFonts w:ascii="Simplified Arabic" w:hAnsi="Simplified Arabic" w:cs="Simplified Arabic" w:hint="cs"/>
          <w:sz w:val="32"/>
          <w:szCs w:val="32"/>
          <w:rtl/>
          <w:lang w:val="fr-FR"/>
        </w:rPr>
        <w:t xml:space="preserve"> وذلك من خلال تقديمه لخدمة التخزين في انتظار الحصو</w:t>
      </w:r>
      <w:r>
        <w:rPr>
          <w:rFonts w:ascii="Simplified Arabic" w:hAnsi="Simplified Arabic" w:cs="Simplified Arabic" w:hint="eastAsia"/>
          <w:sz w:val="32"/>
          <w:szCs w:val="32"/>
          <w:rtl/>
          <w:lang w:val="fr-FR"/>
        </w:rPr>
        <w:t>ل</w:t>
      </w:r>
      <w:r>
        <w:rPr>
          <w:rFonts w:ascii="Simplified Arabic" w:hAnsi="Simplified Arabic" w:cs="Simplified Arabic" w:hint="cs"/>
          <w:sz w:val="32"/>
          <w:szCs w:val="32"/>
          <w:rtl/>
          <w:lang w:val="fr-FR"/>
        </w:rPr>
        <w:t xml:space="preserve"> على صفقات تصدير.  </w:t>
      </w:r>
    </w:p>
    <w:p w:rsidR="00292DEF" w:rsidRPr="00292DEF" w:rsidRDefault="00292DEF"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1-تعريف نظام المستودع الجمركي</w:t>
      </w:r>
    </w:p>
    <w:p w:rsidR="004D2EC5" w:rsidRPr="009D3BD6" w:rsidRDefault="009D3BD6"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 xml:space="preserve">مصطلح " نظام المستودع الجمركي " يعني النظام الجمركي الذي ينص على تخزين البضائع المستوردة تحت رقابة جمركية في مكان تم تعيينه خصيصا لذلك الغرض </w:t>
      </w:r>
      <w:r w:rsidR="002E7CE9">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مستودع جمركي) دون دفع الرسوم والحقوق عند الاستيراد</w:t>
      </w:r>
      <w:r>
        <w:rPr>
          <w:rFonts w:ascii="Simplified Arabic" w:hAnsi="Simplified Arabic" w:cs="Simplified Arabic" w:hint="cs"/>
          <w:sz w:val="32"/>
          <w:szCs w:val="32"/>
          <w:rtl/>
          <w:lang w:val="fr-FR"/>
        </w:rPr>
        <w:t>."</w:t>
      </w:r>
      <w:r>
        <w:rPr>
          <w:rStyle w:val="FootnoteReference"/>
          <w:rFonts w:ascii="Simplified Arabic" w:hAnsi="Simplified Arabic" w:cs="Simplified Arabic"/>
          <w:sz w:val="32"/>
          <w:szCs w:val="32"/>
          <w:rtl/>
          <w:lang w:val="fr-FR"/>
        </w:rPr>
        <w:footnoteReference w:id="61"/>
      </w:r>
    </w:p>
    <w:p w:rsidR="009D3BD6" w:rsidRPr="009D3BD6" w:rsidRDefault="009D3BD6"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lastRenderedPageBreak/>
        <w:t>الم</w:t>
      </w:r>
      <w:r w:rsidRPr="009D3BD6">
        <w:rPr>
          <w:rFonts w:ascii="Simplified Arabic" w:hAnsi="Simplified Arabic" w:cs="Simplified Arabic"/>
          <w:sz w:val="32"/>
          <w:szCs w:val="32"/>
          <w:rtl/>
          <w:lang w:val="fr-FR"/>
        </w:rPr>
        <w:t>ستودع الجمركي هو النظام الجمركي الذي يمكن من تخزين البضائع تحت المراقبة الجمركية في المحلات المعتمدة من طرف إدارة الجمارك وذلك مع وقف الحقوق والرسوم وتدابير الحظر ذات الطابع الاقتصادي</w:t>
      </w:r>
      <w:r w:rsidRPr="009D3BD6">
        <w:rPr>
          <w:rFonts w:ascii="Simplified Arabic" w:hAnsi="Simplified Arabic" w:cs="Simplified Arabic"/>
          <w:sz w:val="32"/>
          <w:szCs w:val="32"/>
          <w:lang w:val="fr-FR"/>
        </w:rPr>
        <w:t>.</w:t>
      </w:r>
      <w:r>
        <w:rPr>
          <w:rStyle w:val="FootnoteReference"/>
          <w:rFonts w:ascii="Simplified Arabic" w:hAnsi="Simplified Arabic" w:cs="Simplified Arabic"/>
          <w:sz w:val="32"/>
          <w:szCs w:val="32"/>
          <w:lang w:val="fr-FR"/>
        </w:rPr>
        <w:footnoteReference w:id="62"/>
      </w:r>
    </w:p>
    <w:p w:rsidR="009D3BD6" w:rsidRPr="009D3BD6" w:rsidRDefault="009D3BD6" w:rsidP="009020B6">
      <w:pPr>
        <w:bidi/>
        <w:spacing w:after="0" w:line="240" w:lineRule="auto"/>
        <w:jc w:val="both"/>
        <w:rPr>
          <w:rFonts w:ascii="Simplified Arabic" w:hAnsi="Simplified Arabic" w:cs="Simplified Arabic"/>
          <w:sz w:val="32"/>
          <w:szCs w:val="32"/>
          <w:lang w:val="fr-FR"/>
        </w:rPr>
      </w:pPr>
      <w:r w:rsidRPr="009D3BD6">
        <w:rPr>
          <w:rFonts w:ascii="Simplified Arabic" w:hAnsi="Simplified Arabic" w:cs="Simplified Arabic"/>
          <w:sz w:val="32"/>
          <w:szCs w:val="32"/>
          <w:rtl/>
          <w:lang w:val="fr-FR"/>
        </w:rPr>
        <w:t>توجه ثلاثة أصناف من المستودعات الجمركية هي</w:t>
      </w:r>
      <w:r w:rsidRPr="009D3BD6">
        <w:rPr>
          <w:rFonts w:ascii="Simplified Arabic" w:hAnsi="Simplified Arabic" w:cs="Simplified Arabic"/>
          <w:sz w:val="32"/>
          <w:szCs w:val="32"/>
          <w:lang w:val="fr-FR"/>
        </w:rPr>
        <w:t>:</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sidRPr="009D3BD6">
        <w:rPr>
          <w:rFonts w:ascii="Simplified Arabic" w:hAnsi="Simplified Arabic" w:cs="Simplified Arabic"/>
          <w:sz w:val="32"/>
          <w:szCs w:val="32"/>
          <w:lang w:val="fr-FR"/>
        </w:rPr>
        <w:t xml:space="preserve">   - </w:t>
      </w:r>
      <w:r w:rsidRPr="009D3BD6">
        <w:rPr>
          <w:rFonts w:ascii="Simplified Arabic" w:hAnsi="Simplified Arabic" w:cs="Simplified Arabic"/>
          <w:sz w:val="32"/>
          <w:szCs w:val="32"/>
          <w:rtl/>
          <w:lang w:val="fr-FR"/>
        </w:rPr>
        <w:t>المستودع العمومي</w:t>
      </w:r>
      <w:r w:rsidRPr="009D3BD6">
        <w:rPr>
          <w:rFonts w:ascii="Simplified Arabic" w:hAnsi="Simplified Arabic" w:cs="Simplified Arabic"/>
          <w:sz w:val="32"/>
          <w:szCs w:val="32"/>
          <w:lang w:val="fr-FR"/>
        </w:rPr>
        <w:t>.</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sidRPr="009D3BD6">
        <w:rPr>
          <w:rFonts w:ascii="Simplified Arabic" w:hAnsi="Simplified Arabic" w:cs="Simplified Arabic"/>
          <w:sz w:val="32"/>
          <w:szCs w:val="32"/>
          <w:lang w:val="fr-FR"/>
        </w:rPr>
        <w:t xml:space="preserve">   - </w:t>
      </w:r>
      <w:r w:rsidRPr="009D3BD6">
        <w:rPr>
          <w:rFonts w:ascii="Simplified Arabic" w:hAnsi="Simplified Arabic" w:cs="Simplified Arabic"/>
          <w:sz w:val="32"/>
          <w:szCs w:val="32"/>
          <w:rtl/>
          <w:lang w:val="fr-FR"/>
        </w:rPr>
        <w:t>المستودع الخاص</w:t>
      </w:r>
      <w:r w:rsidRPr="009D3BD6">
        <w:rPr>
          <w:rFonts w:ascii="Simplified Arabic" w:hAnsi="Simplified Arabic" w:cs="Simplified Arabic"/>
          <w:sz w:val="32"/>
          <w:szCs w:val="32"/>
          <w:lang w:val="fr-FR"/>
        </w:rPr>
        <w:t>.</w:t>
      </w:r>
    </w:p>
    <w:p w:rsidR="009D3BD6" w:rsidRDefault="009D3BD6" w:rsidP="009020B6">
      <w:pPr>
        <w:bidi/>
        <w:spacing w:after="0" w:line="240" w:lineRule="auto"/>
        <w:jc w:val="both"/>
        <w:rPr>
          <w:rFonts w:ascii="Simplified Arabic" w:hAnsi="Simplified Arabic" w:cs="Simplified Arabic"/>
          <w:sz w:val="32"/>
          <w:szCs w:val="32"/>
          <w:rtl/>
          <w:lang w:val="fr-FR"/>
        </w:rPr>
      </w:pPr>
      <w:r w:rsidRPr="009D3BD6">
        <w:rPr>
          <w:rFonts w:ascii="Simplified Arabic" w:hAnsi="Simplified Arabic" w:cs="Simplified Arabic"/>
          <w:sz w:val="32"/>
          <w:szCs w:val="32"/>
          <w:lang w:val="fr-FR"/>
        </w:rPr>
        <w:t xml:space="preserve">   - </w:t>
      </w:r>
      <w:r w:rsidRPr="009D3BD6">
        <w:rPr>
          <w:rFonts w:ascii="Simplified Arabic" w:hAnsi="Simplified Arabic" w:cs="Simplified Arabic"/>
          <w:sz w:val="32"/>
          <w:szCs w:val="32"/>
          <w:rtl/>
          <w:lang w:val="fr-FR"/>
        </w:rPr>
        <w:t>المستودع الصناعي</w:t>
      </w:r>
      <w:r w:rsidR="00292DEF">
        <w:rPr>
          <w:rFonts w:ascii="Simplified Arabic" w:hAnsi="Simplified Arabic" w:cs="Simplified Arabic"/>
          <w:sz w:val="32"/>
          <w:szCs w:val="32"/>
          <w:lang w:val="fr-FR"/>
        </w:rPr>
        <w:t>.</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sidRPr="009D3BD6">
        <w:rPr>
          <w:rFonts w:ascii="Simplified Arabic" w:hAnsi="Simplified Arabic" w:cs="Simplified Arabic"/>
          <w:sz w:val="32"/>
          <w:szCs w:val="32"/>
          <w:rtl/>
          <w:lang w:val="fr-FR"/>
        </w:rPr>
        <w:t>تقبل في المستودع الجمركي</w:t>
      </w:r>
      <w:r w:rsidRPr="009D3BD6">
        <w:rPr>
          <w:rFonts w:ascii="Simplified Arabic" w:hAnsi="Simplified Arabic" w:cs="Simplified Arabic"/>
          <w:sz w:val="32"/>
          <w:szCs w:val="32"/>
          <w:lang w:val="fr-FR"/>
        </w:rPr>
        <w:t>:</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البضائع المستوردة أو المو</w:t>
      </w:r>
      <w:r>
        <w:rPr>
          <w:rFonts w:ascii="Simplified Arabic" w:hAnsi="Simplified Arabic" w:cs="Simplified Arabic"/>
          <w:sz w:val="32"/>
          <w:szCs w:val="32"/>
          <w:rtl/>
          <w:lang w:val="fr-FR"/>
        </w:rPr>
        <w:t>ضوعة تحت نظام جمركي اقتصادي آخر</w:t>
      </w:r>
      <w:r>
        <w:rPr>
          <w:rFonts w:ascii="Simplified Arabic" w:hAnsi="Simplified Arabic" w:cs="Simplified Arabic" w:hint="cs"/>
          <w:sz w:val="32"/>
          <w:szCs w:val="32"/>
          <w:rtl/>
          <w:lang w:val="fr-FR"/>
        </w:rPr>
        <w:t>.</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البضائع والأكياس والحاويات الأخرى المتأتية من السوق الداخلية والموجهة للاستعمال في عمليات معال</w:t>
      </w:r>
      <w:r>
        <w:rPr>
          <w:rFonts w:ascii="Simplified Arabic" w:hAnsi="Simplified Arabic" w:cs="Simplified Arabic"/>
          <w:sz w:val="32"/>
          <w:szCs w:val="32"/>
          <w:rtl/>
          <w:lang w:val="fr-FR"/>
        </w:rPr>
        <w:t xml:space="preserve">جة البضائع المذكورة في الفقرة </w:t>
      </w:r>
      <w:r>
        <w:rPr>
          <w:rFonts w:ascii="Simplified Arabic" w:hAnsi="Simplified Arabic" w:cs="Simplified Arabic" w:hint="cs"/>
          <w:sz w:val="32"/>
          <w:szCs w:val="32"/>
          <w:rtl/>
          <w:lang w:val="fr-FR"/>
        </w:rPr>
        <w:t>السابقة.</w:t>
      </w:r>
    </w:p>
    <w:p w:rsidR="009D3BD6" w:rsidRPr="009D3BD6" w:rsidRDefault="009D3BD6"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البضائع المتأتية من السوق الداخلية والموجهة للتصدير والمعينة بقرارات مشتركة بين الوزير ال</w:t>
      </w:r>
      <w:r>
        <w:rPr>
          <w:rFonts w:ascii="Simplified Arabic" w:hAnsi="Simplified Arabic" w:cs="Simplified Arabic"/>
          <w:sz w:val="32"/>
          <w:szCs w:val="32"/>
          <w:rtl/>
          <w:lang w:val="fr-FR"/>
        </w:rPr>
        <w:t>مكلف بالمالية والوزراء المعنيين</w:t>
      </w:r>
      <w:r>
        <w:rPr>
          <w:rFonts w:ascii="Simplified Arabic" w:hAnsi="Simplified Arabic" w:cs="Simplified Arabic" w:hint="cs"/>
          <w:sz w:val="32"/>
          <w:szCs w:val="32"/>
          <w:rtl/>
          <w:lang w:val="fr-FR"/>
        </w:rPr>
        <w:t>.</w:t>
      </w:r>
    </w:p>
    <w:p w:rsidR="009D3BD6" w:rsidRDefault="009D3BD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w:t>
      </w:r>
      <w:r w:rsidRPr="009D3BD6">
        <w:rPr>
          <w:rFonts w:ascii="Simplified Arabic" w:hAnsi="Simplified Arabic" w:cs="Simplified Arabic"/>
          <w:sz w:val="32"/>
          <w:szCs w:val="32"/>
          <w:rtl/>
          <w:lang w:val="fr-FR"/>
        </w:rPr>
        <w:t>البضائع المستوردة من طرف متعاملين غير مقيمين والموجهة للوضع تحت أنظمة جمركية مرخص بها</w:t>
      </w:r>
      <w:r>
        <w:rPr>
          <w:rFonts w:ascii="Simplified Arabic" w:hAnsi="Simplified Arabic" w:cs="Simplified Arabic" w:hint="cs"/>
          <w:sz w:val="32"/>
          <w:szCs w:val="32"/>
          <w:rtl/>
          <w:lang w:val="fr-FR"/>
        </w:rPr>
        <w:t>.</w:t>
      </w:r>
      <w:r w:rsidR="004B7037">
        <w:rPr>
          <w:rStyle w:val="FootnoteReference"/>
          <w:rFonts w:ascii="Simplified Arabic" w:hAnsi="Simplified Arabic" w:cs="Simplified Arabic"/>
          <w:sz w:val="32"/>
          <w:szCs w:val="32"/>
          <w:rtl/>
          <w:lang w:val="fr-FR"/>
        </w:rPr>
        <w:footnoteReference w:id="63"/>
      </w:r>
    </w:p>
    <w:p w:rsidR="009D3BD6" w:rsidRDefault="009D3BD6" w:rsidP="009020B6">
      <w:pPr>
        <w:bidi/>
        <w:spacing w:after="0" w:line="240" w:lineRule="auto"/>
        <w:jc w:val="both"/>
        <w:rPr>
          <w:rFonts w:ascii="Simplified Arabic" w:hAnsi="Simplified Arabic" w:cs="Simplified Arabic"/>
          <w:b/>
          <w:bCs/>
          <w:sz w:val="32"/>
          <w:szCs w:val="32"/>
          <w:rtl/>
          <w:lang w:val="fr-FR"/>
        </w:rPr>
      </w:pPr>
      <w:r w:rsidRPr="009D3BD6">
        <w:rPr>
          <w:rFonts w:ascii="Simplified Arabic" w:hAnsi="Simplified Arabic" w:cs="Simplified Arabic"/>
          <w:sz w:val="32"/>
          <w:szCs w:val="32"/>
          <w:lang w:val="fr-FR"/>
        </w:rPr>
        <w:t> </w:t>
      </w:r>
      <w:r w:rsidR="00061FD7">
        <w:rPr>
          <w:rFonts w:ascii="Simplified Arabic" w:hAnsi="Simplified Arabic" w:cs="Simplified Arabic" w:hint="cs"/>
          <w:sz w:val="32"/>
          <w:szCs w:val="32"/>
          <w:rtl/>
          <w:lang w:val="fr-FR"/>
        </w:rPr>
        <w:t>أ-</w:t>
      </w:r>
      <w:r>
        <w:rPr>
          <w:rFonts w:ascii="Simplified Arabic" w:hAnsi="Simplified Arabic" w:cs="Simplified Arabic" w:hint="cs"/>
          <w:b/>
          <w:bCs/>
          <w:sz w:val="32"/>
          <w:szCs w:val="32"/>
          <w:rtl/>
          <w:lang w:val="fr-FR"/>
        </w:rPr>
        <w:t>المستودع العمومي</w:t>
      </w:r>
    </w:p>
    <w:p w:rsidR="004B7037" w:rsidRPr="004B7037" w:rsidRDefault="004B7037" w:rsidP="009020B6">
      <w:pPr>
        <w:bidi/>
        <w:spacing w:after="0" w:line="240" w:lineRule="auto"/>
        <w:jc w:val="both"/>
        <w:rPr>
          <w:rFonts w:ascii="Simplified Arabic" w:hAnsi="Simplified Arabic" w:cs="Simplified Arabic"/>
          <w:sz w:val="32"/>
          <w:szCs w:val="32"/>
          <w:lang w:val="fr-FR"/>
        </w:rPr>
      </w:pPr>
      <w:r>
        <w:rPr>
          <w:rFonts w:ascii="Simplified Arabic" w:hAnsi="Simplified Arabic" w:cs="Simplified Arabic" w:hint="cs"/>
          <w:sz w:val="32"/>
          <w:szCs w:val="32"/>
          <w:rtl/>
          <w:lang w:val="fr-FR"/>
        </w:rPr>
        <w:t xml:space="preserve">حسب المادة 139 من قانون الجمارك هو </w:t>
      </w:r>
      <w:r>
        <w:rPr>
          <w:rFonts w:ascii="Simplified Arabic" w:hAnsi="Simplified Arabic" w:cs="Simplified Arabic"/>
          <w:sz w:val="32"/>
          <w:szCs w:val="32"/>
          <w:rtl/>
          <w:lang w:val="fr-FR"/>
        </w:rPr>
        <w:t xml:space="preserve">المستودع </w:t>
      </w:r>
      <w:r>
        <w:rPr>
          <w:rFonts w:ascii="Simplified Arabic" w:hAnsi="Simplified Arabic" w:cs="Simplified Arabic" w:hint="cs"/>
          <w:sz w:val="32"/>
          <w:szCs w:val="32"/>
          <w:rtl/>
          <w:lang w:val="fr-FR"/>
        </w:rPr>
        <w:t>الذي يفتح</w:t>
      </w:r>
      <w:r w:rsidRPr="004B7037">
        <w:rPr>
          <w:rFonts w:ascii="Simplified Arabic" w:hAnsi="Simplified Arabic" w:cs="Simplified Arabic"/>
          <w:sz w:val="32"/>
          <w:szCs w:val="32"/>
          <w:rtl/>
          <w:lang w:val="fr-FR"/>
        </w:rPr>
        <w:t xml:space="preserve"> لجميع المستعملين لإيداع مختلف أنواع البضائع عدا تلك المستثناة تطبيقا للمادة 116 من هذا القانون</w:t>
      </w:r>
      <w:r w:rsidRPr="004B7037">
        <w:rPr>
          <w:rFonts w:ascii="Simplified Arabic" w:hAnsi="Simplified Arabic" w:cs="Simplified Arabic"/>
          <w:sz w:val="32"/>
          <w:szCs w:val="32"/>
          <w:lang w:val="fr-FR"/>
        </w:rPr>
        <w:t>.</w:t>
      </w:r>
    </w:p>
    <w:p w:rsidR="004B7037" w:rsidRPr="004B7037" w:rsidRDefault="004B7037" w:rsidP="002964CC">
      <w:pPr>
        <w:bidi/>
        <w:spacing w:after="0" w:line="240" w:lineRule="auto"/>
        <w:ind w:right="-426"/>
        <w:jc w:val="both"/>
        <w:rPr>
          <w:rFonts w:ascii="Simplified Arabic" w:hAnsi="Simplified Arabic" w:cs="Simplified Arabic"/>
          <w:sz w:val="32"/>
          <w:szCs w:val="32"/>
          <w:lang w:val="fr-FR"/>
        </w:rPr>
      </w:pPr>
      <w:r w:rsidRPr="004B7037">
        <w:rPr>
          <w:rFonts w:ascii="Simplified Arabic" w:hAnsi="Simplified Arabic" w:cs="Simplified Arabic"/>
          <w:sz w:val="32"/>
          <w:szCs w:val="32"/>
          <w:rtl/>
          <w:lang w:val="fr-FR"/>
        </w:rPr>
        <w:t>غير أنه يدعى المستودع العمومي مستودعا خصوصيا عندما يكون معدا لتخزين البضائع الآتية</w:t>
      </w:r>
      <w:r w:rsidRPr="004B7037">
        <w:rPr>
          <w:rFonts w:ascii="Simplified Arabic" w:hAnsi="Simplified Arabic" w:cs="Simplified Arabic"/>
          <w:sz w:val="32"/>
          <w:szCs w:val="32"/>
          <w:lang w:val="fr-FR"/>
        </w:rPr>
        <w:t>:</w:t>
      </w:r>
    </w:p>
    <w:p w:rsidR="004B7037" w:rsidRPr="004B7037" w:rsidRDefault="004B7037" w:rsidP="009020B6">
      <w:pPr>
        <w:bidi/>
        <w:spacing w:after="0" w:line="240" w:lineRule="auto"/>
        <w:jc w:val="both"/>
        <w:rPr>
          <w:rFonts w:ascii="Simplified Arabic" w:hAnsi="Simplified Arabic" w:cs="Simplified Arabic"/>
          <w:sz w:val="32"/>
          <w:szCs w:val="32"/>
          <w:lang w:val="fr-FR"/>
        </w:rPr>
      </w:pPr>
      <w:r w:rsidRPr="004B7037">
        <w:rPr>
          <w:rFonts w:ascii="Simplified Arabic" w:hAnsi="Simplified Arabic" w:cs="Simplified Arabic"/>
          <w:sz w:val="32"/>
          <w:szCs w:val="32"/>
          <w:lang w:val="fr-FR"/>
        </w:rPr>
        <w:t xml:space="preserve">- </w:t>
      </w:r>
      <w:r w:rsidRPr="004B7037">
        <w:rPr>
          <w:rFonts w:ascii="Simplified Arabic" w:hAnsi="Simplified Arabic" w:cs="Simplified Arabic"/>
          <w:sz w:val="32"/>
          <w:szCs w:val="32"/>
          <w:rtl/>
          <w:lang w:val="fr-FR"/>
        </w:rPr>
        <w:t>البضائع التي تشكل وجودها في المستودع العمومي خطرا أو التي من شأنها أن تفسد نوعية البضائع الأخرى</w:t>
      </w:r>
      <w:r w:rsidRPr="004B7037">
        <w:rPr>
          <w:rFonts w:ascii="Simplified Arabic" w:hAnsi="Simplified Arabic" w:cs="Simplified Arabic"/>
          <w:sz w:val="32"/>
          <w:szCs w:val="32"/>
          <w:lang w:val="fr-FR"/>
        </w:rPr>
        <w:t>.</w:t>
      </w:r>
    </w:p>
    <w:p w:rsidR="004B7037" w:rsidRDefault="004B7037" w:rsidP="009020B6">
      <w:pPr>
        <w:bidi/>
        <w:spacing w:after="0" w:line="240" w:lineRule="auto"/>
        <w:jc w:val="both"/>
        <w:rPr>
          <w:rFonts w:ascii="Simplified Arabic" w:hAnsi="Simplified Arabic" w:cs="Simplified Arabic"/>
          <w:sz w:val="32"/>
          <w:szCs w:val="32"/>
          <w:rtl/>
          <w:lang w:val="fr-FR"/>
        </w:rPr>
      </w:pPr>
      <w:r w:rsidRPr="004B7037">
        <w:rPr>
          <w:rFonts w:ascii="Simplified Arabic" w:hAnsi="Simplified Arabic" w:cs="Simplified Arabic"/>
          <w:sz w:val="32"/>
          <w:szCs w:val="32"/>
          <w:lang w:val="fr-FR"/>
        </w:rPr>
        <w:t xml:space="preserve">- </w:t>
      </w:r>
      <w:r w:rsidRPr="004B7037">
        <w:rPr>
          <w:rFonts w:ascii="Simplified Arabic" w:hAnsi="Simplified Arabic" w:cs="Simplified Arabic"/>
          <w:sz w:val="32"/>
          <w:szCs w:val="32"/>
          <w:rtl/>
          <w:lang w:val="fr-FR"/>
        </w:rPr>
        <w:t>البضائع التي يتطلب حفظها تجهيزات خاصة</w:t>
      </w:r>
      <w:r w:rsidRPr="004B7037">
        <w:rPr>
          <w:rFonts w:ascii="Simplified Arabic" w:hAnsi="Simplified Arabic" w:cs="Simplified Arabic"/>
          <w:sz w:val="32"/>
          <w:szCs w:val="32"/>
          <w:lang w:val="fr-FR"/>
        </w:rPr>
        <w:t>.</w:t>
      </w:r>
      <w:r>
        <w:rPr>
          <w:rStyle w:val="FootnoteReference"/>
          <w:rFonts w:ascii="Simplified Arabic" w:hAnsi="Simplified Arabic" w:cs="Simplified Arabic"/>
          <w:sz w:val="32"/>
          <w:szCs w:val="32"/>
          <w:lang w:val="fr-FR"/>
        </w:rPr>
        <w:footnoteReference w:id="64"/>
      </w:r>
    </w:p>
    <w:p w:rsidR="004B7037" w:rsidRPr="004B7037" w:rsidRDefault="004B7037" w:rsidP="009020B6">
      <w:pPr>
        <w:bidi/>
        <w:spacing w:after="0" w:line="240" w:lineRule="auto"/>
        <w:jc w:val="both"/>
        <w:rPr>
          <w:rFonts w:ascii="Simplified Arabic" w:hAnsi="Simplified Arabic" w:cs="Simplified Arabic"/>
          <w:sz w:val="32"/>
          <w:szCs w:val="32"/>
        </w:rPr>
      </w:pPr>
      <w:r w:rsidRPr="004B7037">
        <w:rPr>
          <w:rFonts w:ascii="Simplified Arabic" w:hAnsi="Simplified Arabic" w:cs="Simplified Arabic"/>
          <w:sz w:val="32"/>
          <w:szCs w:val="32"/>
          <w:rtl/>
          <w:lang w:val="fr-FR"/>
        </w:rPr>
        <w:t xml:space="preserve">ينشأ المستودع العمومي من طرف كل شخص طبيعي أو معنوي مقيم في الإقليم الجمركي يتمثل نشاطه الرئيسي أو الثانوي في تقديم الخدمات في ميدان تخزين البضائع ونقلها </w:t>
      </w:r>
      <w:r w:rsidRPr="004B7037">
        <w:rPr>
          <w:rFonts w:ascii="Simplified Arabic" w:hAnsi="Simplified Arabic" w:cs="Simplified Arabic"/>
          <w:sz w:val="32"/>
          <w:szCs w:val="32"/>
          <w:rtl/>
          <w:lang w:val="fr-FR"/>
        </w:rPr>
        <w:lastRenderedPageBreak/>
        <w:t>وتداولها، عندما تبرره الضرورات الاقتصادية وعندما لا تستلزم مهمتا الحراسة والمراقبة الجمركيتين وضع تدبير إداري غير متناسب مع هذه الضرورات الاقتصادية</w:t>
      </w:r>
      <w:r>
        <w:rPr>
          <w:rStyle w:val="FootnoteReference"/>
          <w:rFonts w:ascii="Simplified Arabic" w:hAnsi="Simplified Arabic" w:cs="Simplified Arabic"/>
          <w:sz w:val="32"/>
          <w:szCs w:val="32"/>
        </w:rPr>
        <w:footnoteReference w:id="65"/>
      </w:r>
    </w:p>
    <w:p w:rsidR="003C3386" w:rsidRDefault="004B7037"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حيث ت</w:t>
      </w:r>
      <w:r w:rsidRPr="004B7037">
        <w:rPr>
          <w:rFonts w:ascii="Simplified Arabic" w:hAnsi="Simplified Arabic" w:cs="Simplified Arabic"/>
          <w:sz w:val="32"/>
          <w:szCs w:val="32"/>
          <w:rtl/>
          <w:lang w:val="fr-FR"/>
        </w:rPr>
        <w:t>قفل جميع منافذ المستودع العمومي بمفتاحين مختلفين يبقى أحدهما في حوزة إدارة الجمارك والآخر لدى صاحب الامتياز</w:t>
      </w:r>
      <w:r w:rsidRPr="004B7037">
        <w:rPr>
          <w:rFonts w:ascii="Simplified Arabic" w:hAnsi="Simplified Arabic" w:cs="Simplified Arabic"/>
          <w:sz w:val="32"/>
          <w:szCs w:val="32"/>
        </w:rPr>
        <w:t>.</w:t>
      </w:r>
      <w:r>
        <w:rPr>
          <w:rStyle w:val="FootnoteReference"/>
          <w:rFonts w:ascii="Simplified Arabic" w:hAnsi="Simplified Arabic" w:cs="Simplified Arabic"/>
          <w:sz w:val="32"/>
          <w:szCs w:val="32"/>
        </w:rPr>
        <w:footnoteReference w:id="66"/>
      </w:r>
    </w:p>
    <w:p w:rsidR="003C3386" w:rsidRDefault="002964CC" w:rsidP="002964CC">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b/>
          <w:bCs/>
          <w:sz w:val="32"/>
          <w:szCs w:val="32"/>
          <w:rtl/>
          <w:lang w:val="fr-FR"/>
        </w:rPr>
        <w:t>و</w:t>
      </w:r>
      <w:r w:rsidR="003C3386">
        <w:rPr>
          <w:rFonts w:ascii="Simplified Arabic" w:hAnsi="Simplified Arabic" w:cs="Simplified Arabic" w:hint="cs"/>
          <w:sz w:val="32"/>
          <w:szCs w:val="32"/>
          <w:rtl/>
          <w:lang w:val="fr-FR"/>
        </w:rPr>
        <w:t>تتوقف الاستفادة من المستودع العمومي با</w:t>
      </w:r>
      <w:r w:rsidR="003C3386" w:rsidRPr="003C3386">
        <w:rPr>
          <w:rFonts w:ascii="Simplified Arabic" w:hAnsi="Simplified Arabic" w:cs="Simplified Arabic"/>
          <w:sz w:val="32"/>
          <w:szCs w:val="32"/>
          <w:rtl/>
          <w:lang w:val="fr-FR"/>
        </w:rPr>
        <w:t>لتقدم بطلب مرفق بملف يقدم إلى رئيس مفتشة أقسام الجمارك المختص إقليميا، حيث يجب إيداع الوثائق التالية</w:t>
      </w:r>
    </w:p>
    <w:p w:rsidR="003C3386" w:rsidRDefault="003C3386" w:rsidP="009020B6">
      <w:pPr>
        <w:bidi/>
        <w:spacing w:after="0" w:line="240" w:lineRule="auto"/>
        <w:jc w:val="both"/>
        <w:rPr>
          <w:rFonts w:ascii="Simplified Arabic" w:hAnsi="Simplified Arabic" w:cs="Simplified Arabic"/>
          <w:sz w:val="32"/>
          <w:szCs w:val="32"/>
          <w:rtl/>
        </w:rPr>
      </w:pPr>
      <w:r w:rsidRPr="003C3386">
        <w:rPr>
          <w:rFonts w:ascii="Simplified Arabic" w:hAnsi="Simplified Arabic" w:cs="Simplified Arabic"/>
          <w:sz w:val="32"/>
          <w:szCs w:val="32"/>
        </w:rPr>
        <w:t xml:space="preserve">  - </w:t>
      </w:r>
      <w:r w:rsidRPr="003C3386">
        <w:rPr>
          <w:rFonts w:ascii="Simplified Arabic" w:hAnsi="Simplified Arabic" w:cs="Simplified Arabic"/>
          <w:sz w:val="32"/>
          <w:szCs w:val="32"/>
          <w:rtl/>
          <w:lang w:val="fr-FR"/>
        </w:rPr>
        <w:t>طلب خطي يذكر فيه اسم المستفيد و عنوان المستودع</w:t>
      </w:r>
      <w:r w:rsidRPr="003C3386">
        <w:rPr>
          <w:rFonts w:ascii="Simplified Arabic" w:hAnsi="Simplified Arabic" w:cs="Simplified Arabic"/>
          <w:sz w:val="32"/>
          <w:szCs w:val="32"/>
        </w:rPr>
        <w:t xml:space="preserve">. </w:t>
      </w:r>
    </w:p>
    <w:p w:rsidR="003C3386" w:rsidRDefault="003C338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rPr>
        <w:t>-</w:t>
      </w:r>
      <w:r w:rsidRPr="003C3386">
        <w:rPr>
          <w:rFonts w:ascii="Simplified Arabic" w:hAnsi="Simplified Arabic" w:cs="Simplified Arabic"/>
          <w:sz w:val="32"/>
          <w:szCs w:val="32"/>
          <w:rtl/>
          <w:lang w:val="fr-FR"/>
        </w:rPr>
        <w:t xml:space="preserve">نسخة من عقد الملكية أو عقد </w:t>
      </w:r>
      <w:r w:rsidRPr="003C3386">
        <w:rPr>
          <w:rFonts w:ascii="Simplified Arabic" w:hAnsi="Simplified Arabic" w:cs="Simplified Arabic" w:hint="cs"/>
          <w:sz w:val="32"/>
          <w:szCs w:val="32"/>
          <w:rtl/>
          <w:lang w:val="fr-FR"/>
        </w:rPr>
        <w:t>الإيجار</w:t>
      </w:r>
      <w:r>
        <w:rPr>
          <w:rFonts w:ascii="Simplified Arabic" w:hAnsi="Simplified Arabic" w:cs="Simplified Arabic" w:hint="cs"/>
          <w:sz w:val="32"/>
          <w:szCs w:val="32"/>
          <w:rtl/>
          <w:lang w:val="fr-FR"/>
        </w:rPr>
        <w:t>.</w:t>
      </w:r>
    </w:p>
    <w:p w:rsidR="003C3386" w:rsidRDefault="003C3386"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sz w:val="32"/>
          <w:szCs w:val="32"/>
        </w:rPr>
        <w:t>-</w:t>
      </w:r>
      <w:r w:rsidRPr="003C3386">
        <w:rPr>
          <w:rFonts w:ascii="Simplified Arabic" w:hAnsi="Simplified Arabic" w:cs="Simplified Arabic"/>
          <w:sz w:val="32"/>
          <w:szCs w:val="32"/>
          <w:rtl/>
          <w:lang w:val="fr-FR"/>
        </w:rPr>
        <w:t>نسخة من السجل التجاري</w:t>
      </w:r>
      <w:r w:rsidRPr="003C3386">
        <w:rPr>
          <w:rFonts w:ascii="Simplified Arabic" w:hAnsi="Simplified Arabic" w:cs="Simplified Arabic"/>
          <w:sz w:val="32"/>
          <w:szCs w:val="32"/>
        </w:rPr>
        <w:t xml:space="preserve">. </w:t>
      </w:r>
    </w:p>
    <w:p w:rsidR="003C3386" w:rsidRDefault="003C338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w:t>
      </w:r>
      <w:r w:rsidR="00E574AC" w:rsidRPr="00E574AC">
        <w:rPr>
          <w:rFonts w:ascii="Simplified Arabic" w:hAnsi="Simplified Arabic" w:cs="Simplified Arabic" w:hint="cs"/>
          <w:sz w:val="32"/>
          <w:szCs w:val="32"/>
          <w:rtl/>
          <w:lang w:val="fr-FR"/>
        </w:rPr>
        <w:t xml:space="preserve"> شهادة تطابق جهاز الامن من الحريق تعدها مصالح الحماية المدنية.</w:t>
      </w:r>
    </w:p>
    <w:p w:rsidR="003C3386" w:rsidRDefault="003C3386" w:rsidP="009020B6">
      <w:pPr>
        <w:bidi/>
        <w:spacing w:after="0" w:line="240" w:lineRule="auto"/>
        <w:jc w:val="both"/>
        <w:rPr>
          <w:rFonts w:ascii="Simplified Arabic" w:hAnsi="Simplified Arabic" w:cs="Simplified Arabic"/>
          <w:sz w:val="32"/>
          <w:szCs w:val="32"/>
          <w:rtl/>
        </w:rPr>
      </w:pPr>
      <w:r w:rsidRPr="003C3386">
        <w:rPr>
          <w:rFonts w:ascii="Simplified Arabic" w:hAnsi="Simplified Arabic" w:cs="Simplified Arabic"/>
          <w:sz w:val="32"/>
          <w:szCs w:val="32"/>
        </w:rPr>
        <w:t xml:space="preserve">- </w:t>
      </w:r>
      <w:r w:rsidRPr="003C3386">
        <w:rPr>
          <w:rFonts w:ascii="Simplified Arabic" w:hAnsi="Simplified Arabic" w:cs="Simplified Arabic"/>
          <w:sz w:val="32"/>
          <w:szCs w:val="32"/>
          <w:rtl/>
          <w:lang w:val="fr-FR"/>
        </w:rPr>
        <w:t>نسخة من</w:t>
      </w:r>
      <w:r w:rsidR="00E574AC" w:rsidRPr="00E574AC">
        <w:rPr>
          <w:rFonts w:ascii="Simplified Arabic" w:hAnsi="Simplified Arabic" w:cs="Simplified Arabic" w:hint="cs"/>
          <w:sz w:val="32"/>
          <w:szCs w:val="32"/>
          <w:rtl/>
          <w:lang w:val="fr-FR"/>
        </w:rPr>
        <w:t xml:space="preserve"> مخطط محلات </w:t>
      </w:r>
      <w:r w:rsidRPr="003C3386">
        <w:rPr>
          <w:rFonts w:ascii="Simplified Arabic" w:hAnsi="Simplified Arabic" w:cs="Simplified Arabic"/>
          <w:sz w:val="32"/>
          <w:szCs w:val="32"/>
          <w:rtl/>
          <w:lang w:val="fr-FR"/>
        </w:rPr>
        <w:t>للمستودع</w:t>
      </w:r>
      <w:r w:rsidRPr="003C3386">
        <w:rPr>
          <w:rFonts w:ascii="Simplified Arabic" w:hAnsi="Simplified Arabic" w:cs="Simplified Arabic"/>
          <w:sz w:val="32"/>
          <w:szCs w:val="32"/>
        </w:rPr>
        <w:t>.</w:t>
      </w:r>
    </w:p>
    <w:p w:rsidR="003C3386" w:rsidRDefault="003C3386" w:rsidP="009020B6">
      <w:pPr>
        <w:bidi/>
        <w:spacing w:after="0" w:line="240" w:lineRule="auto"/>
        <w:jc w:val="both"/>
        <w:rPr>
          <w:rFonts w:ascii="Simplified Arabic" w:hAnsi="Simplified Arabic" w:cs="Simplified Arabic"/>
          <w:sz w:val="32"/>
          <w:szCs w:val="32"/>
          <w:rtl/>
        </w:rPr>
      </w:pPr>
      <w:r w:rsidRPr="003C3386">
        <w:rPr>
          <w:rFonts w:ascii="Simplified Arabic" w:hAnsi="Simplified Arabic" w:cs="Simplified Arabic"/>
          <w:sz w:val="32"/>
          <w:szCs w:val="32"/>
        </w:rPr>
        <w:t xml:space="preserve"> - </w:t>
      </w:r>
      <w:r w:rsidRPr="003C3386">
        <w:rPr>
          <w:rFonts w:ascii="Simplified Arabic" w:hAnsi="Simplified Arabic" w:cs="Simplified Arabic"/>
          <w:sz w:val="32"/>
          <w:szCs w:val="32"/>
          <w:rtl/>
          <w:lang w:val="fr-FR"/>
        </w:rPr>
        <w:t xml:space="preserve">رخصة من طرف الوالي إذا كانت البضائع المعدة للتخزين خطيرة أو سريعة التلف، كل وثيقة أخرى يرى المكتب أنها ضرورية من اجل منح </w:t>
      </w:r>
      <w:r w:rsidRPr="003C3386">
        <w:rPr>
          <w:rFonts w:ascii="Simplified Arabic" w:hAnsi="Simplified Arabic" w:cs="Simplified Arabic" w:hint="cs"/>
          <w:sz w:val="32"/>
          <w:szCs w:val="32"/>
          <w:rtl/>
          <w:lang w:val="fr-FR"/>
        </w:rPr>
        <w:t>الاعتماد</w:t>
      </w:r>
      <w:r w:rsidRPr="003C3386">
        <w:rPr>
          <w:rFonts w:ascii="Simplified Arabic" w:hAnsi="Simplified Arabic" w:cs="Simplified Arabic"/>
          <w:sz w:val="32"/>
          <w:szCs w:val="32"/>
        </w:rPr>
        <w:t xml:space="preserve">. </w:t>
      </w:r>
    </w:p>
    <w:p w:rsidR="003C3386" w:rsidRDefault="003C3386" w:rsidP="009020B6">
      <w:pPr>
        <w:bidi/>
        <w:spacing w:after="0" w:line="240" w:lineRule="auto"/>
        <w:jc w:val="both"/>
        <w:rPr>
          <w:rFonts w:ascii="Simplified Arabic" w:hAnsi="Simplified Arabic" w:cs="Simplified Arabic"/>
          <w:sz w:val="32"/>
          <w:szCs w:val="32"/>
          <w:rtl/>
          <w:lang w:val="fr-FR"/>
        </w:rPr>
      </w:pPr>
      <w:r w:rsidRPr="003C3386">
        <w:rPr>
          <w:rFonts w:ascii="Simplified Arabic" w:hAnsi="Simplified Arabic" w:cs="Simplified Arabic"/>
          <w:sz w:val="32"/>
          <w:szCs w:val="32"/>
          <w:rtl/>
          <w:lang w:val="fr-FR"/>
        </w:rPr>
        <w:t xml:space="preserve">بعد إيداع الملف يتم تعيين جمركيان من اجل معاينة أماكن التخزين، و التأكد من توفر الشروط </w:t>
      </w:r>
      <w:r w:rsidRPr="003C3386">
        <w:rPr>
          <w:rFonts w:ascii="Simplified Arabic" w:hAnsi="Simplified Arabic" w:cs="Simplified Arabic" w:hint="cs"/>
          <w:sz w:val="32"/>
          <w:szCs w:val="32"/>
          <w:rtl/>
          <w:lang w:val="fr-FR"/>
        </w:rPr>
        <w:t>اللازمة</w:t>
      </w:r>
      <w:r w:rsidRPr="003C3386">
        <w:rPr>
          <w:rFonts w:ascii="Simplified Arabic" w:hAnsi="Simplified Arabic" w:cs="Simplified Arabic"/>
          <w:sz w:val="32"/>
          <w:szCs w:val="32"/>
          <w:rtl/>
          <w:lang w:val="fr-FR"/>
        </w:rPr>
        <w:t xml:space="preserve"> المنصوص عليها قانونا، حيث أن المستودع العمومي يجب أن يكون مهيأ للتخزين الجيد، الذي يضمن سالمة البضائع دون أن يكون هناك نقص في قيمة البضائع المخزنة أو كميتها، غير النقص العادي الناتج عن التخزين أو عمليات الجرد و الصيان</w:t>
      </w:r>
      <w:r>
        <w:rPr>
          <w:rFonts w:ascii="Simplified Arabic" w:hAnsi="Simplified Arabic" w:cs="Simplified Arabic"/>
          <w:sz w:val="32"/>
          <w:szCs w:val="32"/>
          <w:rtl/>
          <w:lang w:val="fr-FR"/>
        </w:rPr>
        <w:t>ة أو المرتبط</w:t>
      </w:r>
      <w:r w:rsidR="00252B8A">
        <w:rPr>
          <w:rFonts w:ascii="Simplified Arabic" w:hAnsi="Simplified Arabic" w:cs="Simplified Arabic"/>
          <w:sz w:val="32"/>
          <w:szCs w:val="32"/>
          <w:rtl/>
          <w:lang w:val="fr-FR"/>
        </w:rPr>
        <w:t xml:space="preserve">ة بطبيعة البضاعة، كما يمنع وضع </w:t>
      </w:r>
      <w:r w:rsidR="00252B8A">
        <w:rPr>
          <w:rFonts w:ascii="Simplified Arabic" w:hAnsi="Simplified Arabic" w:cs="Simplified Arabic" w:hint="cs"/>
          <w:sz w:val="32"/>
          <w:szCs w:val="32"/>
          <w:rtl/>
          <w:lang w:val="fr-FR"/>
        </w:rPr>
        <w:t>لا</w:t>
      </w:r>
      <w:r w:rsidRPr="003C3386">
        <w:rPr>
          <w:rFonts w:ascii="Simplified Arabic" w:hAnsi="Simplified Arabic" w:cs="Simplified Arabic"/>
          <w:sz w:val="32"/>
          <w:szCs w:val="32"/>
          <w:rtl/>
          <w:lang w:val="fr-FR"/>
        </w:rPr>
        <w:t xml:space="preserve">فتات اشهارية داخل أو خارج المستودع و لهذا الغرض، يتم تحرير محضر معاينة يذكر فيه عنوان المستودع و مدى توفر شروط </w:t>
      </w:r>
      <w:r w:rsidRPr="003C3386">
        <w:rPr>
          <w:rFonts w:ascii="Simplified Arabic" w:hAnsi="Simplified Arabic" w:cs="Simplified Arabic" w:hint="cs"/>
          <w:sz w:val="32"/>
          <w:szCs w:val="32"/>
          <w:rtl/>
          <w:lang w:val="fr-FR"/>
        </w:rPr>
        <w:t>الأمن</w:t>
      </w:r>
      <w:r w:rsidRPr="003C3386">
        <w:rPr>
          <w:rFonts w:ascii="Simplified Arabic" w:hAnsi="Simplified Arabic" w:cs="Simplified Arabic"/>
          <w:sz w:val="32"/>
          <w:szCs w:val="32"/>
          <w:rtl/>
          <w:lang w:val="fr-FR"/>
        </w:rPr>
        <w:t xml:space="preserve"> و السالمة و مدى مطابقة </w:t>
      </w:r>
      <w:r w:rsidRPr="003C3386">
        <w:rPr>
          <w:rFonts w:ascii="Simplified Arabic" w:hAnsi="Simplified Arabic" w:cs="Simplified Arabic" w:hint="cs"/>
          <w:sz w:val="32"/>
          <w:szCs w:val="32"/>
          <w:rtl/>
          <w:lang w:val="fr-FR"/>
        </w:rPr>
        <w:t>الأماكن</w:t>
      </w:r>
      <w:r w:rsidRPr="003C3386">
        <w:rPr>
          <w:rFonts w:ascii="Simplified Arabic" w:hAnsi="Simplified Arabic" w:cs="Simplified Arabic"/>
          <w:sz w:val="32"/>
          <w:szCs w:val="32"/>
          <w:rtl/>
          <w:lang w:val="fr-FR"/>
        </w:rPr>
        <w:t xml:space="preserve"> مع المخططات المقدمة و بصفة عامة يتم تدوين كل ما تمت معاينته و يمضى من طرف الجمركيان، على أساس هذا المحضر سيتحدد ما إذا</w:t>
      </w:r>
      <w:r w:rsidRPr="003C3386">
        <w:rPr>
          <w:rFonts w:ascii="Simplified Arabic" w:hAnsi="Simplified Arabic" w:cs="Simplified Arabic"/>
          <w:sz w:val="32"/>
          <w:szCs w:val="32"/>
        </w:rPr>
        <w:t xml:space="preserve"> </w:t>
      </w:r>
      <w:r w:rsidRPr="003C3386">
        <w:rPr>
          <w:rFonts w:ascii="Simplified Arabic" w:hAnsi="Simplified Arabic" w:cs="Simplified Arabic"/>
          <w:sz w:val="32"/>
          <w:szCs w:val="32"/>
          <w:rtl/>
          <w:lang w:val="fr-FR"/>
        </w:rPr>
        <w:t xml:space="preserve">سوف يتم منح </w:t>
      </w:r>
      <w:r w:rsidRPr="003C3386">
        <w:rPr>
          <w:rFonts w:ascii="Simplified Arabic" w:hAnsi="Simplified Arabic" w:cs="Simplified Arabic" w:hint="cs"/>
          <w:sz w:val="32"/>
          <w:szCs w:val="32"/>
          <w:rtl/>
          <w:lang w:val="fr-FR"/>
        </w:rPr>
        <w:t>الاعتماد</w:t>
      </w:r>
      <w:r>
        <w:rPr>
          <w:rFonts w:ascii="Simplified Arabic" w:hAnsi="Simplified Arabic" w:cs="Simplified Arabic"/>
          <w:sz w:val="32"/>
          <w:szCs w:val="32"/>
          <w:rtl/>
          <w:lang w:val="fr-FR"/>
        </w:rPr>
        <w:t xml:space="preserve"> أو </w:t>
      </w:r>
      <w:r>
        <w:rPr>
          <w:rFonts w:ascii="Simplified Arabic" w:hAnsi="Simplified Arabic" w:cs="Simplified Arabic" w:hint="cs"/>
          <w:sz w:val="32"/>
          <w:szCs w:val="32"/>
          <w:rtl/>
          <w:lang w:val="fr-FR"/>
        </w:rPr>
        <w:t>لا</w:t>
      </w:r>
      <w:r w:rsidR="00AA2406" w:rsidRPr="00AA2406">
        <w:rPr>
          <w:rFonts w:ascii="Simplified Arabic" w:hAnsi="Simplified Arabic" w:cs="Simplified Arabic"/>
          <w:sz w:val="32"/>
          <w:szCs w:val="32"/>
          <w:rtl/>
          <w:lang w:val="fr-FR"/>
        </w:rPr>
        <w:t xml:space="preserve"> من طرف المدير العام للجمارك</w:t>
      </w:r>
      <w:r>
        <w:rPr>
          <w:rFonts w:ascii="Simplified Arabic" w:hAnsi="Simplified Arabic" w:cs="Simplified Arabic" w:hint="cs"/>
          <w:sz w:val="32"/>
          <w:szCs w:val="32"/>
          <w:rtl/>
          <w:lang w:val="fr-FR"/>
        </w:rPr>
        <w:t>.</w:t>
      </w:r>
      <w:r w:rsidR="00AA2406">
        <w:rPr>
          <w:rStyle w:val="FootnoteReference"/>
          <w:rFonts w:ascii="Simplified Arabic" w:hAnsi="Simplified Arabic" w:cs="Simplified Arabic"/>
          <w:sz w:val="32"/>
          <w:szCs w:val="32"/>
          <w:rtl/>
          <w:lang w:val="fr-FR"/>
        </w:rPr>
        <w:footnoteReference w:id="67"/>
      </w:r>
    </w:p>
    <w:p w:rsidR="003C3386" w:rsidRDefault="00061FD7" w:rsidP="009020B6">
      <w:pPr>
        <w:bidi/>
        <w:spacing w:after="0" w:line="240" w:lineRule="auto"/>
        <w:jc w:val="both"/>
        <w:rPr>
          <w:rFonts w:ascii="Simplified Arabic" w:hAnsi="Simplified Arabic" w:cs="Simplified Arabic"/>
          <w:b/>
          <w:bCs/>
          <w:sz w:val="32"/>
          <w:szCs w:val="32"/>
          <w:rtl/>
        </w:rPr>
      </w:pPr>
      <w:r w:rsidRPr="00061FD7">
        <w:rPr>
          <w:rFonts w:ascii="Simplified Arabic" w:hAnsi="Simplified Arabic" w:cs="Simplified Arabic" w:hint="cs"/>
          <w:b/>
          <w:bCs/>
          <w:sz w:val="32"/>
          <w:szCs w:val="32"/>
          <w:rtl/>
        </w:rPr>
        <w:t>ب-</w:t>
      </w:r>
      <w:r w:rsidR="00315F46">
        <w:rPr>
          <w:rFonts w:ascii="Simplified Arabic" w:hAnsi="Simplified Arabic" w:cs="Simplified Arabic" w:hint="cs"/>
          <w:b/>
          <w:bCs/>
          <w:sz w:val="32"/>
          <w:szCs w:val="32"/>
          <w:rtl/>
        </w:rPr>
        <w:t>المستودع الخاص</w:t>
      </w:r>
    </w:p>
    <w:p w:rsidR="006F0FFC" w:rsidRDefault="006F0FFC"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sz w:val="32"/>
          <w:szCs w:val="32"/>
          <w:rtl/>
        </w:rPr>
        <w:t>المستودع الخ</w:t>
      </w:r>
      <w:r>
        <w:rPr>
          <w:rFonts w:ascii="Simplified Arabic" w:hAnsi="Simplified Arabic" w:cs="Simplified Arabic" w:hint="cs"/>
          <w:sz w:val="32"/>
          <w:szCs w:val="32"/>
          <w:rtl/>
        </w:rPr>
        <w:t>اص</w:t>
      </w:r>
      <w:r w:rsidR="00315F46" w:rsidRPr="00315F46">
        <w:rPr>
          <w:rFonts w:ascii="Simplified Arabic" w:hAnsi="Simplified Arabic" w:cs="Simplified Arabic"/>
          <w:sz w:val="32"/>
          <w:szCs w:val="32"/>
          <w:rtl/>
        </w:rPr>
        <w:t xml:space="preserve"> هو شكل من أشكال المستودعات العمومية، التي تفتح لجميع المستعملين </w:t>
      </w:r>
      <w:r w:rsidRPr="00315F46">
        <w:rPr>
          <w:rFonts w:ascii="Simplified Arabic" w:hAnsi="Simplified Arabic" w:cs="Simplified Arabic" w:hint="cs"/>
          <w:sz w:val="32"/>
          <w:szCs w:val="32"/>
          <w:rtl/>
        </w:rPr>
        <w:t>إيداع</w:t>
      </w:r>
      <w:r w:rsidR="00315F46" w:rsidRPr="00315F46">
        <w:rPr>
          <w:rFonts w:ascii="Simplified Arabic" w:hAnsi="Simplified Arabic" w:cs="Simplified Arabic"/>
          <w:sz w:val="32"/>
          <w:szCs w:val="32"/>
          <w:rtl/>
        </w:rPr>
        <w:t xml:space="preserve"> مختلف أنواع البضائع عدا تلك المستثناة تطبيقا للمادة </w:t>
      </w:r>
      <w:r>
        <w:rPr>
          <w:rFonts w:ascii="Simplified Arabic" w:hAnsi="Simplified Arabic" w:cs="Simplified Arabic" w:hint="cs"/>
          <w:sz w:val="32"/>
          <w:szCs w:val="32"/>
          <w:rtl/>
        </w:rPr>
        <w:t>116</w:t>
      </w:r>
      <w:r w:rsidR="00315F46" w:rsidRPr="00315F46">
        <w:rPr>
          <w:rFonts w:ascii="Simplified Arabic" w:hAnsi="Simplified Arabic" w:cs="Simplified Arabic"/>
          <w:sz w:val="32"/>
          <w:szCs w:val="32"/>
          <w:rtl/>
        </w:rPr>
        <w:t xml:space="preserve"> من قانون </w:t>
      </w:r>
      <w:r w:rsidRPr="00315F46">
        <w:rPr>
          <w:rFonts w:ascii="Simplified Arabic" w:hAnsi="Simplified Arabic" w:cs="Simplified Arabic" w:hint="cs"/>
          <w:sz w:val="32"/>
          <w:szCs w:val="32"/>
          <w:rtl/>
        </w:rPr>
        <w:t>الجمارك.</w:t>
      </w:r>
    </w:p>
    <w:p w:rsidR="006F0FFC" w:rsidRDefault="00315F46" w:rsidP="009020B6">
      <w:pPr>
        <w:bidi/>
        <w:spacing w:after="0" w:line="240" w:lineRule="auto"/>
        <w:jc w:val="both"/>
        <w:rPr>
          <w:rFonts w:ascii="Simplified Arabic" w:hAnsi="Simplified Arabic" w:cs="Simplified Arabic"/>
          <w:sz w:val="32"/>
          <w:szCs w:val="32"/>
          <w:rtl/>
        </w:rPr>
      </w:pPr>
      <w:r w:rsidRPr="00315F46">
        <w:rPr>
          <w:rFonts w:ascii="Simplified Arabic" w:hAnsi="Simplified Arabic" w:cs="Simplified Arabic"/>
          <w:sz w:val="32"/>
          <w:szCs w:val="32"/>
        </w:rPr>
        <w:lastRenderedPageBreak/>
        <w:t xml:space="preserve"> </w:t>
      </w:r>
      <w:r w:rsidRPr="00315F46">
        <w:rPr>
          <w:rFonts w:ascii="Simplified Arabic" w:hAnsi="Simplified Arabic" w:cs="Simplified Arabic"/>
          <w:sz w:val="32"/>
          <w:szCs w:val="32"/>
          <w:rtl/>
        </w:rPr>
        <w:t xml:space="preserve">يكون معدا لتخزين البضائع </w:t>
      </w:r>
      <w:r w:rsidR="006F0FFC" w:rsidRPr="00315F46">
        <w:rPr>
          <w:rFonts w:ascii="Simplified Arabic" w:hAnsi="Simplified Arabic" w:cs="Simplified Arabic" w:hint="cs"/>
          <w:sz w:val="32"/>
          <w:szCs w:val="32"/>
          <w:rtl/>
        </w:rPr>
        <w:t>الآتية</w:t>
      </w:r>
      <w:r w:rsidRPr="00315F46">
        <w:rPr>
          <w:rFonts w:ascii="Simplified Arabic" w:hAnsi="Simplified Arabic" w:cs="Simplified Arabic"/>
          <w:sz w:val="32"/>
          <w:szCs w:val="32"/>
          <w:rtl/>
        </w:rPr>
        <w:t>:</w:t>
      </w:r>
    </w:p>
    <w:p w:rsidR="006F0FFC" w:rsidRDefault="006F0FFC"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00315F46" w:rsidRPr="00315F46">
        <w:rPr>
          <w:rFonts w:ascii="Simplified Arabic" w:hAnsi="Simplified Arabic" w:cs="Simplified Arabic"/>
          <w:sz w:val="32"/>
          <w:szCs w:val="32"/>
          <w:rtl/>
        </w:rPr>
        <w:t xml:space="preserve"> البضائع التي يشكل وجودها في المستودع العمومي خطرا أو التي من شأنها أن تفسد نوعية البضائع </w:t>
      </w:r>
      <w:r w:rsidRPr="00315F46">
        <w:rPr>
          <w:rFonts w:ascii="Simplified Arabic" w:hAnsi="Simplified Arabic" w:cs="Simplified Arabic" w:hint="cs"/>
          <w:sz w:val="32"/>
          <w:szCs w:val="32"/>
          <w:rtl/>
        </w:rPr>
        <w:t>الأخرى</w:t>
      </w:r>
      <w:r w:rsidR="00315F46" w:rsidRPr="00315F46">
        <w:rPr>
          <w:rFonts w:ascii="Simplified Arabic" w:hAnsi="Simplified Arabic" w:cs="Simplified Arabic"/>
          <w:sz w:val="32"/>
          <w:szCs w:val="32"/>
        </w:rPr>
        <w:t>.</w:t>
      </w:r>
    </w:p>
    <w:p w:rsidR="00315F46" w:rsidRPr="00315F46" w:rsidRDefault="006F0FFC" w:rsidP="009020B6">
      <w:pPr>
        <w:bidi/>
        <w:spacing w:after="0" w:line="240" w:lineRule="auto"/>
        <w:jc w:val="both"/>
        <w:rPr>
          <w:rFonts w:ascii="Simplified Arabic" w:hAnsi="Simplified Arabic" w:cs="Simplified Arabic"/>
          <w:sz w:val="32"/>
          <w:szCs w:val="32"/>
          <w:rtl/>
        </w:rPr>
      </w:pPr>
      <w:r>
        <w:rPr>
          <w:rFonts w:ascii="Simplified Arabic" w:hAnsi="Simplified Arabic" w:cs="Simplified Arabic" w:hint="cs"/>
          <w:sz w:val="32"/>
          <w:szCs w:val="32"/>
          <w:rtl/>
        </w:rPr>
        <w:t>-</w:t>
      </w:r>
      <w:r w:rsidR="00315F46" w:rsidRPr="00315F46">
        <w:rPr>
          <w:rFonts w:ascii="Simplified Arabic" w:hAnsi="Simplified Arabic" w:cs="Simplified Arabic"/>
          <w:sz w:val="32"/>
          <w:szCs w:val="32"/>
          <w:rtl/>
        </w:rPr>
        <w:t>البضائع التي يتطلب حفظها تجهيزات خاصة</w:t>
      </w:r>
      <w:r w:rsidR="00315F46" w:rsidRPr="00315F46">
        <w:rPr>
          <w:rFonts w:ascii="Simplified Arabic" w:hAnsi="Simplified Arabic" w:cs="Simplified Arabic"/>
          <w:sz w:val="32"/>
          <w:szCs w:val="32"/>
        </w:rPr>
        <w:t>.</w:t>
      </w:r>
      <w:r w:rsidR="00320248">
        <w:rPr>
          <w:rStyle w:val="FootnoteReference"/>
          <w:rFonts w:ascii="Simplified Arabic" w:hAnsi="Simplified Arabic" w:cs="Simplified Arabic"/>
          <w:sz w:val="32"/>
          <w:szCs w:val="32"/>
        </w:rPr>
        <w:footnoteReference w:id="68"/>
      </w:r>
    </w:p>
    <w:p w:rsidR="001E1D56" w:rsidRDefault="002964CC" w:rsidP="002964CC">
      <w:pPr>
        <w:bidi/>
        <w:spacing w:after="0" w:line="240" w:lineRule="auto"/>
        <w:jc w:val="both"/>
        <w:rPr>
          <w:rFonts w:ascii="Simplified Arabic" w:hAnsi="Simplified Arabic" w:cs="Simplified Arabic"/>
          <w:sz w:val="32"/>
          <w:szCs w:val="32"/>
          <w:rtl/>
          <w:lang w:val="fr-FR"/>
        </w:rPr>
      </w:pPr>
      <w:r w:rsidRPr="002964CC">
        <w:rPr>
          <w:rFonts w:ascii="Simplified Arabic" w:hAnsi="Simplified Arabic" w:cs="Simplified Arabic" w:hint="cs"/>
          <w:sz w:val="32"/>
          <w:szCs w:val="32"/>
          <w:rtl/>
          <w:lang w:val="fr-FR"/>
        </w:rPr>
        <w:t>و</w:t>
      </w:r>
      <w:r w:rsidR="001E1D56">
        <w:rPr>
          <w:rFonts w:ascii="Simplified Arabic" w:hAnsi="Simplified Arabic" w:cs="Simplified Arabic" w:hint="cs"/>
          <w:sz w:val="32"/>
          <w:szCs w:val="32"/>
          <w:rtl/>
          <w:lang w:val="fr-FR"/>
        </w:rPr>
        <w:t>تتوقف الاستفادة من المستودع الخاص على تقديم طلب لدى رئيس مفتشية اقسام الجمارك المختص إقليميا مرف بالوثائق التالية:</w:t>
      </w:r>
    </w:p>
    <w:p w:rsidR="001E1D56" w:rsidRDefault="001E1D5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-طلب المعني بالأمر يتضمن عنوانه وعنوان المستودع.</w:t>
      </w:r>
    </w:p>
    <w:p w:rsidR="001E1D56" w:rsidRDefault="001E1D5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-مخطط محلات المستودع</w:t>
      </w:r>
      <w:r w:rsidR="00E574AC">
        <w:rPr>
          <w:rFonts w:ascii="Simplified Arabic" w:hAnsi="Simplified Arabic" w:cs="Simplified Arabic" w:hint="cs"/>
          <w:sz w:val="32"/>
          <w:szCs w:val="32"/>
          <w:rtl/>
          <w:lang w:val="fr-FR"/>
        </w:rPr>
        <w:t>.</w:t>
      </w:r>
    </w:p>
    <w:p w:rsidR="00320248" w:rsidRDefault="001E1D56"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 xml:space="preserve">-شهادة تطابق جهاز الامن </w:t>
      </w:r>
      <w:r w:rsidR="00E574AC">
        <w:rPr>
          <w:rFonts w:ascii="Simplified Arabic" w:hAnsi="Simplified Arabic" w:cs="Simplified Arabic" w:hint="cs"/>
          <w:sz w:val="32"/>
          <w:szCs w:val="32"/>
          <w:rtl/>
          <w:lang w:val="fr-FR"/>
        </w:rPr>
        <w:t>من الحريق تعدها مصالح الحماية المدنية.</w:t>
      </w:r>
    </w:p>
    <w:p w:rsidR="001E1D56" w:rsidRDefault="00E574AC"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-قرار الوالي المتضمن تصريح إيداع البضائع الخطيرة في المستودع.</w:t>
      </w:r>
    </w:p>
    <w:p w:rsidR="00E574AC" w:rsidRDefault="00E574AC"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-نسخة من السجل التجاري.</w:t>
      </w:r>
      <w:r>
        <w:rPr>
          <w:rStyle w:val="FootnoteReference"/>
          <w:rFonts w:ascii="Simplified Arabic" w:hAnsi="Simplified Arabic" w:cs="Simplified Arabic"/>
          <w:sz w:val="32"/>
          <w:szCs w:val="32"/>
          <w:rtl/>
          <w:lang w:val="fr-FR"/>
        </w:rPr>
        <w:footnoteReference w:id="69"/>
      </w:r>
    </w:p>
    <w:p w:rsidR="00515EAD" w:rsidRDefault="00515EAD"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bidi="ar-DZ"/>
        </w:rPr>
        <w:t xml:space="preserve">رابعا: </w:t>
      </w:r>
      <w:r w:rsidRPr="00515EAD">
        <w:rPr>
          <w:rFonts w:ascii="Simplified Arabic" w:hAnsi="Simplified Arabic" w:cs="Simplified Arabic" w:hint="cs"/>
          <w:b/>
          <w:bCs/>
          <w:sz w:val="32"/>
          <w:szCs w:val="32"/>
          <w:rtl/>
          <w:lang w:val="fr-FR" w:bidi="ar-DZ"/>
        </w:rPr>
        <w:t xml:space="preserve">نظام </w:t>
      </w:r>
      <w:r w:rsidRPr="00515EAD">
        <w:rPr>
          <w:rFonts w:ascii="Simplified Arabic" w:hAnsi="Simplified Arabic" w:cs="Simplified Arabic"/>
          <w:b/>
          <w:bCs/>
          <w:sz w:val="32"/>
          <w:szCs w:val="32"/>
          <w:rtl/>
          <w:lang w:val="fr-FR"/>
        </w:rPr>
        <w:t>استرداد الرسوم الجمركية</w:t>
      </w:r>
    </w:p>
    <w:p w:rsidR="00061FD7" w:rsidRPr="00F679EE" w:rsidRDefault="00F679EE" w:rsidP="009020B6">
      <w:pPr>
        <w:bidi/>
        <w:spacing w:after="0" w:line="240" w:lineRule="auto"/>
        <w:jc w:val="both"/>
        <w:rPr>
          <w:rFonts w:ascii="Simplified Arabic" w:hAnsi="Simplified Arabic" w:cs="Simplified Arabic"/>
          <w:sz w:val="32"/>
          <w:szCs w:val="32"/>
          <w:rtl/>
          <w:lang w:val="fr-FR"/>
        </w:rPr>
      </w:pPr>
      <w:r w:rsidRPr="00F679EE">
        <w:rPr>
          <w:rFonts w:ascii="Simplified Arabic" w:hAnsi="Simplified Arabic" w:cs="Simplified Arabic"/>
          <w:sz w:val="32"/>
          <w:szCs w:val="32"/>
          <w:rtl/>
          <w:lang w:val="fr-FR"/>
        </w:rPr>
        <w:t>نظام استرداد ال</w:t>
      </w:r>
      <w:r>
        <w:rPr>
          <w:rFonts w:ascii="Simplified Arabic" w:hAnsi="Simplified Arabic" w:cs="Simplified Arabic"/>
          <w:sz w:val="32"/>
          <w:szCs w:val="32"/>
          <w:rtl/>
          <w:lang w:val="fr-FR"/>
        </w:rPr>
        <w:t>رسوم الجمركية</w:t>
      </w:r>
      <w:r w:rsidRPr="00F679EE">
        <w:rPr>
          <w:rFonts w:ascii="Simplified Arabic" w:hAnsi="Simplified Arabic" w:cs="Simplified Arabic"/>
          <w:sz w:val="32"/>
          <w:szCs w:val="32"/>
          <w:rtl/>
          <w:lang w:val="fr-FR"/>
        </w:rPr>
        <w:t xml:space="preserve"> يرتبط أساسا بنشاط التصدير</w:t>
      </w:r>
      <w:r>
        <w:rPr>
          <w:rFonts w:ascii="Simplified Arabic" w:hAnsi="Simplified Arabic" w:cs="Simplified Arabic" w:hint="cs"/>
          <w:sz w:val="32"/>
          <w:szCs w:val="32"/>
          <w:rtl/>
          <w:lang w:val="fr-FR"/>
        </w:rPr>
        <w:t xml:space="preserve"> حيث </w:t>
      </w:r>
      <w:r w:rsidRPr="00F679EE">
        <w:rPr>
          <w:rFonts w:ascii="Simplified Arabic" w:hAnsi="Simplified Arabic" w:cs="Simplified Arabic"/>
          <w:sz w:val="32"/>
          <w:szCs w:val="32"/>
          <w:rtl/>
          <w:lang w:val="fr-FR"/>
        </w:rPr>
        <w:t xml:space="preserve">يعتبر نظام مشترك تستفيد منه القطاعات </w:t>
      </w:r>
      <w:r w:rsidRPr="00F679EE">
        <w:rPr>
          <w:rFonts w:ascii="Simplified Arabic" w:hAnsi="Simplified Arabic" w:cs="Simplified Arabic" w:hint="cs"/>
          <w:sz w:val="32"/>
          <w:szCs w:val="32"/>
          <w:rtl/>
          <w:lang w:val="fr-FR"/>
        </w:rPr>
        <w:t>الإنتاجية</w:t>
      </w:r>
      <w:r>
        <w:rPr>
          <w:rFonts w:ascii="Simplified Arabic" w:hAnsi="Simplified Arabic" w:cs="Simplified Arabic" w:hint="cs"/>
          <w:sz w:val="32"/>
          <w:szCs w:val="32"/>
          <w:rtl/>
          <w:lang w:val="fr-FR"/>
        </w:rPr>
        <w:t xml:space="preserve"> </w:t>
      </w:r>
      <w:r w:rsidRPr="00F679EE">
        <w:rPr>
          <w:rFonts w:ascii="Simplified Arabic" w:hAnsi="Simplified Arabic" w:cs="Simplified Arabic"/>
          <w:sz w:val="32"/>
          <w:szCs w:val="32"/>
          <w:rtl/>
          <w:lang w:val="fr-FR"/>
        </w:rPr>
        <w:t>الموجهة</w:t>
      </w:r>
      <w:r>
        <w:rPr>
          <w:rFonts w:ascii="Simplified Arabic" w:hAnsi="Simplified Arabic" w:cs="Simplified Arabic" w:hint="cs"/>
          <w:sz w:val="32"/>
          <w:szCs w:val="32"/>
          <w:rtl/>
          <w:lang w:val="fr-FR"/>
        </w:rPr>
        <w:t xml:space="preserve"> </w:t>
      </w:r>
      <w:r w:rsidRPr="00F679EE">
        <w:rPr>
          <w:rFonts w:ascii="Simplified Arabic" w:hAnsi="Simplified Arabic" w:cs="Simplified Arabic"/>
          <w:sz w:val="32"/>
          <w:szCs w:val="32"/>
          <w:rtl/>
          <w:lang w:val="fr-FR"/>
        </w:rPr>
        <w:t>للتصدير</w:t>
      </w:r>
      <w:r>
        <w:rPr>
          <w:rFonts w:ascii="Simplified Arabic" w:hAnsi="Simplified Arabic" w:cs="Simplified Arabic" w:hint="cs"/>
          <w:sz w:val="32"/>
          <w:szCs w:val="32"/>
          <w:rtl/>
          <w:lang w:val="fr-FR"/>
        </w:rPr>
        <w:t xml:space="preserve"> </w:t>
      </w:r>
      <w:r w:rsidRPr="00F679EE">
        <w:rPr>
          <w:rFonts w:ascii="Simplified Arabic" w:hAnsi="Simplified Arabic" w:cs="Simplified Arabic"/>
          <w:sz w:val="32"/>
          <w:szCs w:val="32"/>
          <w:rtl/>
          <w:lang w:val="fr-FR"/>
        </w:rPr>
        <w:t xml:space="preserve">عامة الذي تعد المواد </w:t>
      </w:r>
      <w:proofErr w:type="spellStart"/>
      <w:r w:rsidRPr="00F679EE">
        <w:rPr>
          <w:rFonts w:ascii="Simplified Arabic" w:hAnsi="Simplified Arabic" w:cs="Simplified Arabic"/>
          <w:sz w:val="32"/>
          <w:szCs w:val="32"/>
          <w:rtl/>
          <w:lang w:val="fr-FR"/>
        </w:rPr>
        <w:t>الطاقوية</w:t>
      </w:r>
      <w:proofErr w:type="spellEnd"/>
      <w:r w:rsidRPr="00F679EE">
        <w:rPr>
          <w:rFonts w:ascii="Simplified Arabic" w:hAnsi="Simplified Arabic" w:cs="Simplified Arabic"/>
          <w:sz w:val="32"/>
          <w:szCs w:val="32"/>
          <w:rtl/>
          <w:lang w:val="fr-FR"/>
        </w:rPr>
        <w:t xml:space="preserve"> من بترول وغاز أهم مساهم فيه</w:t>
      </w:r>
      <w:r w:rsidR="009D03E8">
        <w:rPr>
          <w:rFonts w:ascii="Simplified Arabic" w:hAnsi="Simplified Arabic" w:cs="Simplified Arabic" w:hint="cs"/>
          <w:sz w:val="32"/>
          <w:szCs w:val="32"/>
          <w:rtl/>
          <w:lang w:val="fr-FR"/>
        </w:rPr>
        <w:t>.</w:t>
      </w:r>
    </w:p>
    <w:p w:rsidR="00515EAD" w:rsidRPr="00515EAD" w:rsidRDefault="00515EAD" w:rsidP="009020B6">
      <w:pPr>
        <w:bidi/>
        <w:spacing w:after="0" w:line="240" w:lineRule="auto"/>
        <w:jc w:val="both"/>
        <w:rPr>
          <w:rFonts w:ascii="Simplified Arabic" w:hAnsi="Simplified Arabic" w:cs="Simplified Arabic"/>
          <w:b/>
          <w:bCs/>
          <w:sz w:val="32"/>
          <w:szCs w:val="32"/>
          <w:lang w:val="fr-FR"/>
        </w:rPr>
      </w:pPr>
      <w:r>
        <w:rPr>
          <w:rFonts w:ascii="Simplified Arabic" w:hAnsi="Simplified Arabic" w:cs="Simplified Arabic" w:hint="cs"/>
          <w:b/>
          <w:bCs/>
          <w:sz w:val="32"/>
          <w:szCs w:val="32"/>
          <w:rtl/>
          <w:lang w:val="fr-FR"/>
        </w:rPr>
        <w:t>1-تعريف استرداد الرسوم الجمركية</w:t>
      </w:r>
    </w:p>
    <w:p w:rsidR="00515EAD" w:rsidRPr="00515EAD" w:rsidRDefault="00515EAD" w:rsidP="009020B6">
      <w:pPr>
        <w:bidi/>
        <w:spacing w:after="0" w:line="240" w:lineRule="auto"/>
        <w:jc w:val="both"/>
        <w:rPr>
          <w:rFonts w:ascii="Simplified Arabic" w:hAnsi="Simplified Arabic" w:cs="Simplified Arabic"/>
          <w:sz w:val="32"/>
          <w:szCs w:val="32"/>
          <w:rtl/>
          <w:lang w:val="fr-FR"/>
        </w:rPr>
      </w:pPr>
      <w:r w:rsidRPr="00515EAD">
        <w:rPr>
          <w:rFonts w:ascii="Simplified Arabic" w:hAnsi="Simplified Arabic" w:cs="Simplified Arabic"/>
          <w:sz w:val="32"/>
          <w:szCs w:val="32"/>
          <w:rtl/>
          <w:lang w:val="fr-FR"/>
        </w:rPr>
        <w:t>يقصد باسترداد الرسوم الجمركية</w:t>
      </w:r>
      <w:r w:rsidRPr="00515EAD">
        <w:rPr>
          <w:rFonts w:ascii="Simplified Arabic" w:hAnsi="Simplified Arabic" w:cs="Simplified Arabic" w:hint="cs"/>
          <w:sz w:val="32"/>
          <w:szCs w:val="32"/>
          <w:rtl/>
          <w:lang w:val="fr-FR"/>
        </w:rPr>
        <w:t xml:space="preserve"> حسب المادة 192 مكرر انه</w:t>
      </w:r>
      <w:r w:rsidRPr="00515EAD">
        <w:rPr>
          <w:rFonts w:ascii="Simplified Arabic" w:hAnsi="Simplified Arabic" w:cs="Simplified Arabic"/>
          <w:sz w:val="32"/>
          <w:szCs w:val="32"/>
          <w:rtl/>
          <w:lang w:val="fr-FR"/>
        </w:rPr>
        <w:t xml:space="preserve"> النظام الجمركي الذي يمكن، عند تصدير البضائع، من الحصول على سداد كلي أو جزئي للحقوق والرسوم المدفوعة عند الاستيراد والتي فرضت إما على هذه البضائع وإما على المواد </w:t>
      </w:r>
      <w:proofErr w:type="spellStart"/>
      <w:r w:rsidRPr="00515EAD">
        <w:rPr>
          <w:rFonts w:ascii="Simplified Arabic" w:hAnsi="Simplified Arabic" w:cs="Simplified Arabic"/>
          <w:sz w:val="32"/>
          <w:szCs w:val="32"/>
          <w:rtl/>
          <w:lang w:val="fr-FR"/>
        </w:rPr>
        <w:t>المحتواة</w:t>
      </w:r>
      <w:proofErr w:type="spellEnd"/>
      <w:r w:rsidRPr="00515EAD">
        <w:rPr>
          <w:rFonts w:ascii="Simplified Arabic" w:hAnsi="Simplified Arabic" w:cs="Simplified Arabic"/>
          <w:sz w:val="32"/>
          <w:szCs w:val="32"/>
          <w:rtl/>
          <w:lang w:val="fr-FR"/>
        </w:rPr>
        <w:t xml:space="preserve"> في البضائع المصدرة أو المستهلكة خلال إنتاجها</w:t>
      </w:r>
      <w:r w:rsidRPr="00515EAD">
        <w:rPr>
          <w:rFonts w:ascii="Simplified Arabic" w:hAnsi="Simplified Arabic" w:cs="Simplified Arabic"/>
          <w:sz w:val="32"/>
          <w:szCs w:val="32"/>
          <w:lang w:val="fr-FR"/>
        </w:rPr>
        <w:t>.</w:t>
      </w:r>
      <w:r w:rsidRPr="00515EAD">
        <w:rPr>
          <w:rFonts w:ascii="Simplified Arabic" w:hAnsi="Simplified Arabic" w:cs="Simplified Arabic"/>
          <w:sz w:val="32"/>
          <w:szCs w:val="32"/>
          <w:vertAlign w:val="superscript"/>
          <w:lang w:val="fr-FR"/>
        </w:rPr>
        <w:footnoteReference w:id="70"/>
      </w:r>
    </w:p>
    <w:p w:rsidR="00515EAD" w:rsidRPr="00515EAD" w:rsidRDefault="002964CC"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أ-</w:t>
      </w:r>
      <w:r w:rsidR="00515EAD" w:rsidRPr="00515EAD">
        <w:rPr>
          <w:rFonts w:ascii="Simplified Arabic" w:hAnsi="Simplified Arabic" w:cs="Simplified Arabic" w:hint="cs"/>
          <w:b/>
          <w:bCs/>
          <w:sz w:val="32"/>
          <w:szCs w:val="32"/>
          <w:rtl/>
          <w:lang w:val="fr-FR"/>
        </w:rPr>
        <w:t>إجراءات سير ومنح النظام</w:t>
      </w:r>
    </w:p>
    <w:p w:rsidR="00515EAD" w:rsidRPr="00515EAD" w:rsidRDefault="00515EAD" w:rsidP="009020B6">
      <w:pPr>
        <w:bidi/>
        <w:spacing w:after="0" w:line="240" w:lineRule="auto"/>
        <w:jc w:val="both"/>
        <w:rPr>
          <w:rFonts w:ascii="Simplified Arabic" w:hAnsi="Simplified Arabic" w:cs="Simplified Arabic"/>
          <w:sz w:val="32"/>
          <w:szCs w:val="32"/>
          <w:lang w:val="fr-FR"/>
        </w:rPr>
      </w:pPr>
      <w:r w:rsidRPr="00515EAD">
        <w:rPr>
          <w:rFonts w:ascii="Simplified Arabic" w:hAnsi="Simplified Arabic" w:cs="Simplified Arabic" w:hint="cs"/>
          <w:sz w:val="32"/>
          <w:szCs w:val="32"/>
          <w:rtl/>
          <w:lang w:val="fr-FR"/>
        </w:rPr>
        <w:t xml:space="preserve">تتوقف الاستفادة من نظام استرداد الرسوم الجمركية </w:t>
      </w:r>
      <w:r w:rsidRPr="00515EAD">
        <w:rPr>
          <w:rFonts w:ascii="Simplified Arabic" w:hAnsi="Simplified Arabic" w:cs="Simplified Arabic"/>
          <w:sz w:val="32"/>
          <w:szCs w:val="32"/>
          <w:rtl/>
          <w:lang w:val="fr-FR"/>
        </w:rPr>
        <w:t>ب</w:t>
      </w:r>
      <w:r w:rsidRPr="00515EAD">
        <w:rPr>
          <w:rFonts w:ascii="Simplified Arabic" w:hAnsi="Simplified Arabic" w:cs="Simplified Arabic" w:hint="cs"/>
          <w:sz w:val="32"/>
          <w:szCs w:val="32"/>
          <w:rtl/>
          <w:lang w:val="fr-FR"/>
        </w:rPr>
        <w:t>تب</w:t>
      </w:r>
      <w:r w:rsidRPr="00515EAD">
        <w:rPr>
          <w:rFonts w:ascii="Simplified Arabic" w:hAnsi="Simplified Arabic" w:cs="Simplified Arabic"/>
          <w:sz w:val="32"/>
          <w:szCs w:val="32"/>
          <w:rtl/>
          <w:lang w:val="fr-FR"/>
        </w:rPr>
        <w:t>رير</w:t>
      </w:r>
      <w:r w:rsidRPr="00515EAD">
        <w:rPr>
          <w:rFonts w:ascii="Simplified Arabic" w:hAnsi="Simplified Arabic" w:cs="Simplified Arabic" w:hint="cs"/>
          <w:sz w:val="32"/>
          <w:szCs w:val="32"/>
          <w:rtl/>
          <w:lang w:val="fr-FR"/>
        </w:rPr>
        <w:t xml:space="preserve"> المصدر للا</w:t>
      </w:r>
      <w:r w:rsidRPr="00515EAD">
        <w:rPr>
          <w:rFonts w:ascii="Simplified Arabic" w:hAnsi="Simplified Arabic" w:cs="Simplified Arabic"/>
          <w:sz w:val="32"/>
          <w:szCs w:val="32"/>
          <w:rtl/>
          <w:lang w:val="fr-FR"/>
        </w:rPr>
        <w:t>ستيراد المسبق للبضائع الموضوعة للاستهلاك والمستخدمة في صنع المنتوجات المصد</w:t>
      </w:r>
      <w:r w:rsidRPr="00515EAD">
        <w:rPr>
          <w:rFonts w:ascii="Simplified Arabic" w:hAnsi="Simplified Arabic" w:cs="Simplified Arabic" w:hint="cs"/>
          <w:sz w:val="32"/>
          <w:szCs w:val="32"/>
          <w:rtl/>
          <w:lang w:val="fr-FR"/>
        </w:rPr>
        <w:t>رة و</w:t>
      </w:r>
      <w:r w:rsidRPr="00515EAD">
        <w:rPr>
          <w:rFonts w:ascii="Simplified Arabic" w:hAnsi="Simplified Arabic" w:cs="Simplified Arabic"/>
          <w:sz w:val="32"/>
          <w:szCs w:val="32"/>
          <w:rtl/>
          <w:lang w:val="fr-FR"/>
        </w:rPr>
        <w:t>الوفاء</w:t>
      </w:r>
      <w:r w:rsidRPr="00515EAD">
        <w:rPr>
          <w:rFonts w:ascii="Simplified Arabic" w:hAnsi="Simplified Arabic" w:cs="Simplified Arabic" w:hint="cs"/>
          <w:sz w:val="32"/>
          <w:szCs w:val="32"/>
          <w:rtl/>
          <w:lang w:val="fr-FR"/>
        </w:rPr>
        <w:t xml:space="preserve"> </w:t>
      </w:r>
      <w:r w:rsidRPr="00515EAD">
        <w:rPr>
          <w:rFonts w:ascii="Simplified Arabic" w:hAnsi="Simplified Arabic" w:cs="Simplified Arabic"/>
          <w:sz w:val="32"/>
          <w:szCs w:val="32"/>
          <w:rtl/>
          <w:lang w:val="fr-FR"/>
        </w:rPr>
        <w:t xml:space="preserve">بوجه خاص </w:t>
      </w:r>
      <w:r w:rsidRPr="00515EAD">
        <w:rPr>
          <w:rFonts w:ascii="Simplified Arabic" w:hAnsi="Simplified Arabic" w:cs="Simplified Arabic"/>
          <w:sz w:val="32"/>
          <w:szCs w:val="32"/>
          <w:rtl/>
          <w:lang w:val="fr-FR"/>
        </w:rPr>
        <w:lastRenderedPageBreak/>
        <w:t>بالالتزامات الخاصة المنصوص عليها في التنظيم الجمركي، كما يتعين على المستفيدين أن يمسكوا دفاتر أو محاسبة حسب المواد تمكن من التحقق من شرعية طلب الاسترداد</w:t>
      </w:r>
      <w:r w:rsidRPr="00515EAD">
        <w:rPr>
          <w:rFonts w:ascii="Simplified Arabic" w:hAnsi="Simplified Arabic" w:cs="Simplified Arabic"/>
          <w:sz w:val="32"/>
          <w:szCs w:val="32"/>
          <w:lang w:val="fr-FR"/>
        </w:rPr>
        <w:t>.</w:t>
      </w:r>
      <w:r w:rsidRPr="00515EAD">
        <w:rPr>
          <w:rFonts w:ascii="Simplified Arabic" w:hAnsi="Simplified Arabic" w:cs="Simplified Arabic"/>
          <w:sz w:val="32"/>
          <w:szCs w:val="32"/>
          <w:vertAlign w:val="superscript"/>
          <w:lang w:val="fr-FR"/>
        </w:rPr>
        <w:footnoteReference w:id="71"/>
      </w:r>
    </w:p>
    <w:p w:rsidR="00515EAD" w:rsidRPr="00515EAD" w:rsidRDefault="00515EAD" w:rsidP="009020B6">
      <w:pPr>
        <w:bidi/>
        <w:spacing w:after="0" w:line="240" w:lineRule="auto"/>
        <w:jc w:val="both"/>
        <w:rPr>
          <w:rFonts w:ascii="Simplified Arabic" w:hAnsi="Simplified Arabic" w:cs="Simplified Arabic"/>
          <w:sz w:val="32"/>
          <w:szCs w:val="32"/>
          <w:rtl/>
          <w:lang w:val="fr-FR"/>
        </w:rPr>
      </w:pPr>
      <w:r w:rsidRPr="00515EAD">
        <w:rPr>
          <w:rFonts w:ascii="Simplified Arabic" w:hAnsi="Simplified Arabic" w:cs="Simplified Arabic" w:hint="cs"/>
          <w:sz w:val="32"/>
          <w:szCs w:val="32"/>
          <w:rtl/>
          <w:lang w:val="fr-FR"/>
        </w:rPr>
        <w:t>جاء في الاتفاقية</w:t>
      </w:r>
      <w:r w:rsidRPr="00515EAD">
        <w:rPr>
          <w:rFonts w:ascii="Simplified Arabic" w:hAnsi="Simplified Arabic" w:cs="Simplified Arabic"/>
          <w:sz w:val="32"/>
          <w:szCs w:val="32"/>
          <w:rtl/>
          <w:lang w:val="fr-FR"/>
        </w:rPr>
        <w:t xml:space="preserve"> الدولية المتعلقة بتبسيط </w:t>
      </w:r>
      <w:r w:rsidRPr="00515EAD">
        <w:rPr>
          <w:rFonts w:ascii="Simplified Arabic" w:hAnsi="Simplified Arabic" w:cs="Simplified Arabic" w:hint="cs"/>
          <w:sz w:val="32"/>
          <w:szCs w:val="32"/>
          <w:rtl/>
          <w:lang w:val="fr-FR"/>
        </w:rPr>
        <w:t>وتنسيق الأنظمة</w:t>
      </w:r>
      <w:r w:rsidRPr="00515EAD">
        <w:rPr>
          <w:rFonts w:ascii="Simplified Arabic" w:hAnsi="Simplified Arabic" w:cs="Simplified Arabic"/>
          <w:sz w:val="32"/>
          <w:szCs w:val="32"/>
          <w:rtl/>
          <w:lang w:val="fr-FR"/>
        </w:rPr>
        <w:t xml:space="preserve"> الجمركية</w:t>
      </w:r>
      <w:r w:rsidRPr="00515EAD">
        <w:rPr>
          <w:rFonts w:ascii="Simplified Arabic" w:hAnsi="Simplified Arabic" w:cs="Simplified Arabic" w:hint="cs"/>
          <w:sz w:val="32"/>
          <w:szCs w:val="32"/>
          <w:rtl/>
          <w:lang w:val="fr-FR"/>
        </w:rPr>
        <w:t xml:space="preserve"> انه لا تمنع الجمارك عن استرداد الرسوم كون المستورد لم </w:t>
      </w:r>
      <w:proofErr w:type="spellStart"/>
      <w:r w:rsidRPr="00515EAD">
        <w:rPr>
          <w:rFonts w:ascii="Simplified Arabic" w:hAnsi="Simplified Arabic" w:cs="Simplified Arabic" w:hint="cs"/>
          <w:sz w:val="32"/>
          <w:szCs w:val="32"/>
          <w:rtl/>
          <w:lang w:val="fr-FR"/>
        </w:rPr>
        <w:t>يخطرها</w:t>
      </w:r>
      <w:proofErr w:type="spellEnd"/>
      <w:r w:rsidRPr="00515EAD">
        <w:rPr>
          <w:rFonts w:ascii="Simplified Arabic" w:hAnsi="Simplified Arabic" w:cs="Simplified Arabic" w:hint="cs"/>
          <w:sz w:val="32"/>
          <w:szCs w:val="32"/>
          <w:rtl/>
          <w:lang w:val="fr-FR"/>
        </w:rPr>
        <w:t xml:space="preserve"> وقت استيراد البضاعة للاستهلاك المحلي بانه كان ينوي الطلب فيما بعد برد الرسوم عند التصدير كذلك فتصدير هذه البضاعة غير ملزم إذا تم الاخطار عند الاستيراد.</w:t>
      </w:r>
    </w:p>
    <w:p w:rsidR="00515EAD" w:rsidRPr="00515EAD" w:rsidRDefault="00515EAD" w:rsidP="009020B6">
      <w:pPr>
        <w:bidi/>
        <w:spacing w:after="0" w:line="240" w:lineRule="auto"/>
        <w:jc w:val="both"/>
        <w:rPr>
          <w:rFonts w:ascii="Simplified Arabic" w:hAnsi="Simplified Arabic" w:cs="Simplified Arabic"/>
          <w:sz w:val="32"/>
          <w:szCs w:val="32"/>
          <w:rtl/>
          <w:lang w:val="fr-FR"/>
        </w:rPr>
      </w:pPr>
      <w:r w:rsidRPr="00515EAD">
        <w:rPr>
          <w:rFonts w:ascii="Simplified Arabic" w:hAnsi="Simplified Arabic" w:cs="Simplified Arabic" w:hint="cs"/>
          <w:sz w:val="32"/>
          <w:szCs w:val="32"/>
          <w:rtl/>
          <w:lang w:val="fr-FR"/>
        </w:rPr>
        <w:t>كما اشارت انه يتم تحديد مدة استرداد الرسوم بناء على طلب الشخص ولأسباب تراها الجمارك معقولة ويتم تمديد هذه المدة ان الزم لأسباب تجارية او أي أسباب أخرى تقرها الجمارك.</w:t>
      </w:r>
      <w:r w:rsidRPr="00515EAD">
        <w:rPr>
          <w:rFonts w:ascii="Simplified Arabic" w:hAnsi="Simplified Arabic" w:cs="Simplified Arabic"/>
          <w:sz w:val="32"/>
          <w:szCs w:val="32"/>
          <w:vertAlign w:val="superscript"/>
          <w:rtl/>
          <w:lang w:val="fr-FR"/>
        </w:rPr>
        <w:footnoteReference w:id="72"/>
      </w:r>
    </w:p>
    <w:p w:rsidR="00515EAD" w:rsidRPr="00515EAD" w:rsidRDefault="002964CC"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ب-</w:t>
      </w:r>
      <w:r w:rsidR="00515EAD" w:rsidRPr="00515EAD">
        <w:rPr>
          <w:rFonts w:ascii="Simplified Arabic" w:hAnsi="Simplified Arabic" w:cs="Simplified Arabic" w:hint="cs"/>
          <w:b/>
          <w:bCs/>
          <w:sz w:val="32"/>
          <w:szCs w:val="32"/>
          <w:rtl/>
          <w:lang w:val="fr-FR"/>
        </w:rPr>
        <w:t>تصفية النظام</w:t>
      </w:r>
    </w:p>
    <w:p w:rsidR="00515EAD" w:rsidRPr="00515EAD" w:rsidRDefault="00515EAD" w:rsidP="009020B6">
      <w:pPr>
        <w:bidi/>
        <w:spacing w:after="0" w:line="240" w:lineRule="auto"/>
        <w:jc w:val="both"/>
        <w:rPr>
          <w:rFonts w:ascii="Simplified Arabic" w:hAnsi="Simplified Arabic" w:cs="Simplified Arabic"/>
          <w:sz w:val="32"/>
          <w:szCs w:val="32"/>
          <w:rtl/>
          <w:lang w:val="fr-FR"/>
        </w:rPr>
      </w:pPr>
      <w:r w:rsidRPr="00515EAD">
        <w:rPr>
          <w:rFonts w:ascii="Simplified Arabic" w:hAnsi="Simplified Arabic" w:cs="Simplified Arabic" w:hint="cs"/>
          <w:sz w:val="32"/>
          <w:szCs w:val="32"/>
          <w:rtl/>
          <w:lang w:val="fr-FR"/>
        </w:rPr>
        <w:t>تدفع استردادات الرسوم حال التحقق على عناصر الطلب وإيداع البضاعة في المستودعات الجمركية او في منطقة حرة شريطة ان يتم تصديرها لاحقا حيث يسمح التشريع الوطني على استخدام تحويل النقد الالكتروني لدفع استردادات الرسوم ويجوز أيضا ان تدفع هذه الاستردادات بشكل دوري خلال فترة محددة إذا طلب المتعامل ذلك.</w:t>
      </w:r>
      <w:r w:rsidRPr="00515EAD">
        <w:rPr>
          <w:rFonts w:ascii="Simplified Arabic" w:hAnsi="Simplified Arabic" w:cs="Simplified Arabic"/>
          <w:sz w:val="32"/>
          <w:szCs w:val="32"/>
          <w:vertAlign w:val="superscript"/>
          <w:rtl/>
          <w:lang w:val="fr-FR"/>
        </w:rPr>
        <w:footnoteReference w:id="73"/>
      </w:r>
    </w:p>
    <w:p w:rsidR="005C0745" w:rsidRPr="00172646" w:rsidRDefault="00515EAD" w:rsidP="009020B6">
      <w:pPr>
        <w:bidi/>
        <w:spacing w:after="0" w:line="240" w:lineRule="auto"/>
        <w:jc w:val="both"/>
        <w:rPr>
          <w:rFonts w:ascii="Simplified Arabic" w:hAnsi="Simplified Arabic" w:cs="Simplified Arabic"/>
          <w:b/>
          <w:bCs/>
          <w:sz w:val="36"/>
          <w:szCs w:val="36"/>
          <w:rtl/>
          <w:lang w:val="fr-FR"/>
        </w:rPr>
      </w:pPr>
      <w:r w:rsidRPr="00172646">
        <w:rPr>
          <w:rFonts w:ascii="Simplified Arabic" w:hAnsi="Simplified Arabic" w:cs="Simplified Arabic" w:hint="cs"/>
          <w:b/>
          <w:bCs/>
          <w:sz w:val="36"/>
          <w:szCs w:val="36"/>
          <w:rtl/>
          <w:lang w:val="fr-FR"/>
        </w:rPr>
        <w:t>المطلب الثالث: أنظمة التنقل والعبور</w:t>
      </w:r>
    </w:p>
    <w:p w:rsidR="00515EAD" w:rsidRDefault="005C0745"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تلعب ال</w:t>
      </w:r>
      <w:r w:rsidR="00515EAD" w:rsidRPr="00515EAD">
        <w:rPr>
          <w:rFonts w:ascii="Simplified Arabic" w:hAnsi="Simplified Arabic" w:cs="Simplified Arabic" w:hint="cs"/>
          <w:sz w:val="32"/>
          <w:szCs w:val="32"/>
          <w:rtl/>
          <w:lang w:val="fr-FR"/>
        </w:rPr>
        <w:t>أنظمة</w:t>
      </w:r>
      <w:r w:rsidR="00515EAD" w:rsidRPr="00515EAD">
        <w:rPr>
          <w:rFonts w:ascii="Simplified Arabic" w:hAnsi="Simplified Arabic" w:cs="Simplified Arabic"/>
          <w:sz w:val="32"/>
          <w:szCs w:val="32"/>
          <w:rtl/>
          <w:lang w:val="fr-FR"/>
        </w:rPr>
        <w:t xml:space="preserve"> الجمركية </w:t>
      </w:r>
      <w:r w:rsidR="00515EAD" w:rsidRPr="00515EAD">
        <w:rPr>
          <w:rFonts w:ascii="Simplified Arabic" w:hAnsi="Simplified Arabic" w:cs="Simplified Arabic" w:hint="cs"/>
          <w:sz w:val="32"/>
          <w:szCs w:val="32"/>
          <w:rtl/>
          <w:lang w:val="fr-FR"/>
        </w:rPr>
        <w:t>الاقتصادية</w:t>
      </w:r>
      <w:r w:rsidR="00515EAD" w:rsidRPr="00515EAD">
        <w:rPr>
          <w:rFonts w:ascii="Simplified Arabic" w:hAnsi="Simplified Arabic" w:cs="Simplified Arabic"/>
          <w:sz w:val="32"/>
          <w:szCs w:val="32"/>
          <w:rtl/>
          <w:lang w:val="fr-FR"/>
        </w:rPr>
        <w:t xml:space="preserve"> دورا هاما في ترقية قطاع الخدمات بصفة عامة</w:t>
      </w:r>
      <w:r>
        <w:rPr>
          <w:rFonts w:ascii="Simplified Arabic" w:hAnsi="Simplified Arabic" w:cs="Simplified Arabic" w:hint="cs"/>
          <w:sz w:val="32"/>
          <w:szCs w:val="32"/>
          <w:rtl/>
          <w:lang w:val="fr-FR"/>
        </w:rPr>
        <w:t xml:space="preserve"> وقطاع النقل بصفة خاصة ومن أبرز هذه الأنظمة </w:t>
      </w:r>
      <w:r w:rsidRPr="005C0745">
        <w:rPr>
          <w:rFonts w:ascii="Simplified Arabic" w:hAnsi="Simplified Arabic" w:cs="Simplified Arabic"/>
          <w:sz w:val="32"/>
          <w:szCs w:val="32"/>
          <w:rtl/>
          <w:lang w:val="fr-FR"/>
        </w:rPr>
        <w:t>نظام العبور الجمركي</w:t>
      </w:r>
      <w:r>
        <w:rPr>
          <w:rFonts w:ascii="Simplified Arabic" w:hAnsi="Simplified Arabic" w:cs="Simplified Arabic" w:hint="cs"/>
          <w:sz w:val="32"/>
          <w:szCs w:val="32"/>
          <w:rtl/>
          <w:lang w:val="fr-FR"/>
        </w:rPr>
        <w:t xml:space="preserve"> بالإضافة الى نظام </w:t>
      </w:r>
      <w:r w:rsidRPr="005C0745">
        <w:rPr>
          <w:rFonts w:ascii="Simplified Arabic" w:hAnsi="Simplified Arabic" w:cs="Simplified Arabic"/>
          <w:sz w:val="32"/>
          <w:szCs w:val="32"/>
          <w:rtl/>
          <w:lang w:val="fr-FR"/>
        </w:rPr>
        <w:t>النقل على طول الساحل وكذا النقل من مركبة إلى أخرى</w:t>
      </w:r>
      <w:r>
        <w:rPr>
          <w:rFonts w:ascii="Simplified Arabic" w:hAnsi="Simplified Arabic" w:cs="Simplified Arabic" w:hint="cs"/>
          <w:sz w:val="32"/>
          <w:szCs w:val="32"/>
          <w:rtl/>
          <w:lang w:val="fr-FR"/>
        </w:rPr>
        <w:t>.</w:t>
      </w:r>
    </w:p>
    <w:p w:rsidR="005C0745" w:rsidRDefault="00BE2DBD"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 xml:space="preserve">أولا: نظام </w:t>
      </w:r>
      <w:r w:rsidR="005C0745" w:rsidRPr="005C0745">
        <w:rPr>
          <w:rFonts w:ascii="Simplified Arabic" w:hAnsi="Simplified Arabic" w:cs="Simplified Arabic" w:hint="cs"/>
          <w:b/>
          <w:bCs/>
          <w:sz w:val="32"/>
          <w:szCs w:val="32"/>
          <w:rtl/>
          <w:lang w:val="fr-FR"/>
        </w:rPr>
        <w:t>نقل البضائع على طول الساحل</w:t>
      </w:r>
    </w:p>
    <w:p w:rsidR="00061FD7" w:rsidRPr="00DD7AD9" w:rsidRDefault="00DD7AD9" w:rsidP="009020B6">
      <w:pPr>
        <w:bidi/>
        <w:spacing w:after="0" w:line="240" w:lineRule="auto"/>
        <w:jc w:val="both"/>
        <w:rPr>
          <w:rFonts w:ascii="Simplified Arabic" w:hAnsi="Simplified Arabic" w:cs="Simplified Arabic"/>
          <w:b/>
          <w:bCs/>
          <w:sz w:val="32"/>
          <w:szCs w:val="32"/>
          <w:rtl/>
          <w:lang w:val="fr-FR"/>
        </w:rPr>
      </w:pPr>
      <w:r w:rsidRPr="00DD7AD9">
        <w:rPr>
          <w:rFonts w:ascii="Simplified Arabic" w:hAnsi="Simplified Arabic" w:cs="Simplified Arabic" w:hint="cs"/>
          <w:sz w:val="32"/>
          <w:szCs w:val="32"/>
          <w:rtl/>
          <w:lang w:val="fr-FR"/>
        </w:rPr>
        <w:t>يستفيد</w:t>
      </w:r>
      <w:r>
        <w:rPr>
          <w:rFonts w:ascii="Simplified Arabic" w:hAnsi="Simplified Arabic" w:cs="Simplified Arabic" w:hint="cs"/>
          <w:b/>
          <w:bCs/>
          <w:sz w:val="32"/>
          <w:szCs w:val="32"/>
          <w:rtl/>
          <w:lang w:val="fr-FR"/>
        </w:rPr>
        <w:t xml:space="preserve"> </w:t>
      </w:r>
      <w:r w:rsidRPr="00DD7AD9">
        <w:rPr>
          <w:rFonts w:ascii="Simplified Arabic" w:hAnsi="Simplified Arabic" w:cs="Simplified Arabic" w:hint="cs"/>
          <w:sz w:val="32"/>
          <w:szCs w:val="32"/>
          <w:rtl/>
          <w:lang w:val="fr-FR"/>
        </w:rPr>
        <w:t>قطاع النقل البحري من امتيازا</w:t>
      </w:r>
      <w:r w:rsidRPr="00DD7AD9">
        <w:rPr>
          <w:rFonts w:ascii="Simplified Arabic" w:hAnsi="Simplified Arabic" w:cs="Simplified Arabic" w:hint="eastAsia"/>
          <w:sz w:val="32"/>
          <w:szCs w:val="32"/>
          <w:rtl/>
          <w:lang w:val="fr-FR"/>
        </w:rPr>
        <w:t>ت</w:t>
      </w:r>
      <w:r>
        <w:rPr>
          <w:rFonts w:ascii="Simplified Arabic" w:hAnsi="Simplified Arabic" w:cs="Simplified Arabic" w:hint="cs"/>
          <w:sz w:val="32"/>
          <w:szCs w:val="32"/>
          <w:rtl/>
          <w:lang w:val="fr-FR"/>
        </w:rPr>
        <w:t xml:space="preserve"> جمركية اهمها النقل على طول الساحل.</w:t>
      </w:r>
      <w:r>
        <w:rPr>
          <w:rFonts w:ascii="Simplified Arabic" w:hAnsi="Simplified Arabic" w:cs="Simplified Arabic" w:hint="cs"/>
          <w:b/>
          <w:bCs/>
          <w:sz w:val="32"/>
          <w:szCs w:val="32"/>
          <w:rtl/>
          <w:lang w:val="fr-FR"/>
        </w:rPr>
        <w:t xml:space="preserve"> </w:t>
      </w:r>
      <w:r w:rsidRPr="00DD7AD9">
        <w:rPr>
          <w:rFonts w:ascii="Simplified Arabic" w:hAnsi="Simplified Arabic" w:cs="Simplified Arabic" w:hint="cs"/>
          <w:b/>
          <w:bCs/>
          <w:sz w:val="32"/>
          <w:szCs w:val="32"/>
          <w:rtl/>
          <w:lang w:val="fr-FR"/>
        </w:rPr>
        <w:t xml:space="preserve"> </w:t>
      </w:r>
    </w:p>
    <w:p w:rsidR="00BE2DBD" w:rsidRPr="005C0745" w:rsidRDefault="00BE2DBD"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 xml:space="preserve">1-تعريف نظام نقل البضائع على طول الساحل </w:t>
      </w:r>
    </w:p>
    <w:p w:rsidR="005C0745" w:rsidRPr="005C0745" w:rsidRDefault="005C0745" w:rsidP="009020B6">
      <w:pPr>
        <w:bidi/>
        <w:spacing w:after="0" w:line="240" w:lineRule="auto"/>
        <w:jc w:val="both"/>
        <w:rPr>
          <w:rFonts w:ascii="Simplified Arabic" w:hAnsi="Simplified Arabic" w:cs="Simplified Arabic"/>
          <w:sz w:val="32"/>
          <w:szCs w:val="32"/>
          <w:rtl/>
          <w:lang w:val="fr-FR"/>
        </w:rPr>
      </w:pPr>
      <w:r w:rsidRPr="005C0745">
        <w:rPr>
          <w:rFonts w:ascii="Simplified Arabic" w:hAnsi="Simplified Arabic" w:cs="Simplified Arabic"/>
          <w:sz w:val="32"/>
          <w:szCs w:val="32"/>
          <w:rtl/>
          <w:lang w:val="fr-FR"/>
        </w:rPr>
        <w:t xml:space="preserve">في غياب أحكام مفصلة خاصة بهذا النظام في </w:t>
      </w:r>
      <w:r w:rsidRPr="005C0745">
        <w:rPr>
          <w:rFonts w:ascii="Simplified Arabic" w:hAnsi="Simplified Arabic" w:cs="Simplified Arabic" w:hint="cs"/>
          <w:sz w:val="32"/>
          <w:szCs w:val="32"/>
          <w:rtl/>
          <w:lang w:val="fr-FR"/>
        </w:rPr>
        <w:t>الاتفاقيات</w:t>
      </w:r>
      <w:r w:rsidRPr="005C0745">
        <w:rPr>
          <w:rFonts w:ascii="Simplified Arabic" w:hAnsi="Simplified Arabic" w:cs="Simplified Arabic"/>
          <w:sz w:val="32"/>
          <w:szCs w:val="32"/>
          <w:rtl/>
          <w:lang w:val="fr-FR"/>
        </w:rPr>
        <w:t xml:space="preserve"> الدولية، وكذا غياب مراجع تتناوله على سبيل الحصر، نكتفي بعرض ما جاء في المجال التشريعي والتنظيم</w:t>
      </w:r>
      <w:r w:rsidRPr="005C0745">
        <w:rPr>
          <w:rFonts w:ascii="Simplified Arabic" w:hAnsi="Simplified Arabic" w:cs="Simplified Arabic"/>
          <w:sz w:val="32"/>
          <w:szCs w:val="32"/>
          <w:lang w:val="fr-FR"/>
        </w:rPr>
        <w:t>.</w:t>
      </w:r>
    </w:p>
    <w:p w:rsidR="005C0745" w:rsidRPr="005C0745" w:rsidRDefault="005C0745" w:rsidP="009020B6">
      <w:pPr>
        <w:bidi/>
        <w:spacing w:after="0" w:line="240" w:lineRule="auto"/>
        <w:jc w:val="both"/>
        <w:rPr>
          <w:rFonts w:ascii="Simplified Arabic" w:hAnsi="Simplified Arabic" w:cs="Simplified Arabic"/>
          <w:sz w:val="32"/>
          <w:szCs w:val="32"/>
          <w:rtl/>
          <w:lang w:val="fr-FR"/>
        </w:rPr>
      </w:pPr>
      <w:r w:rsidRPr="005C0745">
        <w:rPr>
          <w:rFonts w:ascii="Simplified Arabic" w:hAnsi="Simplified Arabic" w:cs="Simplified Arabic" w:hint="cs"/>
          <w:sz w:val="32"/>
          <w:szCs w:val="32"/>
          <w:rtl/>
          <w:lang w:val="fr-FR"/>
        </w:rPr>
        <w:lastRenderedPageBreak/>
        <w:t>"</w:t>
      </w:r>
      <w:r w:rsidRPr="005C0745">
        <w:rPr>
          <w:rFonts w:ascii="Simplified Arabic" w:hAnsi="Simplified Arabic" w:cs="Simplified Arabic"/>
          <w:sz w:val="32"/>
          <w:szCs w:val="32"/>
          <w:rtl/>
          <w:lang w:val="fr-FR"/>
        </w:rPr>
        <w:t>يقصد بنقل البضائع على طول الساحل، النظام الجمركي الذي يسمح بالتنقل عبر البحر من نقطة إلى أخرى من الإقليم الجمركي، مع الإعفاء من الحقوق والرسوم ومن محظورات الخروج</w:t>
      </w:r>
      <w:r w:rsidRPr="005C0745">
        <w:rPr>
          <w:rFonts w:ascii="Simplified Arabic" w:hAnsi="Simplified Arabic" w:cs="Simplified Arabic" w:hint="cs"/>
          <w:sz w:val="32"/>
          <w:szCs w:val="32"/>
          <w:rtl/>
          <w:lang w:val="fr-FR"/>
        </w:rPr>
        <w:t>."</w:t>
      </w:r>
      <w:r w:rsidRPr="005C0745">
        <w:rPr>
          <w:rFonts w:ascii="Simplified Arabic" w:hAnsi="Simplified Arabic" w:cs="Simplified Arabic"/>
          <w:sz w:val="32"/>
          <w:szCs w:val="32"/>
          <w:vertAlign w:val="superscript"/>
          <w:rtl/>
          <w:lang w:val="fr-FR"/>
        </w:rPr>
        <w:footnoteReference w:id="74"/>
      </w:r>
    </w:p>
    <w:p w:rsidR="005C0745" w:rsidRPr="005C0745" w:rsidRDefault="005C0745" w:rsidP="009020B6">
      <w:pPr>
        <w:bidi/>
        <w:spacing w:after="0" w:line="240" w:lineRule="auto"/>
        <w:jc w:val="both"/>
        <w:rPr>
          <w:rFonts w:ascii="Simplified Arabic" w:hAnsi="Simplified Arabic" w:cs="Simplified Arabic"/>
          <w:sz w:val="32"/>
          <w:szCs w:val="32"/>
          <w:rtl/>
          <w:lang w:val="fr-FR" w:bidi="ar-DZ"/>
        </w:rPr>
      </w:pPr>
      <w:r w:rsidRPr="005C0745">
        <w:rPr>
          <w:rFonts w:ascii="Simplified Arabic" w:hAnsi="Simplified Arabic" w:cs="Simplified Arabic"/>
          <w:sz w:val="32"/>
          <w:szCs w:val="32"/>
          <w:rtl/>
          <w:lang w:val="fr-FR"/>
        </w:rPr>
        <w:t>البضائع</w:t>
      </w:r>
      <w:r w:rsidRPr="005C0745">
        <w:rPr>
          <w:rFonts w:ascii="Simplified Arabic" w:hAnsi="Simplified Arabic" w:cs="Simplified Arabic" w:hint="cs"/>
          <w:sz w:val="32"/>
          <w:szCs w:val="32"/>
          <w:rtl/>
          <w:lang w:val="fr-FR"/>
        </w:rPr>
        <w:t xml:space="preserve"> المقبولة تحت نظام نقل البضائع على طول الساحل هي البضائع</w:t>
      </w:r>
      <w:r w:rsidRPr="005C0745">
        <w:rPr>
          <w:rFonts w:ascii="Simplified Arabic" w:hAnsi="Simplified Arabic" w:cs="Simplified Arabic"/>
          <w:sz w:val="32"/>
          <w:szCs w:val="32"/>
          <w:rtl/>
          <w:lang w:val="fr-FR"/>
        </w:rPr>
        <w:t xml:space="preserve"> المنتجة في الإقليم الجمركي وكذا تلك التي تمت جمركتها قانونا،</w:t>
      </w:r>
      <w:r w:rsidRPr="005C0745">
        <w:rPr>
          <w:rFonts w:ascii="Simplified Arabic" w:hAnsi="Simplified Arabic" w:cs="Simplified Arabic" w:hint="cs"/>
          <w:sz w:val="32"/>
          <w:szCs w:val="32"/>
          <w:rtl/>
          <w:lang w:val="fr-FR"/>
        </w:rPr>
        <w:t xml:space="preserve"> </w:t>
      </w:r>
      <w:r w:rsidRPr="005C0745">
        <w:rPr>
          <w:rFonts w:ascii="Simplified Arabic" w:hAnsi="Simplified Arabic" w:cs="Simplified Arabic"/>
          <w:sz w:val="32"/>
          <w:szCs w:val="32"/>
          <w:rtl/>
          <w:lang w:val="fr-FR"/>
        </w:rPr>
        <w:t>البضائع المستوردة وغير المصرح بها، بشر</w:t>
      </w:r>
      <w:r w:rsidRPr="005C0745">
        <w:rPr>
          <w:rFonts w:ascii="Simplified Arabic" w:hAnsi="Simplified Arabic" w:cs="Simplified Arabic" w:hint="cs"/>
          <w:sz w:val="32"/>
          <w:szCs w:val="32"/>
          <w:rtl/>
          <w:lang w:val="fr-FR"/>
        </w:rPr>
        <w:t>ط</w:t>
      </w:r>
      <w:r w:rsidRPr="005C0745">
        <w:rPr>
          <w:rFonts w:ascii="Simplified Arabic" w:hAnsi="Simplified Arabic" w:cs="Simplified Arabic"/>
          <w:sz w:val="32"/>
          <w:szCs w:val="32"/>
          <w:rtl/>
          <w:lang w:val="fr-FR"/>
        </w:rPr>
        <w:t xml:space="preserve"> أن يتم نقلها بمركبة أخرى</w:t>
      </w:r>
      <w:r w:rsidRPr="005C0745">
        <w:rPr>
          <w:rFonts w:ascii="Simplified Arabic" w:hAnsi="Simplified Arabic" w:cs="Simplified Arabic" w:hint="cs"/>
          <w:sz w:val="32"/>
          <w:szCs w:val="32"/>
          <w:rtl/>
          <w:lang w:val="fr-FR"/>
        </w:rPr>
        <w:t xml:space="preserve"> </w:t>
      </w:r>
      <w:r w:rsidRPr="005C0745">
        <w:rPr>
          <w:rFonts w:ascii="Simplified Arabic" w:hAnsi="Simplified Arabic" w:cs="Simplified Arabic"/>
          <w:sz w:val="32"/>
          <w:szCs w:val="32"/>
          <w:rtl/>
          <w:lang w:val="fr-FR"/>
        </w:rPr>
        <w:t>غير تلك التي تم بواسطتها دخولها في الإقليم الجمركي</w:t>
      </w:r>
      <w:r w:rsidRPr="005C0745">
        <w:rPr>
          <w:rFonts w:ascii="Simplified Arabic" w:hAnsi="Simplified Arabic" w:cs="Simplified Arabic"/>
          <w:sz w:val="32"/>
          <w:szCs w:val="32"/>
          <w:lang w:val="fr-FR"/>
        </w:rPr>
        <w:t>.</w:t>
      </w:r>
      <w:r w:rsidRPr="005C0745">
        <w:rPr>
          <w:rFonts w:ascii="Simplified Arabic" w:hAnsi="Simplified Arabic" w:cs="Simplified Arabic"/>
          <w:sz w:val="32"/>
          <w:szCs w:val="32"/>
          <w:vertAlign w:val="superscript"/>
          <w:lang w:val="fr-FR"/>
        </w:rPr>
        <w:footnoteReference w:id="75"/>
      </w:r>
    </w:p>
    <w:p w:rsidR="005C0745" w:rsidRPr="005C0745" w:rsidRDefault="005C0745" w:rsidP="009020B6">
      <w:pPr>
        <w:bidi/>
        <w:spacing w:after="0" w:line="240" w:lineRule="auto"/>
        <w:jc w:val="both"/>
        <w:rPr>
          <w:rFonts w:ascii="Simplified Arabic" w:hAnsi="Simplified Arabic" w:cs="Simplified Arabic"/>
          <w:b/>
          <w:bCs/>
          <w:sz w:val="32"/>
          <w:szCs w:val="32"/>
          <w:rtl/>
          <w:lang w:val="fr-FR" w:bidi="ar-DZ"/>
        </w:rPr>
      </w:pPr>
      <w:r w:rsidRPr="005C0745">
        <w:rPr>
          <w:rFonts w:ascii="Simplified Arabic" w:hAnsi="Simplified Arabic" w:cs="Simplified Arabic" w:hint="cs"/>
          <w:b/>
          <w:bCs/>
          <w:sz w:val="32"/>
          <w:szCs w:val="32"/>
          <w:rtl/>
          <w:lang w:val="fr-FR" w:bidi="ar-DZ"/>
        </w:rPr>
        <w:t>إجراءات سير ومنح النظام</w:t>
      </w:r>
    </w:p>
    <w:p w:rsidR="005C0745" w:rsidRPr="005C0745" w:rsidRDefault="005C0745" w:rsidP="009020B6">
      <w:pPr>
        <w:bidi/>
        <w:spacing w:after="0" w:line="240" w:lineRule="auto"/>
        <w:jc w:val="both"/>
        <w:rPr>
          <w:rFonts w:ascii="Simplified Arabic" w:hAnsi="Simplified Arabic" w:cs="Simplified Arabic"/>
          <w:sz w:val="32"/>
          <w:szCs w:val="32"/>
          <w:rtl/>
          <w:lang w:val="fr-FR"/>
        </w:rPr>
      </w:pPr>
      <w:r w:rsidRPr="005C0745">
        <w:rPr>
          <w:rFonts w:ascii="Simplified Arabic" w:hAnsi="Simplified Arabic" w:cs="Simplified Arabic"/>
          <w:sz w:val="32"/>
          <w:szCs w:val="32"/>
          <w:rtl/>
          <w:lang w:val="fr-FR"/>
        </w:rPr>
        <w:t xml:space="preserve">يتم نقل هذه البضائع </w:t>
      </w:r>
      <w:r w:rsidRPr="005C0745">
        <w:rPr>
          <w:rFonts w:ascii="Simplified Arabic" w:hAnsi="Simplified Arabic" w:cs="Simplified Arabic" w:hint="cs"/>
          <w:sz w:val="32"/>
          <w:szCs w:val="32"/>
          <w:rtl/>
          <w:lang w:val="fr-FR"/>
        </w:rPr>
        <w:t>على متن بواخر ذات راية وطنية و</w:t>
      </w:r>
      <w:r w:rsidRPr="005C0745">
        <w:rPr>
          <w:rFonts w:ascii="Simplified Arabic" w:hAnsi="Simplified Arabic" w:cs="Simplified Arabic"/>
          <w:sz w:val="32"/>
          <w:szCs w:val="32"/>
          <w:rtl/>
          <w:lang w:val="fr-FR"/>
        </w:rPr>
        <w:t>بواسطة تصريح مسمّى بيان مساحلة</w:t>
      </w:r>
      <w:r w:rsidRPr="005C0745">
        <w:rPr>
          <w:rFonts w:ascii="Simplified Arabic" w:hAnsi="Simplified Arabic" w:cs="Simplified Arabic" w:hint="cs"/>
          <w:sz w:val="32"/>
          <w:szCs w:val="32"/>
          <w:rtl/>
          <w:lang w:val="fr-FR"/>
        </w:rPr>
        <w:t xml:space="preserve"> يحتوي على</w:t>
      </w:r>
      <w:r w:rsidRPr="005C0745">
        <w:rPr>
          <w:rFonts w:ascii="Simplified Arabic" w:hAnsi="Simplified Arabic" w:cs="Simplified Arabic"/>
          <w:sz w:val="32"/>
          <w:szCs w:val="32"/>
          <w:rtl/>
          <w:lang w:val="fr-FR"/>
        </w:rPr>
        <w:t xml:space="preserve"> البيانات الضرورية للتعرف على</w:t>
      </w:r>
      <w:r w:rsidRPr="005C0745">
        <w:rPr>
          <w:rFonts w:ascii="Simplified Arabic" w:hAnsi="Simplified Arabic" w:cs="Simplified Arabic" w:hint="cs"/>
          <w:sz w:val="32"/>
          <w:szCs w:val="32"/>
          <w:rtl/>
          <w:lang w:val="fr-FR"/>
        </w:rPr>
        <w:t>:</w:t>
      </w:r>
    </w:p>
    <w:p w:rsidR="005C0745" w:rsidRPr="005C0745" w:rsidRDefault="005C0745" w:rsidP="009020B6">
      <w:pPr>
        <w:bidi/>
        <w:spacing w:after="0" w:line="240" w:lineRule="auto"/>
        <w:jc w:val="both"/>
        <w:rPr>
          <w:rFonts w:ascii="Simplified Arabic" w:hAnsi="Simplified Arabic" w:cs="Simplified Arabic"/>
          <w:sz w:val="32"/>
          <w:szCs w:val="32"/>
          <w:lang w:val="fr-FR"/>
        </w:rPr>
      </w:pPr>
      <w:r w:rsidRPr="005C0745">
        <w:rPr>
          <w:rFonts w:ascii="Simplified Arabic" w:hAnsi="Simplified Arabic" w:cs="Simplified Arabic"/>
          <w:sz w:val="32"/>
          <w:szCs w:val="32"/>
          <w:lang w:val="fr-FR"/>
        </w:rPr>
        <w:t xml:space="preserve">   - </w:t>
      </w:r>
      <w:r w:rsidRPr="005C0745">
        <w:rPr>
          <w:rFonts w:ascii="Simplified Arabic" w:hAnsi="Simplified Arabic" w:cs="Simplified Arabic"/>
          <w:sz w:val="32"/>
          <w:szCs w:val="32"/>
          <w:rtl/>
          <w:lang w:val="fr-FR"/>
        </w:rPr>
        <w:t>المرسل إليهم، بما في ذلك، وحسب الحالة، رقم التعريف الجبائي،</w:t>
      </w:r>
    </w:p>
    <w:p w:rsidR="003B76AD" w:rsidRPr="005C0745" w:rsidRDefault="005C0745" w:rsidP="009020B6">
      <w:pPr>
        <w:bidi/>
        <w:spacing w:after="0" w:line="240" w:lineRule="auto"/>
        <w:jc w:val="both"/>
        <w:rPr>
          <w:rFonts w:ascii="Simplified Arabic" w:hAnsi="Simplified Arabic" w:cs="Simplified Arabic"/>
          <w:sz w:val="32"/>
          <w:szCs w:val="32"/>
          <w:rtl/>
          <w:lang w:val="fr-FR" w:bidi="ar-DZ"/>
        </w:rPr>
      </w:pPr>
      <w:r w:rsidRPr="005C0745">
        <w:rPr>
          <w:rFonts w:ascii="Simplified Arabic" w:hAnsi="Simplified Arabic" w:cs="Simplified Arabic"/>
          <w:sz w:val="32"/>
          <w:szCs w:val="32"/>
          <w:lang w:val="fr-FR"/>
        </w:rPr>
        <w:t xml:space="preserve">   - </w:t>
      </w:r>
      <w:r w:rsidRPr="005C0745">
        <w:rPr>
          <w:rFonts w:ascii="Simplified Arabic" w:hAnsi="Simplified Arabic" w:cs="Simplified Arabic"/>
          <w:sz w:val="32"/>
          <w:szCs w:val="32"/>
          <w:rtl/>
          <w:lang w:val="fr-FR"/>
        </w:rPr>
        <w:t>البضائع لاسيما منها عدد الطرود وعلاماتها التجارية وأرقامها والتسمية الحقيقة للبضائع من حيث الطبيعة والنوع</w:t>
      </w:r>
      <w:r w:rsidRPr="005C0745">
        <w:rPr>
          <w:rFonts w:ascii="Simplified Arabic" w:hAnsi="Simplified Arabic" w:cs="Simplified Arabic"/>
          <w:sz w:val="32"/>
          <w:szCs w:val="32"/>
          <w:lang w:val="fr-FR"/>
        </w:rPr>
        <w:t>.</w:t>
      </w:r>
    </w:p>
    <w:p w:rsidR="005C0745" w:rsidRPr="005C0745" w:rsidRDefault="005C0745" w:rsidP="009020B6">
      <w:pPr>
        <w:bidi/>
        <w:spacing w:after="0" w:line="240" w:lineRule="auto"/>
        <w:jc w:val="both"/>
        <w:rPr>
          <w:rFonts w:ascii="Simplified Arabic" w:hAnsi="Simplified Arabic" w:cs="Simplified Arabic"/>
          <w:sz w:val="32"/>
          <w:szCs w:val="32"/>
          <w:lang w:val="fr-FR"/>
        </w:rPr>
      </w:pPr>
      <w:r w:rsidRPr="005C0745">
        <w:rPr>
          <w:rFonts w:ascii="Simplified Arabic" w:hAnsi="Simplified Arabic" w:cs="Simplified Arabic"/>
          <w:sz w:val="32"/>
          <w:szCs w:val="32"/>
          <w:lang w:val="fr-FR"/>
        </w:rPr>
        <w:t xml:space="preserve">   - </w:t>
      </w:r>
      <w:r w:rsidRPr="005C0745">
        <w:rPr>
          <w:rFonts w:ascii="Simplified Arabic" w:hAnsi="Simplified Arabic" w:cs="Simplified Arabic"/>
          <w:sz w:val="32"/>
          <w:szCs w:val="32"/>
          <w:rtl/>
          <w:lang w:val="fr-FR"/>
        </w:rPr>
        <w:t>أرقام بيانات الشحن والوزن الخام ومكان الشحن</w:t>
      </w:r>
      <w:r w:rsidRPr="005C0745">
        <w:rPr>
          <w:rFonts w:ascii="Simplified Arabic" w:hAnsi="Simplified Arabic" w:cs="Simplified Arabic"/>
          <w:sz w:val="32"/>
          <w:szCs w:val="32"/>
          <w:lang w:val="fr-FR"/>
        </w:rPr>
        <w:t>.</w:t>
      </w:r>
    </w:p>
    <w:p w:rsidR="005C0745" w:rsidRPr="005C0745" w:rsidRDefault="005C0745" w:rsidP="009020B6">
      <w:pPr>
        <w:bidi/>
        <w:spacing w:after="0" w:line="240" w:lineRule="auto"/>
        <w:jc w:val="both"/>
        <w:rPr>
          <w:rFonts w:ascii="Simplified Arabic" w:hAnsi="Simplified Arabic" w:cs="Simplified Arabic"/>
          <w:sz w:val="32"/>
          <w:szCs w:val="32"/>
          <w:lang w:val="fr-FR"/>
        </w:rPr>
      </w:pPr>
      <w:r w:rsidRPr="005C0745">
        <w:rPr>
          <w:rFonts w:ascii="Simplified Arabic" w:hAnsi="Simplified Arabic" w:cs="Simplified Arabic"/>
          <w:sz w:val="32"/>
          <w:szCs w:val="32"/>
          <w:rtl/>
          <w:lang w:val="fr-FR"/>
        </w:rPr>
        <w:t>يجب أن يكون التصريح موقعا من قبل الربان أو من طرف وكيل السفينة</w:t>
      </w:r>
      <w:r w:rsidRPr="005C0745">
        <w:rPr>
          <w:rFonts w:ascii="Simplified Arabic" w:hAnsi="Simplified Arabic" w:cs="Simplified Arabic"/>
          <w:sz w:val="32"/>
          <w:szCs w:val="32"/>
          <w:lang w:val="fr-FR"/>
        </w:rPr>
        <w:t>.</w:t>
      </w:r>
    </w:p>
    <w:p w:rsidR="005C0745" w:rsidRPr="005C0745" w:rsidRDefault="005C0745" w:rsidP="009020B6">
      <w:pPr>
        <w:bidi/>
        <w:spacing w:after="0" w:line="240" w:lineRule="auto"/>
        <w:jc w:val="both"/>
        <w:rPr>
          <w:rFonts w:ascii="Simplified Arabic" w:hAnsi="Simplified Arabic" w:cs="Simplified Arabic"/>
          <w:sz w:val="32"/>
          <w:szCs w:val="32"/>
          <w:lang w:val="fr-FR"/>
        </w:rPr>
      </w:pPr>
      <w:r w:rsidRPr="005C0745">
        <w:rPr>
          <w:rFonts w:ascii="Simplified Arabic" w:hAnsi="Simplified Arabic" w:cs="Simplified Arabic"/>
          <w:sz w:val="32"/>
          <w:szCs w:val="32"/>
          <w:rtl/>
          <w:lang w:val="fr-FR"/>
        </w:rPr>
        <w:t>يمنع استعمال عدة طرود مغلقة مجمعة بأية طريقة كانت، كوحدة في التصريح بالحمولة</w:t>
      </w:r>
      <w:r w:rsidRPr="005C0745">
        <w:rPr>
          <w:rFonts w:ascii="Simplified Arabic" w:hAnsi="Simplified Arabic" w:cs="Simplified Arabic"/>
          <w:sz w:val="32"/>
          <w:szCs w:val="32"/>
          <w:vertAlign w:val="superscript"/>
          <w:rtl/>
          <w:lang w:val="fr-FR"/>
        </w:rPr>
        <w:footnoteReference w:id="76"/>
      </w:r>
    </w:p>
    <w:p w:rsidR="005C0745" w:rsidRPr="005C0745" w:rsidRDefault="005C0745" w:rsidP="009020B6">
      <w:pPr>
        <w:bidi/>
        <w:spacing w:after="0" w:line="240" w:lineRule="auto"/>
        <w:jc w:val="both"/>
        <w:rPr>
          <w:rFonts w:ascii="Simplified Arabic" w:hAnsi="Simplified Arabic" w:cs="Simplified Arabic"/>
          <w:sz w:val="32"/>
          <w:szCs w:val="32"/>
          <w:rtl/>
          <w:lang w:val="fr-FR" w:bidi="ar-DZ"/>
        </w:rPr>
      </w:pPr>
      <w:r w:rsidRPr="005C0745">
        <w:rPr>
          <w:rFonts w:ascii="Simplified Arabic" w:hAnsi="Simplified Arabic" w:cs="Simplified Arabic" w:hint="cs"/>
          <w:sz w:val="32"/>
          <w:szCs w:val="32"/>
          <w:rtl/>
          <w:lang w:val="fr-FR" w:bidi="ar-DZ"/>
        </w:rPr>
        <w:t>يتم شحن وافراغ البضائع تحت مراقبة أعوان الجمارك ويؤشر على التصريح الموجز للمساحلة عبارة "بيان صالح للشحن" قبل الشحن وبعبارة "بيان صالح للإفراغ" قبل الافراغ ويرخص رفع البضائع بعد عبار</w:t>
      </w:r>
      <w:r w:rsidRPr="005C0745">
        <w:rPr>
          <w:rFonts w:ascii="Simplified Arabic" w:hAnsi="Simplified Arabic" w:cs="Simplified Arabic" w:hint="eastAsia"/>
          <w:sz w:val="32"/>
          <w:szCs w:val="32"/>
          <w:rtl/>
          <w:lang w:val="fr-FR" w:bidi="ar-DZ"/>
        </w:rPr>
        <w:t>ة</w:t>
      </w:r>
      <w:r w:rsidRPr="005C0745">
        <w:rPr>
          <w:rFonts w:ascii="Simplified Arabic" w:hAnsi="Simplified Arabic" w:cs="Simplified Arabic" w:hint="cs"/>
          <w:sz w:val="32"/>
          <w:szCs w:val="32"/>
          <w:rtl/>
          <w:lang w:val="fr-FR" w:bidi="ar-DZ"/>
        </w:rPr>
        <w:t xml:space="preserve"> "بيان صالح للرفع".</w:t>
      </w:r>
      <w:r w:rsidRPr="005C0745">
        <w:rPr>
          <w:rFonts w:ascii="Simplified Arabic" w:hAnsi="Simplified Arabic" w:cs="Simplified Arabic"/>
          <w:sz w:val="32"/>
          <w:szCs w:val="32"/>
          <w:vertAlign w:val="superscript"/>
          <w:rtl/>
          <w:lang w:val="fr-FR" w:bidi="ar-DZ"/>
        </w:rPr>
        <w:footnoteReference w:id="77"/>
      </w:r>
    </w:p>
    <w:p w:rsidR="00BE2DBD" w:rsidRDefault="00BE2DBD" w:rsidP="009020B6">
      <w:pPr>
        <w:bidi/>
        <w:spacing w:after="0" w:line="240" w:lineRule="auto"/>
        <w:jc w:val="both"/>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 xml:space="preserve">ثانيا: </w:t>
      </w:r>
      <w:r w:rsidRPr="00BE2DBD">
        <w:rPr>
          <w:rFonts w:ascii="Simplified Arabic" w:hAnsi="Simplified Arabic" w:cs="Simplified Arabic" w:hint="cs"/>
          <w:b/>
          <w:bCs/>
          <w:sz w:val="32"/>
          <w:szCs w:val="32"/>
          <w:rtl/>
          <w:lang w:val="fr-FR" w:bidi="ar-DZ"/>
        </w:rPr>
        <w:t>نظام النقل من مركبة الى أخرى</w:t>
      </w:r>
    </w:p>
    <w:p w:rsidR="00061FD7" w:rsidRPr="00DD7AD9" w:rsidRDefault="00DD7AD9" w:rsidP="009020B6">
      <w:pPr>
        <w:bidi/>
        <w:spacing w:after="0" w:line="240" w:lineRule="auto"/>
        <w:jc w:val="both"/>
        <w:rPr>
          <w:rFonts w:ascii="Simplified Arabic" w:hAnsi="Simplified Arabic" w:cs="Simplified Arabic"/>
          <w:sz w:val="32"/>
          <w:szCs w:val="32"/>
          <w:rtl/>
          <w:lang w:val="fr-FR" w:bidi="ar-DZ"/>
        </w:rPr>
      </w:pPr>
      <w:r w:rsidRPr="00DD7AD9">
        <w:rPr>
          <w:rFonts w:ascii="Simplified Arabic" w:hAnsi="Simplified Arabic" w:cs="Simplified Arabic" w:hint="cs"/>
          <w:sz w:val="32"/>
          <w:szCs w:val="32"/>
          <w:rtl/>
          <w:lang w:val="fr-FR" w:bidi="ar-DZ"/>
        </w:rPr>
        <w:t>بجانب</w:t>
      </w:r>
      <w:r>
        <w:rPr>
          <w:rFonts w:ascii="Simplified Arabic" w:hAnsi="Simplified Arabic" w:cs="Simplified Arabic" w:hint="cs"/>
          <w:sz w:val="32"/>
          <w:szCs w:val="32"/>
          <w:rtl/>
          <w:lang w:val="fr-FR" w:bidi="ar-DZ"/>
        </w:rPr>
        <w:t xml:space="preserve"> نظام</w:t>
      </w:r>
      <w:r w:rsidRPr="00DD7AD9">
        <w:rPr>
          <w:rFonts w:ascii="Simplified Arabic" w:hAnsi="Simplified Arabic" w:cs="Simplified Arabic" w:hint="cs"/>
          <w:sz w:val="32"/>
          <w:szCs w:val="32"/>
          <w:rtl/>
          <w:lang w:val="fr-FR" w:bidi="ar-DZ"/>
        </w:rPr>
        <w:t xml:space="preserve"> النقل عل</w:t>
      </w:r>
      <w:r>
        <w:rPr>
          <w:rFonts w:ascii="Simplified Arabic" w:hAnsi="Simplified Arabic" w:cs="Simplified Arabic" w:hint="cs"/>
          <w:sz w:val="32"/>
          <w:szCs w:val="32"/>
          <w:rtl/>
          <w:lang w:val="fr-FR" w:bidi="ar-DZ"/>
        </w:rPr>
        <w:t>ى طول الساحل نجد نظام النقل من مركبة الى اخرى والذي بدوره يستفاد منه في قطاع النقل البحري.</w:t>
      </w:r>
    </w:p>
    <w:p w:rsidR="00BE2DBD" w:rsidRPr="00BE2DBD" w:rsidRDefault="00BE2DBD" w:rsidP="009020B6">
      <w:pPr>
        <w:bidi/>
        <w:spacing w:after="0" w:line="240" w:lineRule="auto"/>
        <w:jc w:val="both"/>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1-</w:t>
      </w:r>
      <w:r w:rsidRPr="00BE2DBD">
        <w:rPr>
          <w:rFonts w:ascii="Simplified Arabic" w:hAnsi="Simplified Arabic" w:cs="Simplified Arabic" w:hint="cs"/>
          <w:b/>
          <w:bCs/>
          <w:sz w:val="32"/>
          <w:szCs w:val="32"/>
          <w:rtl/>
          <w:lang w:val="fr-FR" w:bidi="ar-DZ"/>
        </w:rPr>
        <w:t xml:space="preserve">تعريف نظام </w:t>
      </w:r>
      <w:r>
        <w:rPr>
          <w:rFonts w:ascii="Simplified Arabic" w:hAnsi="Simplified Arabic" w:cs="Simplified Arabic" w:hint="cs"/>
          <w:b/>
          <w:bCs/>
          <w:sz w:val="32"/>
          <w:szCs w:val="32"/>
          <w:rtl/>
          <w:lang w:val="fr-FR" w:bidi="ar-DZ"/>
        </w:rPr>
        <w:t>النقل من مركبة الى اخرى</w:t>
      </w:r>
    </w:p>
    <w:p w:rsidR="00BE2DBD" w:rsidRPr="00BE2DBD" w:rsidRDefault="00BE2DBD" w:rsidP="009020B6">
      <w:pPr>
        <w:bidi/>
        <w:spacing w:after="0" w:line="240" w:lineRule="auto"/>
        <w:jc w:val="both"/>
        <w:rPr>
          <w:rFonts w:ascii="Simplified Arabic" w:hAnsi="Simplified Arabic" w:cs="Simplified Arabic"/>
          <w:sz w:val="32"/>
          <w:szCs w:val="32"/>
          <w:rtl/>
          <w:lang w:val="fr-FR" w:bidi="ar-DZ"/>
        </w:rPr>
      </w:pPr>
      <w:r w:rsidRPr="00BE2DBD">
        <w:rPr>
          <w:rFonts w:ascii="Simplified Arabic" w:hAnsi="Simplified Arabic" w:cs="Simplified Arabic" w:hint="cs"/>
          <w:sz w:val="32"/>
          <w:szCs w:val="32"/>
          <w:rtl/>
          <w:lang w:val="fr-FR"/>
        </w:rPr>
        <w:t>حظي</w:t>
      </w:r>
      <w:r w:rsidRPr="00BE2DBD">
        <w:rPr>
          <w:rFonts w:ascii="Simplified Arabic" w:hAnsi="Simplified Arabic" w:cs="Simplified Arabic"/>
          <w:sz w:val="32"/>
          <w:szCs w:val="32"/>
          <w:rtl/>
          <w:lang w:val="fr-FR"/>
        </w:rPr>
        <w:t xml:space="preserve"> نظام التنقل من مركبة إلى أخرى في التشريع الجمركي الساري المفعول بمادة وحيدة تتمثل في الما</w:t>
      </w:r>
      <w:r w:rsidRPr="00BE2DBD">
        <w:rPr>
          <w:rFonts w:ascii="Simplified Arabic" w:hAnsi="Simplified Arabic" w:cs="Simplified Arabic" w:hint="cs"/>
          <w:sz w:val="32"/>
          <w:szCs w:val="32"/>
          <w:rtl/>
          <w:lang w:val="fr-FR"/>
        </w:rPr>
        <w:t>دة 127</w:t>
      </w:r>
      <w:r w:rsidRPr="00BE2DBD">
        <w:rPr>
          <w:rFonts w:ascii="Simplified Arabic" w:hAnsi="Simplified Arabic" w:cs="Simplified Arabic"/>
          <w:sz w:val="32"/>
          <w:szCs w:val="32"/>
          <w:rtl/>
          <w:lang w:val="fr-FR"/>
        </w:rPr>
        <w:t xml:space="preserve"> مكر</w:t>
      </w:r>
      <w:r w:rsidRPr="00BE2DBD">
        <w:rPr>
          <w:rFonts w:ascii="Simplified Arabic" w:hAnsi="Simplified Arabic" w:cs="Simplified Arabic" w:hint="cs"/>
          <w:sz w:val="32"/>
          <w:szCs w:val="32"/>
          <w:rtl/>
          <w:lang w:val="fr-FR"/>
        </w:rPr>
        <w:t>ر</w:t>
      </w:r>
    </w:p>
    <w:p w:rsidR="00BE2DBD" w:rsidRPr="00BE2DBD" w:rsidRDefault="00BE2DBD" w:rsidP="009020B6">
      <w:pPr>
        <w:bidi/>
        <w:spacing w:after="0" w:line="240" w:lineRule="auto"/>
        <w:jc w:val="both"/>
        <w:rPr>
          <w:rFonts w:ascii="Simplified Arabic" w:hAnsi="Simplified Arabic" w:cs="Simplified Arabic"/>
          <w:sz w:val="32"/>
          <w:szCs w:val="32"/>
          <w:rtl/>
          <w:lang w:val="fr-FR"/>
        </w:rPr>
      </w:pPr>
      <w:r w:rsidRPr="00BE2DBD">
        <w:rPr>
          <w:rFonts w:ascii="Simplified Arabic" w:hAnsi="Simplified Arabic" w:cs="Simplified Arabic" w:hint="cs"/>
          <w:sz w:val="32"/>
          <w:szCs w:val="32"/>
          <w:rtl/>
          <w:lang w:val="fr-FR"/>
        </w:rPr>
        <w:lastRenderedPageBreak/>
        <w:t>"</w:t>
      </w:r>
      <w:r w:rsidRPr="00BE2DBD">
        <w:rPr>
          <w:rFonts w:ascii="Simplified Arabic" w:hAnsi="Simplified Arabic" w:cs="Simplified Arabic"/>
          <w:sz w:val="32"/>
          <w:szCs w:val="32"/>
          <w:rtl/>
          <w:lang w:val="fr-FR"/>
        </w:rPr>
        <w:t>النقل من مركبة لأخرى هو النظام الجمركي الذي يتمّ بموجبه، تحت المراقبة الجمركية، تحويل البضائع المرفوعة من وسيلة النقل المستعملة عند الاستيراد إلى تلك المستعملة عند التصدير. ويتمّ هذا التحويل داخل نفس المكتب الجمركي الذي يشكل في نفس الوقت مكتب الدخول والخروج</w:t>
      </w:r>
      <w:r w:rsidRPr="00BE2DBD">
        <w:rPr>
          <w:rFonts w:ascii="Simplified Arabic" w:hAnsi="Simplified Arabic" w:cs="Simplified Arabic" w:hint="cs"/>
          <w:sz w:val="32"/>
          <w:szCs w:val="32"/>
          <w:rtl/>
          <w:lang w:val="fr-FR"/>
        </w:rPr>
        <w:t>."</w:t>
      </w:r>
      <w:r w:rsidRPr="00BE2DBD">
        <w:rPr>
          <w:rFonts w:ascii="Simplified Arabic" w:hAnsi="Simplified Arabic" w:cs="Simplified Arabic"/>
          <w:sz w:val="32"/>
          <w:szCs w:val="32"/>
          <w:vertAlign w:val="superscript"/>
          <w:lang w:val="fr-FR" w:bidi="ar-DZ"/>
        </w:rPr>
        <w:footnoteReference w:id="78"/>
      </w:r>
    </w:p>
    <w:p w:rsidR="00BE2DBD" w:rsidRPr="00BE2DBD" w:rsidRDefault="00061FD7" w:rsidP="009020B6">
      <w:pPr>
        <w:bidi/>
        <w:spacing w:after="0" w:line="240" w:lineRule="auto"/>
        <w:jc w:val="both"/>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2-</w:t>
      </w:r>
      <w:r w:rsidR="00BE2DBD" w:rsidRPr="00BE2DBD">
        <w:rPr>
          <w:rFonts w:ascii="Simplified Arabic" w:hAnsi="Simplified Arabic" w:cs="Simplified Arabic" w:hint="cs"/>
          <w:b/>
          <w:bCs/>
          <w:sz w:val="32"/>
          <w:szCs w:val="32"/>
          <w:rtl/>
          <w:lang w:val="fr-FR" w:bidi="ar-DZ"/>
        </w:rPr>
        <w:t>إجراءات سير ومنح النظام</w:t>
      </w:r>
    </w:p>
    <w:p w:rsidR="00BE2DBD" w:rsidRPr="00BE2DBD" w:rsidRDefault="00BE2DBD" w:rsidP="009020B6">
      <w:pPr>
        <w:bidi/>
        <w:spacing w:after="0" w:line="240" w:lineRule="auto"/>
        <w:jc w:val="both"/>
        <w:rPr>
          <w:rFonts w:ascii="Simplified Arabic" w:hAnsi="Simplified Arabic" w:cs="Simplified Arabic"/>
          <w:sz w:val="32"/>
          <w:szCs w:val="32"/>
          <w:rtl/>
          <w:lang w:val="fr-FR" w:bidi="ar-DZ"/>
        </w:rPr>
      </w:pPr>
      <w:r w:rsidRPr="00BE2DBD">
        <w:rPr>
          <w:rFonts w:ascii="Simplified Arabic" w:hAnsi="Simplified Arabic" w:cs="Simplified Arabic" w:hint="cs"/>
          <w:sz w:val="32"/>
          <w:szCs w:val="32"/>
          <w:rtl/>
          <w:lang w:val="fr-FR" w:bidi="ar-DZ"/>
        </w:rPr>
        <w:t>تتوقف الاستفادة من هذا النظام على تصريح واحد يتمثل في أي وثيقة تجارة او نقل تعتبر كجزء وصفي للتصريح بالبضاعة المنقولة من مركبة لأخرى شريطة ان تفي هذه الوثيقة التفاصيل اللازمة بوضوح حيث لا تخضع هذه البضائع لأية رسوم او حقوق شرط التزامها بالقواعد المعدة من طرف الجمارك في هذا المجال.</w:t>
      </w:r>
      <w:r w:rsidRPr="00BE2DBD">
        <w:rPr>
          <w:rFonts w:ascii="Simplified Arabic" w:hAnsi="Simplified Arabic" w:cs="Simplified Arabic"/>
          <w:sz w:val="32"/>
          <w:szCs w:val="32"/>
          <w:vertAlign w:val="superscript"/>
          <w:rtl/>
          <w:lang w:val="fr-FR" w:bidi="ar-DZ"/>
        </w:rPr>
        <w:footnoteReference w:id="79"/>
      </w:r>
      <w:r w:rsidRPr="00BE2DBD">
        <w:rPr>
          <w:rFonts w:ascii="Simplified Arabic" w:hAnsi="Simplified Arabic" w:cs="Simplified Arabic" w:hint="cs"/>
          <w:sz w:val="32"/>
          <w:szCs w:val="32"/>
          <w:rtl/>
          <w:lang w:val="fr-FR" w:bidi="ar-DZ"/>
        </w:rPr>
        <w:t xml:space="preserve">  </w:t>
      </w:r>
    </w:p>
    <w:p w:rsidR="00A102A8" w:rsidRDefault="00BE2DBD" w:rsidP="009020B6">
      <w:pPr>
        <w:bidi/>
        <w:spacing w:after="0" w:line="240" w:lineRule="auto"/>
        <w:jc w:val="both"/>
        <w:rPr>
          <w:rFonts w:ascii="Simplified Arabic" w:hAnsi="Simplified Arabic" w:cs="Simplified Arabic"/>
          <w:sz w:val="32"/>
          <w:szCs w:val="32"/>
          <w:rtl/>
          <w:lang w:val="fr-FR" w:bidi="ar-DZ"/>
        </w:rPr>
      </w:pPr>
      <w:r w:rsidRPr="00BE2DBD">
        <w:rPr>
          <w:rFonts w:ascii="Simplified Arabic" w:hAnsi="Simplified Arabic" w:cs="Simplified Arabic"/>
          <w:sz w:val="32"/>
          <w:szCs w:val="32"/>
          <w:rtl/>
          <w:lang w:val="fr-FR"/>
        </w:rPr>
        <w:t xml:space="preserve">فبالنسبة للنقل على طول الساحل بالكاد ينعدم ما عدى في </w:t>
      </w:r>
      <w:r w:rsidRPr="00BE2DBD">
        <w:rPr>
          <w:rFonts w:ascii="Simplified Arabic" w:hAnsi="Simplified Arabic" w:cs="Simplified Arabic" w:hint="cs"/>
          <w:sz w:val="32"/>
          <w:szCs w:val="32"/>
          <w:rtl/>
          <w:lang w:val="fr-FR"/>
        </w:rPr>
        <w:t>حالات</w:t>
      </w:r>
      <w:r w:rsidRPr="00BE2DBD">
        <w:rPr>
          <w:rFonts w:ascii="Simplified Arabic" w:hAnsi="Simplified Arabic" w:cs="Simplified Arabic"/>
          <w:sz w:val="32"/>
          <w:szCs w:val="32"/>
          <w:rtl/>
          <w:lang w:val="fr-FR"/>
        </w:rPr>
        <w:t xml:space="preserve"> خاصة بقطاعات معينة، أما بالنسبة لنظام النقل من مركبة </w:t>
      </w:r>
      <w:r w:rsidRPr="00BE2DBD">
        <w:rPr>
          <w:rFonts w:ascii="Simplified Arabic" w:hAnsi="Simplified Arabic" w:cs="Simplified Arabic" w:hint="cs"/>
          <w:sz w:val="32"/>
          <w:szCs w:val="32"/>
          <w:rtl/>
          <w:lang w:val="fr-FR"/>
        </w:rPr>
        <w:t>لأخرى</w:t>
      </w:r>
      <w:r w:rsidRPr="00BE2DBD">
        <w:rPr>
          <w:rFonts w:ascii="Simplified Arabic" w:hAnsi="Simplified Arabic" w:cs="Simplified Arabic"/>
          <w:sz w:val="32"/>
          <w:szCs w:val="32"/>
          <w:rtl/>
          <w:lang w:val="fr-FR"/>
        </w:rPr>
        <w:t xml:space="preserve"> فإنه ينعدم تماما </w:t>
      </w:r>
      <w:r w:rsidRPr="00BE2DBD">
        <w:rPr>
          <w:rFonts w:ascii="Simplified Arabic" w:hAnsi="Simplified Arabic" w:cs="Simplified Arabic" w:hint="cs"/>
          <w:sz w:val="32"/>
          <w:szCs w:val="32"/>
          <w:rtl/>
          <w:lang w:val="fr-FR"/>
        </w:rPr>
        <w:t>إلا</w:t>
      </w:r>
      <w:r w:rsidRPr="00BE2DBD">
        <w:rPr>
          <w:rFonts w:ascii="Simplified Arabic" w:hAnsi="Simplified Arabic" w:cs="Simplified Arabic"/>
          <w:sz w:val="32"/>
          <w:szCs w:val="32"/>
          <w:rtl/>
          <w:lang w:val="fr-FR"/>
        </w:rPr>
        <w:t xml:space="preserve"> إذا كانت </w:t>
      </w:r>
      <w:r w:rsidRPr="00BE2DBD">
        <w:rPr>
          <w:rFonts w:ascii="Simplified Arabic" w:hAnsi="Simplified Arabic" w:cs="Simplified Arabic" w:hint="cs"/>
          <w:sz w:val="32"/>
          <w:szCs w:val="32"/>
          <w:rtl/>
          <w:lang w:val="fr-FR"/>
        </w:rPr>
        <w:t>حالات</w:t>
      </w:r>
      <w:r w:rsidRPr="00BE2DBD">
        <w:rPr>
          <w:rFonts w:ascii="Simplified Arabic" w:hAnsi="Simplified Arabic" w:cs="Simplified Arabic"/>
          <w:sz w:val="32"/>
          <w:szCs w:val="32"/>
          <w:rtl/>
          <w:lang w:val="fr-FR"/>
        </w:rPr>
        <w:t xml:space="preserve"> </w:t>
      </w:r>
      <w:r w:rsidRPr="00BE2DBD">
        <w:rPr>
          <w:rFonts w:ascii="Simplified Arabic" w:hAnsi="Simplified Arabic" w:cs="Simplified Arabic" w:hint="cs"/>
          <w:sz w:val="32"/>
          <w:szCs w:val="32"/>
          <w:rtl/>
          <w:lang w:val="fr-FR"/>
        </w:rPr>
        <w:t>لحمولات</w:t>
      </w:r>
      <w:r w:rsidRPr="00BE2DBD">
        <w:rPr>
          <w:rFonts w:ascii="Simplified Arabic" w:hAnsi="Simplified Arabic" w:cs="Simplified Arabic"/>
          <w:sz w:val="32"/>
          <w:szCs w:val="32"/>
          <w:rtl/>
          <w:lang w:val="fr-FR"/>
        </w:rPr>
        <w:t xml:space="preserve"> تم تفريغها في الموانئ الجزائرية عن طريق الخطأ</w:t>
      </w:r>
      <w:r w:rsidRPr="00BE2DBD">
        <w:rPr>
          <w:rFonts w:ascii="Simplified Arabic" w:hAnsi="Simplified Arabic" w:cs="Simplified Arabic"/>
          <w:sz w:val="32"/>
          <w:szCs w:val="32"/>
          <w:lang w:val="fr-FR" w:bidi="ar-DZ"/>
        </w:rPr>
        <w:t xml:space="preserve">. </w:t>
      </w:r>
      <w:r w:rsidRPr="00BE2DBD">
        <w:rPr>
          <w:rFonts w:ascii="Simplified Arabic" w:hAnsi="Simplified Arabic" w:cs="Simplified Arabic"/>
          <w:sz w:val="32"/>
          <w:szCs w:val="32"/>
          <w:rtl/>
          <w:lang w:val="fr-FR"/>
        </w:rPr>
        <w:t xml:space="preserve">ولهذا فإن المساهمة المحدودة لكل منهما في ترقية قطاع خدمات النقل راجع إلى النقص في تحديث وتنويع طرق النقل البحري </w:t>
      </w:r>
      <w:r w:rsidRPr="00BE2DBD">
        <w:rPr>
          <w:rFonts w:ascii="Simplified Arabic" w:hAnsi="Simplified Arabic" w:cs="Simplified Arabic" w:hint="cs"/>
          <w:sz w:val="32"/>
          <w:szCs w:val="32"/>
          <w:rtl/>
          <w:lang w:val="fr-FR"/>
        </w:rPr>
        <w:t>لأن</w:t>
      </w:r>
      <w:r w:rsidRPr="00BE2DBD">
        <w:rPr>
          <w:rFonts w:ascii="Simplified Arabic" w:hAnsi="Simplified Arabic" w:cs="Simplified Arabic"/>
          <w:sz w:val="32"/>
          <w:szCs w:val="32"/>
          <w:rtl/>
          <w:lang w:val="fr-FR"/>
        </w:rPr>
        <w:t xml:space="preserve"> مع دخول خدمة الدفع </w:t>
      </w:r>
      <w:proofErr w:type="spellStart"/>
      <w:r w:rsidRPr="00BE2DBD">
        <w:rPr>
          <w:rFonts w:ascii="Simplified Arabic" w:hAnsi="Simplified Arabic" w:cs="Simplified Arabic" w:hint="cs"/>
          <w:sz w:val="32"/>
          <w:szCs w:val="32"/>
          <w:rtl/>
          <w:lang w:val="fr-FR"/>
        </w:rPr>
        <w:t>لأستغلا</w:t>
      </w:r>
      <w:r w:rsidRPr="00BE2DBD">
        <w:rPr>
          <w:rFonts w:ascii="Simplified Arabic" w:hAnsi="Simplified Arabic" w:cs="Simplified Arabic" w:hint="eastAsia"/>
          <w:sz w:val="32"/>
          <w:szCs w:val="32"/>
          <w:rtl/>
          <w:lang w:val="fr-FR"/>
        </w:rPr>
        <w:t>ل</w:t>
      </w:r>
      <w:proofErr w:type="spellEnd"/>
      <w:r w:rsidRPr="00BE2DBD">
        <w:rPr>
          <w:rFonts w:ascii="Simplified Arabic" w:hAnsi="Simplified Arabic" w:cs="Simplified Arabic"/>
          <w:sz w:val="32"/>
          <w:szCs w:val="32"/>
          <w:rtl/>
          <w:lang w:val="fr-FR"/>
        </w:rPr>
        <w:t xml:space="preserve"> الطرق السريعة قد تجعل النقل على طول الساحل </w:t>
      </w:r>
      <w:r w:rsidRPr="00BE2DBD">
        <w:rPr>
          <w:rFonts w:ascii="Simplified Arabic" w:hAnsi="Simplified Arabic" w:cs="Simplified Arabic" w:hint="cs"/>
          <w:sz w:val="32"/>
          <w:szCs w:val="32"/>
          <w:rtl/>
          <w:lang w:val="fr-FR"/>
        </w:rPr>
        <w:t>خيار تناف</w:t>
      </w:r>
      <w:r w:rsidRPr="00BE2DBD">
        <w:rPr>
          <w:rFonts w:ascii="Simplified Arabic" w:hAnsi="Simplified Arabic" w:cs="Simplified Arabic" w:hint="eastAsia"/>
          <w:sz w:val="32"/>
          <w:szCs w:val="32"/>
          <w:rtl/>
          <w:lang w:val="fr-FR"/>
        </w:rPr>
        <w:t>س</w:t>
      </w:r>
      <w:r w:rsidRPr="00BE2DBD">
        <w:rPr>
          <w:rFonts w:ascii="Simplified Arabic" w:hAnsi="Simplified Arabic" w:cs="Simplified Arabic"/>
          <w:sz w:val="32"/>
          <w:szCs w:val="32"/>
          <w:rtl/>
          <w:lang w:val="fr-FR"/>
        </w:rPr>
        <w:t>ي للمتعاملين</w:t>
      </w:r>
      <w:r w:rsidRPr="00BE2DBD">
        <w:rPr>
          <w:rFonts w:ascii="Simplified Arabic" w:hAnsi="Simplified Arabic" w:cs="Simplified Arabic"/>
          <w:sz w:val="32"/>
          <w:szCs w:val="32"/>
          <w:lang w:val="fr-FR" w:bidi="ar-DZ"/>
        </w:rPr>
        <w:t xml:space="preserve">. </w:t>
      </w:r>
      <w:r w:rsidRPr="00BE2DBD">
        <w:rPr>
          <w:rFonts w:ascii="Simplified Arabic" w:hAnsi="Simplified Arabic" w:cs="Simplified Arabic"/>
          <w:sz w:val="32"/>
          <w:szCs w:val="32"/>
          <w:rtl/>
          <w:lang w:val="fr-FR"/>
        </w:rPr>
        <w:t xml:space="preserve">أما بالنسبة لنظام النقل من مركبة </w:t>
      </w:r>
      <w:r w:rsidRPr="00BE2DBD">
        <w:rPr>
          <w:rFonts w:ascii="Simplified Arabic" w:hAnsi="Simplified Arabic" w:cs="Simplified Arabic" w:hint="cs"/>
          <w:sz w:val="32"/>
          <w:szCs w:val="32"/>
          <w:rtl/>
          <w:lang w:val="fr-FR"/>
        </w:rPr>
        <w:t>لأخرى</w:t>
      </w:r>
      <w:r w:rsidRPr="00BE2DBD">
        <w:rPr>
          <w:rFonts w:ascii="Simplified Arabic" w:hAnsi="Simplified Arabic" w:cs="Simplified Arabic"/>
          <w:sz w:val="32"/>
          <w:szCs w:val="32"/>
          <w:rtl/>
          <w:lang w:val="fr-FR"/>
        </w:rPr>
        <w:t xml:space="preserve"> فإن اللجوء إليه سيسجل قفزة نوعية مع انجاز الميناء الكبير بمدينة الحمدانية</w:t>
      </w:r>
      <w:r w:rsidRPr="00BE2DBD">
        <w:rPr>
          <w:rFonts w:ascii="Simplified Arabic" w:hAnsi="Simplified Arabic" w:cs="Simplified Arabic" w:hint="cs"/>
          <w:sz w:val="32"/>
          <w:szCs w:val="32"/>
          <w:rtl/>
          <w:lang w:val="fr-FR"/>
        </w:rPr>
        <w:t xml:space="preserve"> (</w:t>
      </w:r>
      <w:r w:rsidRPr="00BE2DBD">
        <w:rPr>
          <w:rFonts w:ascii="Simplified Arabic" w:hAnsi="Simplified Arabic" w:cs="Simplified Arabic"/>
          <w:sz w:val="32"/>
          <w:szCs w:val="32"/>
          <w:rtl/>
          <w:lang w:val="fr-FR"/>
        </w:rPr>
        <w:t>شرشا</w:t>
      </w:r>
      <w:r w:rsidRPr="00BE2DBD">
        <w:rPr>
          <w:rFonts w:ascii="Simplified Arabic" w:hAnsi="Simplified Arabic" w:cs="Simplified Arabic" w:hint="cs"/>
          <w:sz w:val="32"/>
          <w:szCs w:val="32"/>
          <w:rtl/>
          <w:lang w:val="fr-FR"/>
        </w:rPr>
        <w:t>ل)</w:t>
      </w:r>
      <w:r w:rsidRPr="00BE2DBD">
        <w:rPr>
          <w:rFonts w:ascii="Simplified Arabic" w:hAnsi="Simplified Arabic" w:cs="Simplified Arabic"/>
          <w:sz w:val="32"/>
          <w:szCs w:val="32"/>
          <w:rtl/>
          <w:lang w:val="fr-FR"/>
        </w:rPr>
        <w:t xml:space="preserve">، الذي سيصبح نقطة ربط بين الدول </w:t>
      </w:r>
      <w:r w:rsidRPr="00BE2DBD">
        <w:rPr>
          <w:rFonts w:ascii="Simplified Arabic" w:hAnsi="Simplified Arabic" w:cs="Simplified Arabic" w:hint="cs"/>
          <w:sz w:val="32"/>
          <w:szCs w:val="32"/>
          <w:rtl/>
          <w:lang w:val="fr-FR"/>
        </w:rPr>
        <w:t>الإفريقية</w:t>
      </w:r>
      <w:r w:rsidRPr="00BE2DBD">
        <w:rPr>
          <w:rFonts w:ascii="Simplified Arabic" w:hAnsi="Simplified Arabic" w:cs="Simplified Arabic"/>
          <w:sz w:val="32"/>
          <w:szCs w:val="32"/>
          <w:rtl/>
          <w:lang w:val="fr-FR"/>
        </w:rPr>
        <w:t xml:space="preserve"> والعديد من دول العالم في ميدان </w:t>
      </w:r>
      <w:r w:rsidRPr="00BE2DBD">
        <w:rPr>
          <w:rFonts w:ascii="Simplified Arabic" w:hAnsi="Simplified Arabic" w:cs="Simplified Arabic" w:hint="cs"/>
          <w:sz w:val="32"/>
          <w:szCs w:val="32"/>
          <w:rtl/>
          <w:lang w:val="fr-FR"/>
        </w:rPr>
        <w:t>المبادلات</w:t>
      </w:r>
      <w:r w:rsidRPr="00BE2DBD">
        <w:rPr>
          <w:rFonts w:ascii="Simplified Arabic" w:hAnsi="Simplified Arabic" w:cs="Simplified Arabic"/>
          <w:sz w:val="32"/>
          <w:szCs w:val="32"/>
          <w:rtl/>
          <w:lang w:val="fr-FR"/>
        </w:rPr>
        <w:t xml:space="preserve"> التجارية المتداولة عن طريق النقل البحري. وهذا ما يشكل مساهمة فعالة لهذين النظامين </w:t>
      </w:r>
      <w:r w:rsidRPr="00BE2DBD">
        <w:rPr>
          <w:rFonts w:ascii="Simplified Arabic" w:hAnsi="Simplified Arabic" w:cs="Simplified Arabic" w:hint="cs"/>
          <w:sz w:val="32"/>
          <w:szCs w:val="32"/>
          <w:rtl/>
          <w:lang w:val="fr-FR"/>
        </w:rPr>
        <w:t>مستقبلا</w:t>
      </w:r>
      <w:r w:rsidRPr="00BE2DBD">
        <w:rPr>
          <w:rFonts w:ascii="Simplified Arabic" w:hAnsi="Simplified Arabic" w:cs="Simplified Arabic"/>
          <w:sz w:val="32"/>
          <w:szCs w:val="32"/>
          <w:rtl/>
          <w:lang w:val="fr-FR"/>
        </w:rPr>
        <w:t xml:space="preserve"> في ترقية قطاع خدمات النقل وخصوصا البحري منها، يمكن أن تضاهي في مساهمتها نظام العبور</w:t>
      </w:r>
      <w:r w:rsidRPr="00BE2DBD">
        <w:rPr>
          <w:rFonts w:ascii="Simplified Arabic" w:hAnsi="Simplified Arabic" w:cs="Simplified Arabic"/>
          <w:sz w:val="32"/>
          <w:szCs w:val="32"/>
          <w:lang w:val="fr-FR" w:bidi="ar-DZ"/>
        </w:rPr>
        <w:t>.</w:t>
      </w:r>
      <w:r w:rsidRPr="00BE2DBD">
        <w:rPr>
          <w:rFonts w:ascii="Simplified Arabic" w:hAnsi="Simplified Arabic" w:cs="Simplified Arabic"/>
          <w:sz w:val="32"/>
          <w:szCs w:val="32"/>
          <w:vertAlign w:val="superscript"/>
          <w:lang w:val="fr-FR" w:bidi="ar-DZ"/>
        </w:rPr>
        <w:footnoteReference w:id="80"/>
      </w:r>
    </w:p>
    <w:p w:rsidR="00A102A8" w:rsidRDefault="00A102A8" w:rsidP="009020B6">
      <w:pPr>
        <w:bidi/>
        <w:spacing w:after="0" w:line="240" w:lineRule="auto"/>
        <w:jc w:val="both"/>
        <w:rPr>
          <w:rFonts w:ascii="Simplified Arabic" w:hAnsi="Simplified Arabic" w:cs="Simplified Arabic"/>
          <w:b/>
          <w:bCs/>
          <w:sz w:val="32"/>
          <w:szCs w:val="32"/>
          <w:rtl/>
          <w:lang w:val="fr-FR"/>
        </w:rPr>
      </w:pPr>
      <w:r w:rsidRPr="00A102A8">
        <w:rPr>
          <w:rFonts w:ascii="Simplified Arabic" w:hAnsi="Simplified Arabic" w:cs="Simplified Arabic" w:hint="cs"/>
          <w:b/>
          <w:bCs/>
          <w:sz w:val="32"/>
          <w:szCs w:val="32"/>
          <w:rtl/>
          <w:lang w:val="fr-FR"/>
        </w:rPr>
        <w:t>ثالثا: نظا</w:t>
      </w:r>
      <w:r w:rsidRPr="00A102A8">
        <w:rPr>
          <w:rFonts w:ascii="Simplified Arabic" w:hAnsi="Simplified Arabic" w:cs="Simplified Arabic" w:hint="eastAsia"/>
          <w:b/>
          <w:bCs/>
          <w:sz w:val="32"/>
          <w:szCs w:val="32"/>
          <w:rtl/>
          <w:lang w:val="fr-FR"/>
        </w:rPr>
        <w:t>م</w:t>
      </w:r>
      <w:r w:rsidRPr="00A102A8">
        <w:rPr>
          <w:rFonts w:ascii="Simplified Arabic" w:hAnsi="Simplified Arabic" w:cs="Simplified Arabic" w:hint="cs"/>
          <w:b/>
          <w:bCs/>
          <w:sz w:val="32"/>
          <w:szCs w:val="32"/>
          <w:rtl/>
          <w:lang w:val="fr-FR"/>
        </w:rPr>
        <w:t xml:space="preserve"> العبور </w:t>
      </w:r>
    </w:p>
    <w:p w:rsidR="00061FD7" w:rsidRDefault="00DD7AD9" w:rsidP="009020B6">
      <w:pPr>
        <w:bidi/>
        <w:spacing w:after="0" w:line="240" w:lineRule="auto"/>
        <w:jc w:val="both"/>
        <w:rPr>
          <w:rFonts w:ascii="Simplified Arabic" w:hAnsi="Simplified Arabic" w:cs="Simplified Arabic"/>
          <w:sz w:val="32"/>
          <w:szCs w:val="32"/>
          <w:rtl/>
          <w:lang w:val="fr-FR"/>
        </w:rPr>
      </w:pPr>
      <w:r w:rsidRPr="00DD7AD9">
        <w:rPr>
          <w:rFonts w:ascii="Simplified Arabic" w:hAnsi="Simplified Arabic" w:cs="Simplified Arabic"/>
          <w:sz w:val="32"/>
          <w:szCs w:val="32"/>
          <w:rtl/>
          <w:lang w:val="fr-FR"/>
        </w:rPr>
        <w:t>إن نظام العبور الجمركي يتميز</w:t>
      </w:r>
      <w:r>
        <w:rPr>
          <w:rFonts w:ascii="Simplified Arabic" w:hAnsi="Simplified Arabic" w:cs="Simplified Arabic" w:hint="cs"/>
          <w:sz w:val="32"/>
          <w:szCs w:val="32"/>
          <w:rtl/>
          <w:lang w:val="fr-FR"/>
        </w:rPr>
        <w:t xml:space="preserve"> </w:t>
      </w:r>
      <w:r w:rsidRPr="00DD7AD9">
        <w:rPr>
          <w:rFonts w:ascii="Simplified Arabic" w:hAnsi="Simplified Arabic" w:cs="Simplified Arabic"/>
          <w:sz w:val="32"/>
          <w:szCs w:val="32"/>
          <w:rtl/>
          <w:lang w:val="fr-FR"/>
        </w:rPr>
        <w:t xml:space="preserve">بالعديد من الفوائد والمزايا </w:t>
      </w:r>
      <w:r w:rsidRPr="00DD7AD9">
        <w:rPr>
          <w:rFonts w:ascii="Simplified Arabic" w:hAnsi="Simplified Arabic" w:cs="Simplified Arabic" w:hint="cs"/>
          <w:sz w:val="32"/>
          <w:szCs w:val="32"/>
          <w:rtl/>
          <w:lang w:val="fr-FR"/>
        </w:rPr>
        <w:t>الاقتصادية</w:t>
      </w:r>
      <w:r w:rsidRPr="00DD7AD9">
        <w:rPr>
          <w:rFonts w:ascii="Simplified Arabic" w:hAnsi="Simplified Arabic" w:cs="Simplified Arabic"/>
          <w:sz w:val="32"/>
          <w:szCs w:val="32"/>
          <w:rtl/>
          <w:lang w:val="fr-FR"/>
        </w:rPr>
        <w:t xml:space="preserve"> في مختلف </w:t>
      </w:r>
      <w:r w:rsidRPr="00DD7AD9">
        <w:rPr>
          <w:rFonts w:ascii="Simplified Arabic" w:hAnsi="Simplified Arabic" w:cs="Simplified Arabic" w:hint="cs"/>
          <w:sz w:val="32"/>
          <w:szCs w:val="32"/>
          <w:rtl/>
          <w:lang w:val="fr-FR"/>
        </w:rPr>
        <w:t>الاتفاقيات</w:t>
      </w:r>
      <w:r w:rsidRPr="00DD7AD9">
        <w:rPr>
          <w:rFonts w:ascii="Simplified Arabic" w:hAnsi="Simplified Arabic" w:cs="Simplified Arabic"/>
          <w:sz w:val="32"/>
          <w:szCs w:val="32"/>
          <w:rtl/>
          <w:lang w:val="fr-FR"/>
        </w:rPr>
        <w:t xml:space="preserve"> الدولية وذلك بشكليه العبور الدولي والعبور الداخلي</w:t>
      </w:r>
      <w:r>
        <w:rPr>
          <w:rFonts w:ascii="Simplified Arabic" w:hAnsi="Simplified Arabic" w:cs="Simplified Arabic" w:hint="cs"/>
          <w:sz w:val="32"/>
          <w:szCs w:val="32"/>
          <w:rtl/>
          <w:lang w:val="fr-FR"/>
        </w:rPr>
        <w:t>.</w:t>
      </w:r>
    </w:p>
    <w:p w:rsidR="002964CC" w:rsidRDefault="002964CC" w:rsidP="002964CC">
      <w:pPr>
        <w:bidi/>
        <w:spacing w:after="0" w:line="240" w:lineRule="auto"/>
        <w:jc w:val="both"/>
        <w:rPr>
          <w:rFonts w:ascii="Simplified Arabic" w:hAnsi="Simplified Arabic" w:cs="Simplified Arabic"/>
          <w:sz w:val="32"/>
          <w:szCs w:val="32"/>
          <w:rtl/>
          <w:lang w:val="fr-FR"/>
        </w:rPr>
      </w:pPr>
    </w:p>
    <w:p w:rsidR="002964CC" w:rsidRDefault="002964CC" w:rsidP="002964CC">
      <w:pPr>
        <w:bidi/>
        <w:spacing w:after="0" w:line="240" w:lineRule="auto"/>
        <w:jc w:val="both"/>
        <w:rPr>
          <w:rFonts w:ascii="Simplified Arabic" w:hAnsi="Simplified Arabic" w:cs="Simplified Arabic"/>
          <w:sz w:val="32"/>
          <w:szCs w:val="32"/>
          <w:rtl/>
          <w:lang w:val="fr-FR"/>
        </w:rPr>
      </w:pPr>
    </w:p>
    <w:p w:rsidR="002964CC" w:rsidRDefault="002964CC" w:rsidP="002964CC">
      <w:pPr>
        <w:bidi/>
        <w:spacing w:after="0" w:line="240" w:lineRule="auto"/>
        <w:jc w:val="both"/>
        <w:rPr>
          <w:rFonts w:ascii="Simplified Arabic" w:hAnsi="Simplified Arabic" w:cs="Simplified Arabic"/>
          <w:sz w:val="32"/>
          <w:szCs w:val="32"/>
          <w:rtl/>
          <w:lang w:val="fr-FR"/>
        </w:rPr>
      </w:pPr>
    </w:p>
    <w:p w:rsidR="00A102A8" w:rsidRDefault="00A102A8"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lastRenderedPageBreak/>
        <w:t>1-تعريف نظام العبور</w:t>
      </w:r>
    </w:p>
    <w:p w:rsidR="00061FD7" w:rsidRDefault="00A102A8" w:rsidP="002964CC">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حسب المادة 125 "</w:t>
      </w:r>
      <w:r w:rsidRPr="00A102A8">
        <w:rPr>
          <w:rFonts w:ascii="Simplified Arabic" w:hAnsi="Simplified Arabic" w:cs="Simplified Arabic"/>
          <w:sz w:val="32"/>
          <w:szCs w:val="32"/>
          <w:rtl/>
          <w:lang w:val="fr-FR"/>
        </w:rPr>
        <w:t>العبور هو النظام الجمركي الذي توضع فيه البضائع تحت المراقبة الجمركيّة، المنقولة في نفس دائرة اختصاص نفس المكتب أو من مكتب جمركي إلى مكتب جمركي آخر برّا أو جوّا مع وقف الحقوق والرسوم وتدابير الحظر ذات الطابع الاقتصادي</w:t>
      </w:r>
      <w:r w:rsidRPr="00A102A8">
        <w:rPr>
          <w:rFonts w:ascii="Simplified Arabic" w:hAnsi="Simplified Arabic" w:cs="Simplified Arabic"/>
          <w:sz w:val="32"/>
          <w:szCs w:val="32"/>
          <w:lang w:val="fr-FR"/>
        </w:rPr>
        <w:t>.</w:t>
      </w:r>
      <w:r w:rsidRPr="00A102A8">
        <w:rPr>
          <w:rFonts w:ascii="Simplified Arabic" w:hAnsi="Simplified Arabic" w:cs="Simplified Arabic" w:hint="cs"/>
          <w:sz w:val="32"/>
          <w:szCs w:val="32"/>
          <w:rtl/>
          <w:lang w:val="fr-FR"/>
        </w:rPr>
        <w:t>"</w:t>
      </w:r>
      <w:r w:rsidRPr="00A102A8">
        <w:rPr>
          <w:rFonts w:ascii="Simplified Arabic" w:hAnsi="Simplified Arabic" w:cs="Simplified Arabic"/>
          <w:sz w:val="32"/>
          <w:szCs w:val="32"/>
          <w:vertAlign w:val="superscript"/>
          <w:rtl/>
          <w:lang w:val="fr-FR"/>
        </w:rPr>
        <w:footnoteReference w:id="81"/>
      </w:r>
    </w:p>
    <w:p w:rsidR="00A102A8"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نظام العبور هو النظام الجمركي الذي يتم من خلاله نقل البضاعة تحت رقابة الجمارك من مكتب جمركي لمكتب جمركي اخر.</w:t>
      </w:r>
      <w:r>
        <w:rPr>
          <w:rStyle w:val="FootnoteReference"/>
          <w:rFonts w:ascii="Simplified Arabic" w:hAnsi="Simplified Arabic" w:cs="Simplified Arabic"/>
          <w:sz w:val="32"/>
          <w:szCs w:val="32"/>
          <w:rtl/>
          <w:lang w:val="fr-FR"/>
        </w:rPr>
        <w:footnoteReference w:id="82"/>
      </w:r>
    </w:p>
    <w:p w:rsidR="00A102A8"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يتعلق العبور الجمركي بنقل البضائع عبر الإقليم الجمركي:</w:t>
      </w:r>
    </w:p>
    <w:p w:rsidR="00A102A8"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-من مكتب دخول الى مكتب خروج.</w:t>
      </w:r>
    </w:p>
    <w:p w:rsidR="00A102A8"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-من مكتب دخول الى مكتب داخلي.</w:t>
      </w:r>
    </w:p>
    <w:p w:rsidR="00A102A8"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-من مكتب داخلي الى مكتب خروج.</w:t>
      </w:r>
    </w:p>
    <w:p w:rsidR="00B168E2" w:rsidRPr="00A102A8" w:rsidRDefault="00A102A8" w:rsidP="009020B6">
      <w:pPr>
        <w:bidi/>
        <w:spacing w:after="0" w:line="240" w:lineRule="auto"/>
        <w:jc w:val="both"/>
        <w:rPr>
          <w:rFonts w:ascii="Simplified Arabic" w:hAnsi="Simplified Arabic" w:cs="Simplified Arabic"/>
          <w:sz w:val="32"/>
          <w:szCs w:val="32"/>
          <w:rtl/>
          <w:lang w:val="fr-FR"/>
        </w:rPr>
      </w:pPr>
      <w:r w:rsidRPr="00A102A8">
        <w:rPr>
          <w:rFonts w:ascii="Simplified Arabic" w:hAnsi="Simplified Arabic" w:cs="Simplified Arabic" w:hint="cs"/>
          <w:sz w:val="32"/>
          <w:szCs w:val="32"/>
          <w:rtl/>
          <w:lang w:val="fr-FR"/>
        </w:rPr>
        <w:t>-من مكتب داخلي الى مكتب داخلي اخر.</w:t>
      </w:r>
      <w:r w:rsidRPr="00A102A8">
        <w:rPr>
          <w:rFonts w:ascii="Simplified Arabic" w:hAnsi="Simplified Arabic" w:cs="Simplified Arabic"/>
          <w:sz w:val="32"/>
          <w:szCs w:val="32"/>
          <w:vertAlign w:val="superscript"/>
          <w:rtl/>
          <w:lang w:val="fr-FR"/>
        </w:rPr>
        <w:footnoteReference w:id="83"/>
      </w:r>
    </w:p>
    <w:p w:rsidR="00A102A8" w:rsidRPr="00A102A8" w:rsidRDefault="00B168E2"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2-</w:t>
      </w:r>
      <w:r w:rsidR="00A102A8" w:rsidRPr="00A102A8">
        <w:rPr>
          <w:rFonts w:ascii="Simplified Arabic" w:hAnsi="Simplified Arabic" w:cs="Simplified Arabic" w:hint="cs"/>
          <w:b/>
          <w:bCs/>
          <w:sz w:val="32"/>
          <w:szCs w:val="32"/>
          <w:rtl/>
          <w:lang w:val="fr-FR"/>
        </w:rPr>
        <w:t>إجراءات منح وسير نظام العبور</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rtl/>
          <w:lang w:val="fr-FR"/>
        </w:rPr>
        <w:t>للاستفادة من العبور، يجب على الملتزم اكتتاب تصريح مفصل يحتوي على التزام مكفول يلتزم بموجبه، تحت طائلة العقوبات، بتقديم البضائع المصرّح بها إلى المكتب المحدد وبترصيص سليم محتمل وضعه في الآجال المحددة وعبر الطريق المعين</w:t>
      </w:r>
      <w:r w:rsidRPr="00B168E2">
        <w:rPr>
          <w:rFonts w:ascii="Simplified Arabic" w:hAnsi="Simplified Arabic" w:cs="Simplified Arabic"/>
          <w:sz w:val="32"/>
          <w:szCs w:val="32"/>
          <w:lang w:val="fr-FR"/>
        </w:rPr>
        <w:t>.</w:t>
      </w:r>
      <w:r w:rsidRPr="00B168E2">
        <w:rPr>
          <w:rFonts w:ascii="Simplified Arabic" w:hAnsi="Simplified Arabic" w:cs="Simplified Arabic"/>
          <w:sz w:val="32"/>
          <w:szCs w:val="32"/>
          <w:vertAlign w:val="superscript"/>
          <w:lang w:val="fr-FR"/>
        </w:rPr>
        <w:footnoteReference w:id="84"/>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hint="cs"/>
          <w:sz w:val="32"/>
          <w:szCs w:val="32"/>
          <w:rtl/>
          <w:lang w:val="fr-FR"/>
        </w:rPr>
        <w:t xml:space="preserve">حيث تقبل الجمارك كتصريح البضاعة للعبور اية وثيقة نقل او تجارة متعلقة بأرسال البضاعة التي تلبي كافة المتطلبات الجمركية ويتم تدوين الموافقة في هذه الوثيقة.  </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rtl/>
          <w:lang w:val="fr-FR"/>
        </w:rPr>
        <w:t xml:space="preserve">كل وسيلة نقل يمكن استعمالها في نقل البضائع موضوع نظام </w:t>
      </w:r>
      <w:r w:rsidRPr="00B168E2">
        <w:rPr>
          <w:rFonts w:ascii="Simplified Arabic" w:hAnsi="Simplified Arabic" w:cs="Simplified Arabic" w:hint="cs"/>
          <w:sz w:val="32"/>
          <w:szCs w:val="32"/>
          <w:rtl/>
          <w:lang w:val="fr-FR"/>
        </w:rPr>
        <w:t xml:space="preserve">العبور </w:t>
      </w:r>
      <w:r w:rsidRPr="00B168E2">
        <w:rPr>
          <w:rFonts w:ascii="Simplified Arabic" w:hAnsi="Simplified Arabic" w:cs="Simplified Arabic"/>
          <w:sz w:val="32"/>
          <w:szCs w:val="32"/>
          <w:rtl/>
          <w:lang w:val="fr-FR"/>
        </w:rPr>
        <w:t>على أن تتوفر فيها الشروط التالية</w:t>
      </w:r>
      <w:r w:rsidRPr="00B168E2">
        <w:rPr>
          <w:rFonts w:ascii="Simplified Arabic" w:hAnsi="Simplified Arabic" w:cs="Simplified Arabic" w:hint="cs"/>
          <w:sz w:val="32"/>
          <w:szCs w:val="32"/>
          <w:rtl/>
          <w:lang w:val="fr-FR"/>
        </w:rPr>
        <w:t>:</w:t>
      </w:r>
    </w:p>
    <w:p w:rsidR="00B168E2" w:rsidRPr="00B168E2" w:rsidRDefault="00B168E2" w:rsidP="009020B6">
      <w:pPr>
        <w:bidi/>
        <w:spacing w:after="0" w:line="240" w:lineRule="auto"/>
        <w:jc w:val="both"/>
        <w:rPr>
          <w:rFonts w:ascii="Simplified Arabic" w:hAnsi="Simplified Arabic" w:cs="Simplified Arabic"/>
          <w:sz w:val="32"/>
          <w:szCs w:val="32"/>
          <w:lang w:val="fr-FR"/>
        </w:rPr>
      </w:pPr>
      <w:r w:rsidRPr="00B168E2">
        <w:rPr>
          <w:rFonts w:ascii="Simplified Arabic" w:hAnsi="Simplified Arabic" w:cs="Simplified Arabic" w:hint="cs"/>
          <w:sz w:val="32"/>
          <w:szCs w:val="32"/>
          <w:rtl/>
          <w:lang w:val="fr-FR"/>
        </w:rPr>
        <w:t>-</w:t>
      </w:r>
      <w:r w:rsidRPr="00B168E2">
        <w:rPr>
          <w:rFonts w:ascii="Simplified Arabic" w:hAnsi="Simplified Arabic" w:cs="Simplified Arabic"/>
          <w:sz w:val="32"/>
          <w:szCs w:val="32"/>
          <w:rtl/>
          <w:lang w:val="fr-FR"/>
        </w:rPr>
        <w:t>يمكن وضع الأختام الجمركية بطريقة بسيطة وفعالة</w:t>
      </w:r>
      <w:r w:rsidRPr="00B168E2">
        <w:rPr>
          <w:rFonts w:ascii="Simplified Arabic" w:hAnsi="Simplified Arabic" w:cs="Simplified Arabic" w:hint="cs"/>
          <w:sz w:val="32"/>
          <w:szCs w:val="32"/>
          <w:rtl/>
          <w:lang w:val="fr-FR"/>
        </w:rPr>
        <w:t>.</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rtl/>
          <w:lang w:val="fr-FR"/>
        </w:rPr>
        <w:t xml:space="preserve"> - إنّه لا يمكن لأي بضاعة أن تفصل من الأجزاء المختومة لوحدة النقل أو إدخالها دون أن تترك بصمات خرق بارزة ودون قطع الختم الجمركي</w:t>
      </w:r>
      <w:r w:rsidRPr="00B168E2">
        <w:rPr>
          <w:rFonts w:ascii="Simplified Arabic" w:hAnsi="Simplified Arabic" w:cs="Simplified Arabic" w:hint="cs"/>
          <w:sz w:val="32"/>
          <w:szCs w:val="32"/>
          <w:rtl/>
          <w:lang w:val="fr-FR"/>
        </w:rPr>
        <w:t>.</w:t>
      </w:r>
    </w:p>
    <w:p w:rsidR="00B168E2" w:rsidRPr="00B168E2" w:rsidRDefault="00B168E2" w:rsidP="009020B6">
      <w:pPr>
        <w:bidi/>
        <w:spacing w:after="0" w:line="240" w:lineRule="auto"/>
        <w:jc w:val="both"/>
        <w:rPr>
          <w:rFonts w:ascii="Simplified Arabic" w:hAnsi="Simplified Arabic" w:cs="Simplified Arabic"/>
          <w:sz w:val="32"/>
          <w:szCs w:val="32"/>
          <w:lang w:val="fr-FR"/>
        </w:rPr>
      </w:pPr>
      <w:r w:rsidRPr="00B168E2">
        <w:rPr>
          <w:rFonts w:ascii="Simplified Arabic" w:hAnsi="Simplified Arabic" w:cs="Simplified Arabic"/>
          <w:sz w:val="32"/>
          <w:szCs w:val="32"/>
          <w:rtl/>
          <w:lang w:val="fr-FR"/>
        </w:rPr>
        <w:t xml:space="preserve"> - أن</w:t>
      </w:r>
      <w:r w:rsidRPr="00B168E2">
        <w:rPr>
          <w:rFonts w:ascii="Simplified Arabic" w:hAnsi="Simplified Arabic" w:cs="Simplified Arabic" w:hint="cs"/>
          <w:sz w:val="32"/>
          <w:szCs w:val="32"/>
          <w:rtl/>
          <w:lang w:val="fr-FR"/>
        </w:rPr>
        <w:t xml:space="preserve"> </w:t>
      </w:r>
      <w:r w:rsidRPr="00B168E2">
        <w:rPr>
          <w:rFonts w:ascii="Simplified Arabic" w:hAnsi="Simplified Arabic" w:cs="Simplified Arabic"/>
          <w:sz w:val="32"/>
          <w:szCs w:val="32"/>
          <w:rtl/>
          <w:lang w:val="fr-FR"/>
        </w:rPr>
        <w:t>لا تترك أي فضاء غير معد للوضع العادي</w:t>
      </w:r>
      <w:r w:rsidRPr="00B168E2">
        <w:rPr>
          <w:rFonts w:ascii="Simplified Arabic" w:hAnsi="Simplified Arabic" w:cs="Simplified Arabic" w:hint="cs"/>
          <w:sz w:val="32"/>
          <w:szCs w:val="32"/>
          <w:rtl/>
          <w:lang w:val="fr-FR"/>
        </w:rPr>
        <w:t xml:space="preserve"> </w:t>
      </w:r>
      <w:r w:rsidRPr="00B168E2">
        <w:rPr>
          <w:rFonts w:ascii="Simplified Arabic" w:hAnsi="Simplified Arabic" w:cs="Simplified Arabic"/>
          <w:sz w:val="32"/>
          <w:szCs w:val="32"/>
          <w:rtl/>
          <w:lang w:val="fr-FR"/>
        </w:rPr>
        <w:t>للبضائع</w:t>
      </w:r>
      <w:r w:rsidRPr="00B168E2">
        <w:rPr>
          <w:rFonts w:ascii="Simplified Arabic" w:hAnsi="Simplified Arabic" w:cs="Simplified Arabic"/>
          <w:sz w:val="32"/>
          <w:szCs w:val="32"/>
          <w:lang w:val="fr-FR"/>
        </w:rPr>
        <w:t>.</w:t>
      </w:r>
    </w:p>
    <w:p w:rsidR="00B168E2" w:rsidRPr="00B168E2" w:rsidRDefault="00B168E2" w:rsidP="009020B6">
      <w:pPr>
        <w:bidi/>
        <w:spacing w:after="0" w:line="240" w:lineRule="auto"/>
        <w:jc w:val="both"/>
        <w:rPr>
          <w:rFonts w:ascii="Simplified Arabic" w:hAnsi="Simplified Arabic" w:cs="Simplified Arabic"/>
          <w:sz w:val="32"/>
          <w:szCs w:val="32"/>
          <w:lang w:val="fr-FR"/>
        </w:rPr>
      </w:pPr>
      <w:r w:rsidRPr="00B168E2">
        <w:rPr>
          <w:rFonts w:ascii="Simplified Arabic" w:hAnsi="Simplified Arabic" w:cs="Simplified Arabic"/>
          <w:sz w:val="32"/>
          <w:szCs w:val="32"/>
          <w:rtl/>
          <w:lang w:val="fr-FR"/>
        </w:rPr>
        <w:t>- أن تكون كل الفضاءات المؤهلة لاحتواء البضائع سهلة الدخول للمراقبة لأعوان الجمارك</w:t>
      </w:r>
      <w:r w:rsidRPr="00B168E2">
        <w:rPr>
          <w:rFonts w:ascii="Simplified Arabic" w:hAnsi="Simplified Arabic" w:cs="Simplified Arabic"/>
          <w:sz w:val="32"/>
          <w:szCs w:val="32"/>
          <w:lang w:val="fr-FR"/>
        </w:rPr>
        <w:t>.</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lang w:val="fr-FR"/>
        </w:rPr>
        <w:lastRenderedPageBreak/>
        <w:t xml:space="preserve">- </w:t>
      </w:r>
      <w:r w:rsidRPr="00B168E2">
        <w:rPr>
          <w:rFonts w:ascii="Simplified Arabic" w:hAnsi="Simplified Arabic" w:cs="Simplified Arabic"/>
          <w:sz w:val="32"/>
          <w:szCs w:val="32"/>
          <w:rtl/>
          <w:lang w:val="fr-FR"/>
        </w:rPr>
        <w:t xml:space="preserve">في حالة وقوع حادث أدى إلى </w:t>
      </w:r>
      <w:r w:rsidRPr="00B168E2">
        <w:rPr>
          <w:rFonts w:ascii="Simplified Arabic" w:hAnsi="Simplified Arabic" w:cs="Simplified Arabic" w:hint="cs"/>
          <w:sz w:val="32"/>
          <w:szCs w:val="32"/>
          <w:rtl/>
          <w:lang w:val="fr-FR"/>
        </w:rPr>
        <w:t>إتلاف</w:t>
      </w:r>
      <w:r w:rsidRPr="00B168E2">
        <w:rPr>
          <w:rFonts w:ascii="Simplified Arabic" w:hAnsi="Simplified Arabic" w:cs="Simplified Arabic"/>
          <w:sz w:val="32"/>
          <w:szCs w:val="32"/>
          <w:rtl/>
          <w:lang w:val="fr-FR"/>
        </w:rPr>
        <w:t xml:space="preserve"> الترصيص أو وسيلة النقل أو البضائع ، يجب على الناقل </w:t>
      </w:r>
      <w:r w:rsidRPr="00B168E2">
        <w:rPr>
          <w:rFonts w:ascii="Simplified Arabic" w:hAnsi="Simplified Arabic" w:cs="Simplified Arabic" w:hint="cs"/>
          <w:sz w:val="32"/>
          <w:szCs w:val="32"/>
          <w:rtl/>
          <w:lang w:val="fr-FR"/>
        </w:rPr>
        <w:t>إعلام</w:t>
      </w:r>
      <w:r w:rsidRPr="00B168E2">
        <w:rPr>
          <w:rFonts w:ascii="Simplified Arabic" w:hAnsi="Simplified Arabic" w:cs="Simplified Arabic"/>
          <w:sz w:val="32"/>
          <w:szCs w:val="32"/>
          <w:rtl/>
          <w:lang w:val="fr-FR"/>
        </w:rPr>
        <w:t xml:space="preserve"> أقرب مكتب جمارك أو </w:t>
      </w:r>
      <w:r w:rsidRPr="00B168E2">
        <w:rPr>
          <w:rFonts w:ascii="Simplified Arabic" w:hAnsi="Simplified Arabic" w:cs="Simplified Arabic" w:hint="cs"/>
          <w:sz w:val="32"/>
          <w:szCs w:val="32"/>
          <w:rtl/>
          <w:lang w:val="fr-FR"/>
        </w:rPr>
        <w:t>إعلام</w:t>
      </w:r>
      <w:r w:rsidRPr="00B168E2">
        <w:rPr>
          <w:rFonts w:ascii="Simplified Arabic" w:hAnsi="Simplified Arabic" w:cs="Simplified Arabic"/>
          <w:sz w:val="32"/>
          <w:szCs w:val="32"/>
          <w:rtl/>
          <w:lang w:val="fr-FR"/>
        </w:rPr>
        <w:t xml:space="preserve"> إحدى السلطات </w:t>
      </w:r>
      <w:r w:rsidRPr="00B168E2">
        <w:rPr>
          <w:rFonts w:ascii="Simplified Arabic" w:hAnsi="Simplified Arabic" w:cs="Simplified Arabic" w:hint="cs"/>
          <w:sz w:val="32"/>
          <w:szCs w:val="32"/>
          <w:rtl/>
          <w:lang w:val="fr-FR"/>
        </w:rPr>
        <w:t xml:space="preserve">التالية </w:t>
      </w:r>
      <w:r w:rsidRPr="00B168E2">
        <w:rPr>
          <w:rFonts w:ascii="Simplified Arabic" w:hAnsi="Simplified Arabic" w:cs="Simplified Arabic"/>
          <w:sz w:val="32"/>
          <w:szCs w:val="32"/>
          <w:rtl/>
          <w:lang w:val="fr-FR"/>
        </w:rPr>
        <w:t>:</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hint="cs"/>
          <w:sz w:val="32"/>
          <w:szCs w:val="32"/>
          <w:rtl/>
          <w:lang w:val="fr-FR"/>
        </w:rPr>
        <w:t>-</w:t>
      </w:r>
      <w:r w:rsidR="00384EFF">
        <w:rPr>
          <w:rFonts w:ascii="Simplified Arabic" w:hAnsi="Simplified Arabic" w:cs="Simplified Arabic"/>
          <w:sz w:val="32"/>
          <w:szCs w:val="32"/>
          <w:rtl/>
          <w:lang w:val="fr-FR"/>
        </w:rPr>
        <w:t>الدرك الوطني</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lang w:val="fr-FR"/>
        </w:rPr>
        <w:t xml:space="preserve"> </w:t>
      </w:r>
      <w:r w:rsidRPr="00B168E2">
        <w:rPr>
          <w:rFonts w:ascii="Simplified Arabic" w:hAnsi="Simplified Arabic" w:cs="Simplified Arabic" w:hint="cs"/>
          <w:sz w:val="32"/>
          <w:szCs w:val="32"/>
          <w:rtl/>
          <w:lang w:val="fr-FR"/>
        </w:rPr>
        <w:t>-</w:t>
      </w:r>
      <w:r w:rsidRPr="00B168E2">
        <w:rPr>
          <w:rFonts w:ascii="Simplified Arabic" w:hAnsi="Simplified Arabic" w:cs="Simplified Arabic"/>
          <w:sz w:val="32"/>
          <w:szCs w:val="32"/>
          <w:rtl/>
          <w:lang w:val="fr-FR"/>
        </w:rPr>
        <w:t xml:space="preserve">أعوان </w:t>
      </w:r>
      <w:r w:rsidRPr="00B168E2">
        <w:rPr>
          <w:rFonts w:ascii="Simplified Arabic" w:hAnsi="Simplified Arabic" w:cs="Simplified Arabic" w:hint="cs"/>
          <w:sz w:val="32"/>
          <w:szCs w:val="32"/>
          <w:rtl/>
          <w:lang w:val="fr-FR"/>
        </w:rPr>
        <w:t>الأمن</w:t>
      </w:r>
      <w:r w:rsidRPr="00B168E2">
        <w:rPr>
          <w:rFonts w:ascii="Simplified Arabic" w:hAnsi="Simplified Arabic" w:cs="Simplified Arabic"/>
          <w:sz w:val="32"/>
          <w:szCs w:val="32"/>
          <w:rtl/>
          <w:lang w:val="fr-FR"/>
        </w:rPr>
        <w:t xml:space="preserve"> الوطني </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lang w:val="fr-FR"/>
        </w:rPr>
        <w:t xml:space="preserve"> </w:t>
      </w:r>
      <w:r w:rsidRPr="00B168E2">
        <w:rPr>
          <w:rFonts w:ascii="Simplified Arabic" w:hAnsi="Simplified Arabic" w:cs="Simplified Arabic" w:hint="cs"/>
          <w:sz w:val="32"/>
          <w:szCs w:val="32"/>
          <w:rtl/>
          <w:lang w:val="fr-FR"/>
        </w:rPr>
        <w:t>-</w:t>
      </w:r>
      <w:r w:rsidRPr="00B168E2">
        <w:rPr>
          <w:rFonts w:ascii="Simplified Arabic" w:hAnsi="Simplified Arabic" w:cs="Simplified Arabic"/>
          <w:sz w:val="32"/>
          <w:szCs w:val="32"/>
          <w:rtl/>
          <w:lang w:val="fr-FR"/>
        </w:rPr>
        <w:t xml:space="preserve">رئيس المجلس الشعبي البلدي </w:t>
      </w:r>
    </w:p>
    <w:p w:rsidR="00B168E2" w:rsidRPr="00B168E2" w:rsidRDefault="00B168E2" w:rsidP="009020B6">
      <w:pPr>
        <w:bidi/>
        <w:spacing w:after="0" w:line="240" w:lineRule="auto"/>
        <w:jc w:val="both"/>
        <w:rPr>
          <w:rFonts w:ascii="Simplified Arabic" w:hAnsi="Simplified Arabic" w:cs="Simplified Arabic"/>
          <w:sz w:val="32"/>
          <w:szCs w:val="32"/>
          <w:rtl/>
          <w:lang w:val="fr-FR"/>
        </w:rPr>
      </w:pPr>
      <w:r w:rsidRPr="00B168E2">
        <w:rPr>
          <w:rFonts w:ascii="Simplified Arabic" w:hAnsi="Simplified Arabic" w:cs="Simplified Arabic"/>
          <w:sz w:val="32"/>
          <w:szCs w:val="32"/>
          <w:lang w:val="fr-FR"/>
        </w:rPr>
        <w:t xml:space="preserve"> </w:t>
      </w:r>
      <w:r w:rsidRPr="00B168E2">
        <w:rPr>
          <w:rFonts w:ascii="Simplified Arabic" w:hAnsi="Simplified Arabic" w:cs="Simplified Arabic" w:hint="cs"/>
          <w:sz w:val="32"/>
          <w:szCs w:val="32"/>
          <w:rtl/>
          <w:lang w:val="fr-FR"/>
        </w:rPr>
        <w:t>-</w:t>
      </w:r>
      <w:r w:rsidRPr="00B168E2">
        <w:rPr>
          <w:rFonts w:ascii="Simplified Arabic" w:hAnsi="Simplified Arabic" w:cs="Simplified Arabic"/>
          <w:sz w:val="32"/>
          <w:szCs w:val="32"/>
          <w:rtl/>
          <w:lang w:val="fr-FR"/>
        </w:rPr>
        <w:t>رئيس محطة القطار</w:t>
      </w:r>
      <w:r w:rsidRPr="00B168E2">
        <w:rPr>
          <w:rFonts w:ascii="Simplified Arabic" w:hAnsi="Simplified Arabic" w:cs="Simplified Arabic"/>
          <w:sz w:val="32"/>
          <w:szCs w:val="32"/>
          <w:vertAlign w:val="superscript"/>
          <w:rtl/>
          <w:lang w:val="fr-FR"/>
        </w:rPr>
        <w:footnoteReference w:id="85"/>
      </w:r>
    </w:p>
    <w:p w:rsidR="00384EFF" w:rsidRPr="00384EFF" w:rsidRDefault="00384EFF" w:rsidP="009020B6">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3-</w:t>
      </w:r>
      <w:r w:rsidRPr="00384EFF">
        <w:rPr>
          <w:rFonts w:ascii="Simplified Arabic" w:hAnsi="Simplified Arabic" w:cs="Simplified Arabic" w:hint="cs"/>
          <w:b/>
          <w:bCs/>
          <w:sz w:val="32"/>
          <w:szCs w:val="32"/>
          <w:rtl/>
          <w:lang w:val="fr-FR"/>
        </w:rPr>
        <w:t>الإجراءات</w:t>
      </w:r>
      <w:r w:rsidRPr="00384EFF">
        <w:rPr>
          <w:rFonts w:ascii="Simplified Arabic" w:hAnsi="Simplified Arabic" w:cs="Simplified Arabic"/>
          <w:b/>
          <w:bCs/>
          <w:sz w:val="32"/>
          <w:szCs w:val="32"/>
          <w:rtl/>
          <w:lang w:val="fr-FR"/>
        </w:rPr>
        <w:t xml:space="preserve"> على مستوى مكتب </w:t>
      </w:r>
      <w:r w:rsidRPr="00384EFF">
        <w:rPr>
          <w:rFonts w:ascii="Simplified Arabic" w:hAnsi="Simplified Arabic" w:cs="Simplified Arabic" w:hint="cs"/>
          <w:b/>
          <w:bCs/>
          <w:sz w:val="32"/>
          <w:szCs w:val="32"/>
          <w:rtl/>
          <w:lang w:val="fr-FR"/>
        </w:rPr>
        <w:t>الانطلاق:</w:t>
      </w:r>
      <w:r w:rsidRPr="00384EFF">
        <w:rPr>
          <w:rFonts w:ascii="Simplified Arabic" w:hAnsi="Simplified Arabic" w:cs="Simplified Arabic"/>
          <w:b/>
          <w:bCs/>
          <w:sz w:val="32"/>
          <w:szCs w:val="32"/>
          <w:lang w:val="fr-FR"/>
        </w:rPr>
        <w:t xml:space="preserve"> </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من أجل </w:t>
      </w:r>
      <w:r w:rsidRPr="00384EFF">
        <w:rPr>
          <w:rFonts w:ascii="Simplified Arabic" w:hAnsi="Simplified Arabic" w:cs="Simplified Arabic" w:hint="cs"/>
          <w:sz w:val="32"/>
          <w:szCs w:val="32"/>
          <w:rtl/>
          <w:lang w:val="fr-FR"/>
        </w:rPr>
        <w:t>الاستفادة</w:t>
      </w:r>
      <w:r w:rsidRPr="00384EFF">
        <w:rPr>
          <w:rFonts w:ascii="Simplified Arabic" w:hAnsi="Simplified Arabic" w:cs="Simplified Arabic"/>
          <w:sz w:val="32"/>
          <w:szCs w:val="32"/>
          <w:rtl/>
          <w:lang w:val="fr-FR"/>
        </w:rPr>
        <w:t xml:space="preserve"> من نظام العبور يقوم مالك البضائع، أو الناقل أو الوكيل لدى الجمارك بإحضار البضاعة أمام مكتب الجمارك المعني ويودع ملف التصريح المفصل كما ورد في المادة 127 من قانون الجمارك، ويجب أن تحتوي وثيقة التصريح المفصل بنظام العبور كل المعلومات الضرورية </w:t>
      </w:r>
      <w:r w:rsidRPr="00384EFF">
        <w:rPr>
          <w:rFonts w:ascii="Simplified Arabic" w:hAnsi="Simplified Arabic" w:cs="Simplified Arabic" w:hint="cs"/>
          <w:sz w:val="32"/>
          <w:szCs w:val="32"/>
          <w:rtl/>
          <w:lang w:val="fr-FR"/>
        </w:rPr>
        <w:t>واللازمة</w:t>
      </w:r>
      <w:r w:rsidRPr="00384EFF">
        <w:rPr>
          <w:rFonts w:ascii="Simplified Arabic" w:hAnsi="Simplified Arabic" w:cs="Simplified Arabic"/>
          <w:sz w:val="32"/>
          <w:szCs w:val="32"/>
          <w:rtl/>
          <w:lang w:val="fr-FR"/>
        </w:rPr>
        <w:t xml:space="preserve"> للتعرف على البضاعة وكذا وسائل النقل المادة 82 من قانون الجمارك، كما يجب تعيين مكتب الجمارك المتجهة إليه البضاعة وكذا الطريق الذي </w:t>
      </w:r>
      <w:r w:rsidRPr="00384EFF">
        <w:rPr>
          <w:rFonts w:ascii="Simplified Arabic" w:hAnsi="Simplified Arabic" w:cs="Simplified Arabic" w:hint="cs"/>
          <w:sz w:val="32"/>
          <w:szCs w:val="32"/>
          <w:rtl/>
          <w:lang w:val="fr-FR"/>
        </w:rPr>
        <w:t>سيسلك،</w:t>
      </w:r>
      <w:r w:rsidRPr="00384EFF">
        <w:rPr>
          <w:rFonts w:ascii="Simplified Arabic" w:hAnsi="Simplified Arabic" w:cs="Simplified Arabic"/>
          <w:sz w:val="32"/>
          <w:szCs w:val="32"/>
          <w:rtl/>
          <w:lang w:val="fr-FR"/>
        </w:rPr>
        <w:t xml:space="preserve"> وعادة تحدد الطرق عن طريق السيد الوالي ويسمى</w:t>
      </w:r>
      <w:r w:rsidRPr="00384EFF">
        <w:rPr>
          <w:rFonts w:ascii="Simplified Arabic" w:hAnsi="Simplified Arabic" w:cs="Simplified Arabic"/>
          <w:sz w:val="32"/>
          <w:szCs w:val="32"/>
          <w:lang w:val="fr-FR"/>
        </w:rPr>
        <w:t xml:space="preserve"> </w:t>
      </w:r>
      <w:r w:rsidRPr="00384EFF">
        <w:rPr>
          <w:rFonts w:ascii="Simplified Arabic" w:hAnsi="Simplified Arabic" w:cs="Simplified Arabic"/>
          <w:sz w:val="32"/>
          <w:szCs w:val="32"/>
          <w:rtl/>
          <w:lang w:val="fr-FR"/>
        </w:rPr>
        <w:t>بالطريق الشرع</w:t>
      </w:r>
      <w:r w:rsidRPr="00384EFF">
        <w:rPr>
          <w:rFonts w:ascii="Simplified Arabic" w:hAnsi="Simplified Arabic" w:cs="Simplified Arabic" w:hint="cs"/>
          <w:sz w:val="32"/>
          <w:szCs w:val="32"/>
          <w:rtl/>
          <w:lang w:val="fr-FR"/>
        </w:rPr>
        <w:t>ي</w:t>
      </w:r>
    </w:p>
    <w:p w:rsidR="00384EFF" w:rsidRPr="002964CC" w:rsidRDefault="002964CC" w:rsidP="002964CC">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أ-</w:t>
      </w:r>
      <w:r w:rsidR="00384EFF" w:rsidRPr="002964CC">
        <w:rPr>
          <w:rFonts w:ascii="Simplified Arabic" w:hAnsi="Simplified Arabic" w:cs="Simplified Arabic"/>
          <w:b/>
          <w:bCs/>
          <w:sz w:val="32"/>
          <w:szCs w:val="32"/>
          <w:rtl/>
          <w:lang w:val="fr-FR"/>
        </w:rPr>
        <w:t>فحص البضائع ووسائل النقل</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b/>
          <w:bCs/>
          <w:sz w:val="32"/>
          <w:szCs w:val="32"/>
          <w:rtl/>
          <w:lang w:val="fr-FR"/>
        </w:rPr>
        <w:t xml:space="preserve"> </w:t>
      </w:r>
      <w:r w:rsidRPr="00384EFF">
        <w:rPr>
          <w:rFonts w:ascii="Simplified Arabic" w:hAnsi="Simplified Arabic" w:cs="Simplified Arabic"/>
          <w:sz w:val="32"/>
          <w:szCs w:val="32"/>
          <w:rtl/>
          <w:lang w:val="fr-FR"/>
        </w:rPr>
        <w:t xml:space="preserve">من أجل تحديد المسؤولية يعين رئيس مفتشية أقسام الجمارك مفتش فحص برتبة ضابط رقابة، على </w:t>
      </w:r>
      <w:r w:rsidRPr="00384EFF">
        <w:rPr>
          <w:rFonts w:ascii="Simplified Arabic" w:hAnsi="Simplified Arabic" w:cs="Simplified Arabic" w:hint="cs"/>
          <w:sz w:val="32"/>
          <w:szCs w:val="32"/>
          <w:rtl/>
          <w:lang w:val="fr-FR"/>
        </w:rPr>
        <w:t>الأقل</w:t>
      </w:r>
      <w:r w:rsidRPr="00384EFF">
        <w:rPr>
          <w:rFonts w:ascii="Simplified Arabic" w:hAnsi="Simplified Arabic" w:cs="Simplified Arabic"/>
          <w:sz w:val="32"/>
          <w:szCs w:val="32"/>
          <w:rtl/>
          <w:lang w:val="fr-FR"/>
        </w:rPr>
        <w:t xml:space="preserve"> مهمته فحص فقط التصريحات بنظام العبور، وفي هذا </w:t>
      </w:r>
      <w:r w:rsidRPr="00384EFF">
        <w:rPr>
          <w:rFonts w:ascii="Simplified Arabic" w:hAnsi="Simplified Arabic" w:cs="Simplified Arabic" w:hint="cs"/>
          <w:sz w:val="32"/>
          <w:szCs w:val="32"/>
          <w:rtl/>
          <w:lang w:val="fr-FR"/>
        </w:rPr>
        <w:t>الإطار</w:t>
      </w:r>
      <w:r w:rsidRPr="00384EFF">
        <w:rPr>
          <w:rFonts w:ascii="Simplified Arabic" w:hAnsi="Simplified Arabic" w:cs="Simplified Arabic"/>
          <w:sz w:val="32"/>
          <w:szCs w:val="32"/>
          <w:rtl/>
          <w:lang w:val="fr-FR"/>
        </w:rPr>
        <w:t xml:space="preserve"> يكون تحت يده ختم خاص بالعبور، </w:t>
      </w:r>
      <w:r w:rsidRPr="00384EFF">
        <w:rPr>
          <w:rFonts w:ascii="Simplified Arabic" w:hAnsi="Simplified Arabic" w:cs="Simplified Arabic" w:hint="cs"/>
          <w:sz w:val="32"/>
          <w:szCs w:val="32"/>
          <w:rtl/>
          <w:lang w:val="fr-FR"/>
        </w:rPr>
        <w:t>بالإضافة</w:t>
      </w:r>
      <w:r w:rsidRPr="00384EFF">
        <w:rPr>
          <w:rFonts w:ascii="Simplified Arabic" w:hAnsi="Simplified Arabic" w:cs="Simplified Arabic"/>
          <w:sz w:val="32"/>
          <w:szCs w:val="32"/>
          <w:rtl/>
          <w:lang w:val="fr-FR"/>
        </w:rPr>
        <w:t xml:space="preserve"> إلى ختمه الشخصي</w:t>
      </w:r>
      <w:r>
        <w:rPr>
          <w:rFonts w:ascii="Simplified Arabic" w:hAnsi="Simplified Arabic" w:cs="Simplified Arabic" w:hint="cs"/>
          <w:sz w:val="32"/>
          <w:szCs w:val="32"/>
          <w:rtl/>
          <w:lang w:val="fr-FR"/>
        </w:rPr>
        <w:t>.</w:t>
      </w:r>
    </w:p>
    <w:p w:rsidR="008C4F8A"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بمجرد تحويل ملفات التصريح إلى مفتش الفحص، يتم تسجيلها في سجل خاص بسندات </w:t>
      </w:r>
      <w:r w:rsidRPr="00384EFF">
        <w:rPr>
          <w:rFonts w:ascii="Simplified Arabic" w:hAnsi="Simplified Arabic" w:cs="Simplified Arabic" w:hint="cs"/>
          <w:sz w:val="32"/>
          <w:szCs w:val="32"/>
          <w:rtl/>
          <w:lang w:val="fr-FR"/>
        </w:rPr>
        <w:t>الإعفاء</w:t>
      </w:r>
      <w:r w:rsidRPr="00384EFF">
        <w:rPr>
          <w:rFonts w:ascii="Simplified Arabic" w:hAnsi="Simplified Arabic" w:cs="Simplified Arabic"/>
          <w:sz w:val="32"/>
          <w:szCs w:val="32"/>
          <w:rtl/>
          <w:lang w:val="fr-FR"/>
        </w:rPr>
        <w:t xml:space="preserve"> بكفالة يحمل الرقم 102 مرقم ومؤشر من طرف القابض، بعد ذلك يقوم المفتش بفحص وسائل النقل إذ يج</w:t>
      </w:r>
      <w:r w:rsidRPr="00384EFF">
        <w:rPr>
          <w:rFonts w:ascii="Simplified Arabic" w:hAnsi="Simplified Arabic" w:cs="Simplified Arabic" w:hint="cs"/>
          <w:sz w:val="32"/>
          <w:szCs w:val="32"/>
          <w:rtl/>
          <w:lang w:val="fr-FR"/>
        </w:rPr>
        <w:t>ب</w:t>
      </w:r>
      <w:r w:rsidRPr="00384EFF">
        <w:rPr>
          <w:rFonts w:ascii="Simplified Arabic" w:hAnsi="Simplified Arabic" w:cs="Simplified Arabic"/>
          <w:sz w:val="32"/>
          <w:szCs w:val="32"/>
          <w:lang w:val="fr-FR"/>
        </w:rPr>
        <w:t xml:space="preserve"> </w:t>
      </w:r>
      <w:r w:rsidRPr="00384EFF">
        <w:rPr>
          <w:rFonts w:ascii="Simplified Arabic" w:hAnsi="Simplified Arabic" w:cs="Simplified Arabic"/>
          <w:sz w:val="32"/>
          <w:szCs w:val="32"/>
          <w:rtl/>
          <w:lang w:val="fr-FR"/>
        </w:rPr>
        <w:t xml:space="preserve">عليه أن يتأكد، من توفر </w:t>
      </w:r>
      <w:r w:rsidRPr="00384EFF">
        <w:rPr>
          <w:rFonts w:ascii="Simplified Arabic" w:hAnsi="Simplified Arabic" w:cs="Simplified Arabic" w:hint="cs"/>
          <w:sz w:val="32"/>
          <w:szCs w:val="32"/>
          <w:rtl/>
          <w:lang w:val="fr-FR"/>
        </w:rPr>
        <w:t>(تعداد</w:t>
      </w:r>
      <w:r w:rsidRPr="00384EFF">
        <w:rPr>
          <w:rFonts w:ascii="Simplified Arabic" w:hAnsi="Simplified Arabic" w:cs="Simplified Arabic"/>
          <w:sz w:val="32"/>
          <w:szCs w:val="32"/>
          <w:rtl/>
          <w:lang w:val="fr-FR"/>
        </w:rPr>
        <w:t xml:space="preserve"> </w:t>
      </w:r>
      <w:r w:rsidRPr="00384EFF">
        <w:rPr>
          <w:rFonts w:ascii="Simplified Arabic" w:hAnsi="Simplified Arabic" w:cs="Simplified Arabic" w:hint="cs"/>
          <w:sz w:val="32"/>
          <w:szCs w:val="32"/>
          <w:rtl/>
          <w:lang w:val="fr-FR"/>
        </w:rPr>
        <w:t>البضائع،</w:t>
      </w:r>
      <w:r w:rsidRPr="00384EFF">
        <w:rPr>
          <w:rFonts w:ascii="Simplified Arabic" w:hAnsi="Simplified Arabic" w:cs="Simplified Arabic"/>
          <w:sz w:val="32"/>
          <w:szCs w:val="32"/>
          <w:rtl/>
          <w:lang w:val="fr-FR"/>
        </w:rPr>
        <w:t xml:space="preserve"> </w:t>
      </w:r>
      <w:r w:rsidRPr="00384EFF">
        <w:rPr>
          <w:rFonts w:ascii="Simplified Arabic" w:hAnsi="Simplified Arabic" w:cs="Simplified Arabic" w:hint="cs"/>
          <w:sz w:val="32"/>
          <w:szCs w:val="32"/>
          <w:rtl/>
          <w:lang w:val="fr-FR"/>
        </w:rPr>
        <w:t>وزنها،</w:t>
      </w:r>
      <w:r w:rsidRPr="00384EFF">
        <w:rPr>
          <w:rFonts w:ascii="Simplified Arabic" w:hAnsi="Simplified Arabic" w:cs="Simplified Arabic"/>
          <w:sz w:val="32"/>
          <w:szCs w:val="32"/>
          <w:rtl/>
          <w:lang w:val="fr-FR"/>
        </w:rPr>
        <w:t xml:space="preserve"> طلب إجراء </w:t>
      </w:r>
      <w:r w:rsidRPr="00384EFF">
        <w:rPr>
          <w:rFonts w:ascii="Simplified Arabic" w:hAnsi="Simplified Arabic" w:cs="Simplified Arabic" w:hint="cs"/>
          <w:sz w:val="32"/>
          <w:szCs w:val="32"/>
          <w:rtl/>
          <w:lang w:val="fr-FR"/>
        </w:rPr>
        <w:t>خبرة،</w:t>
      </w:r>
      <w:r w:rsidRPr="00384EFF">
        <w:rPr>
          <w:rFonts w:ascii="Simplified Arabic" w:hAnsi="Simplified Arabic" w:cs="Simplified Arabic"/>
          <w:sz w:val="32"/>
          <w:szCs w:val="32"/>
          <w:rtl/>
          <w:lang w:val="fr-FR"/>
        </w:rPr>
        <w:t xml:space="preserve"> أخذ عينات </w:t>
      </w:r>
      <w:r w:rsidRPr="00384EFF">
        <w:rPr>
          <w:rFonts w:ascii="Simplified Arabic" w:hAnsi="Simplified Arabic" w:cs="Simplified Arabic" w:hint="cs"/>
          <w:sz w:val="32"/>
          <w:szCs w:val="32"/>
          <w:rtl/>
          <w:lang w:val="fr-FR"/>
        </w:rPr>
        <w:t>.... ال</w:t>
      </w:r>
      <w:r w:rsidRPr="00384EFF">
        <w:rPr>
          <w:rFonts w:ascii="Simplified Arabic" w:hAnsi="Simplified Arabic" w:cs="Simplified Arabic" w:hint="eastAsia"/>
          <w:sz w:val="32"/>
          <w:szCs w:val="32"/>
          <w:rtl/>
          <w:lang w:val="fr-FR"/>
        </w:rPr>
        <w:t>خ</w:t>
      </w:r>
      <w:r w:rsidR="00C82F41">
        <w:rPr>
          <w:rFonts w:ascii="Simplified Arabic" w:hAnsi="Simplified Arabic" w:cs="Simplified Arabic" w:hint="cs"/>
          <w:sz w:val="32"/>
          <w:szCs w:val="32"/>
          <w:rtl/>
          <w:lang w:val="fr-FR"/>
        </w:rPr>
        <w:t xml:space="preserve">.) </w:t>
      </w:r>
      <w:r w:rsidR="008C4F8A">
        <w:rPr>
          <w:rStyle w:val="FootnoteReference"/>
          <w:rFonts w:ascii="Simplified Arabic" w:hAnsi="Simplified Arabic" w:cs="Simplified Arabic"/>
          <w:sz w:val="32"/>
          <w:szCs w:val="32"/>
          <w:lang w:val="fr-FR"/>
        </w:rPr>
        <w:footnoteReference w:id="86"/>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وفي هذا </w:t>
      </w:r>
      <w:r w:rsidRPr="00384EFF">
        <w:rPr>
          <w:rFonts w:ascii="Simplified Arabic" w:hAnsi="Simplified Arabic" w:cs="Simplified Arabic" w:hint="cs"/>
          <w:sz w:val="32"/>
          <w:szCs w:val="32"/>
          <w:rtl/>
          <w:lang w:val="fr-FR"/>
        </w:rPr>
        <w:t>الإطار</w:t>
      </w:r>
      <w:r w:rsidRPr="00384EFF">
        <w:rPr>
          <w:rFonts w:ascii="Simplified Arabic" w:hAnsi="Simplified Arabic" w:cs="Simplified Arabic" w:hint="eastAsia"/>
          <w:sz w:val="32"/>
          <w:szCs w:val="32"/>
          <w:rtl/>
          <w:lang w:val="fr-FR"/>
        </w:rPr>
        <w:t>ة</w:t>
      </w:r>
      <w:r w:rsidRPr="00384EFF">
        <w:rPr>
          <w:rFonts w:ascii="Simplified Arabic" w:hAnsi="Simplified Arabic" w:cs="Simplified Arabic"/>
          <w:sz w:val="32"/>
          <w:szCs w:val="32"/>
          <w:rtl/>
          <w:lang w:val="fr-FR"/>
        </w:rPr>
        <w:t xml:space="preserve"> وبعد إتمام عملية الفحص تشحن البضائع على وسائل النقل، </w:t>
      </w:r>
      <w:r w:rsidRPr="00384EFF">
        <w:rPr>
          <w:rFonts w:ascii="Simplified Arabic" w:hAnsi="Simplified Arabic" w:cs="Simplified Arabic" w:hint="cs"/>
          <w:sz w:val="32"/>
          <w:szCs w:val="32"/>
          <w:rtl/>
          <w:lang w:val="fr-FR"/>
        </w:rPr>
        <w:t>وتوضع الأختام</w:t>
      </w:r>
      <w:r w:rsidRPr="00384EFF">
        <w:rPr>
          <w:rFonts w:ascii="Simplified Arabic" w:hAnsi="Simplified Arabic" w:cs="Simplified Arabic"/>
          <w:sz w:val="32"/>
          <w:szCs w:val="32"/>
          <w:rtl/>
          <w:lang w:val="fr-FR"/>
        </w:rPr>
        <w:t xml:space="preserve"> الجمركية على موضع إدخال أو إخراج البضاعة عددها </w:t>
      </w:r>
      <w:r w:rsidRPr="00384EFF">
        <w:rPr>
          <w:rFonts w:ascii="Simplified Arabic" w:hAnsi="Simplified Arabic" w:cs="Simplified Arabic" w:hint="cs"/>
          <w:sz w:val="32"/>
          <w:szCs w:val="32"/>
          <w:rtl/>
          <w:lang w:val="fr-FR"/>
        </w:rPr>
        <w:t>ونوعها وأرقامها</w:t>
      </w:r>
      <w:r>
        <w:rPr>
          <w:rFonts w:ascii="Simplified Arabic" w:hAnsi="Simplified Arabic" w:cs="Simplified Arabic"/>
          <w:sz w:val="32"/>
          <w:szCs w:val="32"/>
          <w:rtl/>
          <w:lang w:val="fr-FR"/>
        </w:rPr>
        <w:t xml:space="preserve">، يجب أن </w:t>
      </w:r>
      <w:r>
        <w:rPr>
          <w:rFonts w:ascii="Simplified Arabic" w:hAnsi="Simplified Arabic" w:cs="Simplified Arabic" w:hint="cs"/>
          <w:sz w:val="32"/>
          <w:szCs w:val="32"/>
          <w:rtl/>
          <w:lang w:val="fr-FR"/>
        </w:rPr>
        <w:t>ت</w:t>
      </w:r>
      <w:r w:rsidRPr="00384EFF">
        <w:rPr>
          <w:rFonts w:ascii="Simplified Arabic" w:hAnsi="Simplified Arabic" w:cs="Simplified Arabic"/>
          <w:sz w:val="32"/>
          <w:szCs w:val="32"/>
          <w:rtl/>
          <w:lang w:val="fr-FR"/>
        </w:rPr>
        <w:t>كتب على وثيقة التصريح المفصل</w:t>
      </w:r>
      <w:r>
        <w:rPr>
          <w:rFonts w:ascii="Simplified Arabic" w:hAnsi="Simplified Arabic" w:cs="Simplified Arabic" w:hint="cs"/>
          <w:sz w:val="32"/>
          <w:szCs w:val="32"/>
          <w:rtl/>
          <w:lang w:val="fr-FR"/>
        </w:rPr>
        <w:t>.</w:t>
      </w:r>
    </w:p>
    <w:p w:rsid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lastRenderedPageBreak/>
        <w:t xml:space="preserve">أثناء عملية الفحص يقوم مفتش الفحص بالتزام كل العناية في ملء بطاقة الفحص مدونا، كل المعلومات المتعلقة بوسائل النقل، البضائع، </w:t>
      </w:r>
      <w:r w:rsidRPr="00384EFF">
        <w:rPr>
          <w:rFonts w:ascii="Simplified Arabic" w:hAnsi="Simplified Arabic" w:cs="Simplified Arabic" w:hint="cs"/>
          <w:sz w:val="32"/>
          <w:szCs w:val="32"/>
          <w:rtl/>
          <w:lang w:val="fr-FR"/>
        </w:rPr>
        <w:t>أرقام، الأختام</w:t>
      </w:r>
      <w:r w:rsidRPr="00384EFF">
        <w:rPr>
          <w:rFonts w:ascii="Simplified Arabic" w:hAnsi="Simplified Arabic" w:cs="Simplified Arabic"/>
          <w:sz w:val="32"/>
          <w:szCs w:val="32"/>
          <w:rtl/>
          <w:lang w:val="fr-FR"/>
        </w:rPr>
        <w:t xml:space="preserve">، وكذا كل عنصر من شأنه أن يساعد القابض على تقييم المخاطر، من أجل تحديد مبلغ الكفالة وكذا أجل الطريق، هذا </w:t>
      </w:r>
      <w:r w:rsidRPr="00384EFF">
        <w:rPr>
          <w:rFonts w:ascii="Simplified Arabic" w:hAnsi="Simplified Arabic" w:cs="Simplified Arabic" w:hint="cs"/>
          <w:sz w:val="32"/>
          <w:szCs w:val="32"/>
          <w:rtl/>
          <w:lang w:val="fr-FR"/>
        </w:rPr>
        <w:t>الأخير</w:t>
      </w:r>
      <w:r w:rsidRPr="00384EFF">
        <w:rPr>
          <w:rFonts w:ascii="Simplified Arabic" w:hAnsi="Simplified Arabic" w:cs="Simplified Arabic"/>
          <w:sz w:val="32"/>
          <w:szCs w:val="32"/>
          <w:rtl/>
          <w:lang w:val="fr-FR"/>
        </w:rPr>
        <w:t xml:space="preserve"> الذي يحدد اعتبارا بحالة </w:t>
      </w:r>
      <w:r w:rsidRPr="00384EFF">
        <w:rPr>
          <w:rFonts w:ascii="Simplified Arabic" w:hAnsi="Simplified Arabic" w:cs="Simplified Arabic" w:hint="cs"/>
          <w:sz w:val="32"/>
          <w:szCs w:val="32"/>
          <w:rtl/>
          <w:lang w:val="fr-FR"/>
        </w:rPr>
        <w:t>وسائل النقل</w:t>
      </w:r>
      <w:r w:rsidRPr="00384EFF">
        <w:rPr>
          <w:rFonts w:ascii="Simplified Arabic" w:hAnsi="Simplified Arabic" w:cs="Simplified Arabic"/>
          <w:sz w:val="32"/>
          <w:szCs w:val="32"/>
          <w:rtl/>
          <w:lang w:val="fr-FR"/>
        </w:rPr>
        <w:t xml:space="preserve">، نوعها، حالة الطرقات، طول المسافة، وحتى الحالة الجوية، بعد ذلك يقوم مفتش الفحص </w:t>
      </w:r>
      <w:r w:rsidRPr="00384EFF">
        <w:rPr>
          <w:rFonts w:ascii="Simplified Arabic" w:hAnsi="Simplified Arabic" w:cs="Simplified Arabic" w:hint="cs"/>
          <w:sz w:val="32"/>
          <w:szCs w:val="32"/>
          <w:rtl/>
          <w:lang w:val="fr-FR"/>
        </w:rPr>
        <w:t>بالإمضاء</w:t>
      </w:r>
      <w:r w:rsidRPr="00384EFF">
        <w:rPr>
          <w:rFonts w:ascii="Simplified Arabic" w:hAnsi="Simplified Arabic" w:cs="Simplified Arabic"/>
          <w:sz w:val="32"/>
          <w:szCs w:val="32"/>
          <w:rtl/>
          <w:lang w:val="fr-FR"/>
        </w:rPr>
        <w:t xml:space="preserve"> على التصريح المفصل وعلى بطاقة الفحص</w:t>
      </w:r>
      <w:r w:rsidRPr="00384EFF">
        <w:rPr>
          <w:rFonts w:ascii="Simplified Arabic" w:hAnsi="Simplified Arabic" w:cs="Simplified Arabic"/>
          <w:sz w:val="32"/>
          <w:szCs w:val="32"/>
          <w:lang w:val="fr-FR"/>
        </w:rPr>
        <w:t>.</w:t>
      </w:r>
    </w:p>
    <w:p w:rsidR="008C4F8A" w:rsidRPr="002964CC" w:rsidRDefault="002964CC" w:rsidP="002964CC">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ب-</w:t>
      </w:r>
      <w:r w:rsidR="00384EFF" w:rsidRPr="002964CC">
        <w:rPr>
          <w:rFonts w:ascii="Simplified Arabic" w:hAnsi="Simplified Arabic" w:cs="Simplified Arabic" w:hint="cs"/>
          <w:b/>
          <w:bCs/>
          <w:sz w:val="32"/>
          <w:szCs w:val="32"/>
          <w:rtl/>
          <w:lang w:val="fr-FR"/>
        </w:rPr>
        <w:t>ا</w:t>
      </w:r>
      <w:r w:rsidR="00384EFF" w:rsidRPr="002964CC">
        <w:rPr>
          <w:rFonts w:ascii="Simplified Arabic" w:hAnsi="Simplified Arabic" w:cs="Simplified Arabic"/>
          <w:b/>
          <w:bCs/>
          <w:sz w:val="32"/>
          <w:szCs w:val="32"/>
          <w:rtl/>
          <w:lang w:val="fr-FR"/>
        </w:rPr>
        <w:t>يداع الكفالة</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 بعد إتمام عملية الفحص يحول المفتش ملف التصريح وخاصة بطاقة الفحص إلى القابض، والذي يحدد مبلغ الكفالة أو مبلغ </w:t>
      </w:r>
      <w:r w:rsidRPr="00384EFF">
        <w:rPr>
          <w:rFonts w:ascii="Simplified Arabic" w:hAnsi="Simplified Arabic" w:cs="Simplified Arabic" w:hint="cs"/>
          <w:sz w:val="32"/>
          <w:szCs w:val="32"/>
          <w:rtl/>
          <w:lang w:val="fr-FR"/>
        </w:rPr>
        <w:t>الإيداع</w:t>
      </w:r>
      <w:r w:rsidRPr="00384EFF">
        <w:rPr>
          <w:rFonts w:ascii="Simplified Arabic" w:hAnsi="Simplified Arabic" w:cs="Simplified Arabic"/>
          <w:sz w:val="32"/>
          <w:szCs w:val="32"/>
          <w:rtl/>
          <w:lang w:val="fr-FR"/>
        </w:rPr>
        <w:t xml:space="preserve"> ويمنح أمر </w:t>
      </w:r>
      <w:r w:rsidRPr="00384EFF">
        <w:rPr>
          <w:rFonts w:ascii="Simplified Arabic" w:hAnsi="Simplified Arabic" w:cs="Simplified Arabic" w:hint="cs"/>
          <w:sz w:val="32"/>
          <w:szCs w:val="32"/>
          <w:rtl/>
          <w:lang w:val="fr-FR"/>
        </w:rPr>
        <w:t>بالإيداع</w:t>
      </w:r>
      <w:r w:rsidRPr="00384EFF">
        <w:rPr>
          <w:rFonts w:ascii="Simplified Arabic" w:hAnsi="Simplified Arabic" w:cs="Simplified Arabic"/>
          <w:sz w:val="32"/>
          <w:szCs w:val="32"/>
          <w:rtl/>
          <w:lang w:val="fr-FR"/>
        </w:rPr>
        <w:t xml:space="preserve">، وهو وثيقة تسلم إلى المصرح من أجل إيداع المبلغ على مستوى مؤسسة بنكية في حالة الكفالة البنكية، التي ال تتجاوز قيمتها أكثر من 10 % من مبلغ الحقوق </w:t>
      </w:r>
      <w:r w:rsidRPr="00384EFF">
        <w:rPr>
          <w:rFonts w:ascii="Simplified Arabic" w:hAnsi="Simplified Arabic" w:cs="Simplified Arabic" w:hint="cs"/>
          <w:sz w:val="32"/>
          <w:szCs w:val="32"/>
          <w:rtl/>
          <w:lang w:val="fr-FR"/>
        </w:rPr>
        <w:t>والرسوم المستحقة</w:t>
      </w:r>
      <w:r w:rsidRPr="00384EFF">
        <w:rPr>
          <w:rFonts w:ascii="Simplified Arabic" w:hAnsi="Simplified Arabic" w:cs="Simplified Arabic"/>
          <w:sz w:val="32"/>
          <w:szCs w:val="32"/>
          <w:rtl/>
          <w:lang w:val="fr-FR"/>
        </w:rPr>
        <w:t>، وفي حالة رغبة المصرح في إيداع مبلغ نقدي بدل الكفالة فهو الوثيقة التي بموجبها يقوم بهذه العملية</w:t>
      </w:r>
      <w:r w:rsidRPr="00384EFF">
        <w:rPr>
          <w:rFonts w:ascii="Simplified Arabic" w:hAnsi="Simplified Arabic" w:cs="Simplified Arabic"/>
          <w:sz w:val="32"/>
          <w:szCs w:val="32"/>
        </w:rPr>
        <w:t xml:space="preserve">. </w:t>
      </w:r>
      <w:r w:rsidRPr="00384EFF">
        <w:rPr>
          <w:rFonts w:ascii="Simplified Arabic" w:hAnsi="Simplified Arabic" w:cs="Simplified Arabic"/>
          <w:sz w:val="32"/>
          <w:szCs w:val="32"/>
          <w:rtl/>
          <w:lang w:val="fr-FR"/>
        </w:rPr>
        <w:t xml:space="preserve">ويكون مبلغ الكفالة أو </w:t>
      </w:r>
      <w:r w:rsidRPr="00384EFF">
        <w:rPr>
          <w:rFonts w:ascii="Simplified Arabic" w:hAnsi="Simplified Arabic" w:cs="Simplified Arabic" w:hint="cs"/>
          <w:sz w:val="32"/>
          <w:szCs w:val="32"/>
          <w:rtl/>
          <w:lang w:val="fr-FR"/>
        </w:rPr>
        <w:t>الإيداع</w:t>
      </w:r>
      <w:r w:rsidRPr="00384EFF">
        <w:rPr>
          <w:rFonts w:ascii="Simplified Arabic" w:hAnsi="Simplified Arabic" w:cs="Simplified Arabic"/>
          <w:sz w:val="32"/>
          <w:szCs w:val="32"/>
          <w:rtl/>
          <w:lang w:val="fr-FR"/>
        </w:rPr>
        <w:t xml:space="preserve"> </w:t>
      </w:r>
      <w:r w:rsidR="006B7AE4" w:rsidRPr="00384EFF">
        <w:rPr>
          <w:rFonts w:ascii="Simplified Arabic" w:hAnsi="Simplified Arabic" w:cs="Simplified Arabic" w:hint="cs"/>
          <w:sz w:val="32"/>
          <w:szCs w:val="32"/>
          <w:rtl/>
          <w:lang w:val="fr-FR"/>
        </w:rPr>
        <w:t>ب</w:t>
      </w:r>
      <w:r w:rsidR="006B7AE4" w:rsidRPr="00384EFF">
        <w:rPr>
          <w:rFonts w:ascii="Simplified Arabic" w:hAnsi="Simplified Arabic" w:cs="Simplified Arabic"/>
          <w:sz w:val="32"/>
          <w:szCs w:val="32"/>
        </w:rPr>
        <w:t>:</w:t>
      </w:r>
      <w:r w:rsidRPr="00384EFF">
        <w:rPr>
          <w:rFonts w:ascii="Simplified Arabic" w:hAnsi="Simplified Arabic" w:cs="Simplified Arabic"/>
          <w:sz w:val="32"/>
          <w:szCs w:val="32"/>
        </w:rPr>
        <w:t xml:space="preserve"> </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Pr>
        <w:t xml:space="preserve"> </w:t>
      </w:r>
      <w:r w:rsidRPr="00384EFF">
        <w:rPr>
          <w:rFonts w:ascii="Simplified Arabic" w:hAnsi="Simplified Arabic" w:cs="Simplified Arabic"/>
          <w:sz w:val="32"/>
          <w:szCs w:val="32"/>
          <w:rtl/>
          <w:lang w:val="fr-FR"/>
        </w:rPr>
        <w:t xml:space="preserve">العملة </w:t>
      </w:r>
      <w:r w:rsidRPr="00384EFF">
        <w:rPr>
          <w:rFonts w:ascii="Simplified Arabic" w:hAnsi="Simplified Arabic" w:cs="Simplified Arabic" w:hint="cs"/>
          <w:sz w:val="32"/>
          <w:szCs w:val="32"/>
          <w:rtl/>
          <w:lang w:val="fr-FR"/>
        </w:rPr>
        <w:t>الأجنبية</w:t>
      </w:r>
      <w:r w:rsidRPr="00384EFF">
        <w:rPr>
          <w:rFonts w:ascii="Simplified Arabic" w:hAnsi="Simplified Arabic" w:cs="Simplified Arabic"/>
          <w:sz w:val="32"/>
          <w:szCs w:val="32"/>
          <w:rtl/>
          <w:lang w:val="fr-FR"/>
        </w:rPr>
        <w:t xml:space="preserve"> </w:t>
      </w:r>
      <w:r w:rsidRPr="00384EFF">
        <w:rPr>
          <w:rFonts w:ascii="Simplified Arabic" w:hAnsi="Simplified Arabic" w:cs="Simplified Arabic" w:hint="cs"/>
          <w:sz w:val="32"/>
          <w:szCs w:val="32"/>
          <w:rtl/>
          <w:lang w:val="fr-FR"/>
        </w:rPr>
        <w:t>للأجانب</w:t>
      </w:r>
      <w:r w:rsidRPr="00384EFF">
        <w:rPr>
          <w:rFonts w:ascii="Simplified Arabic" w:hAnsi="Simplified Arabic" w:cs="Simplified Arabic"/>
          <w:sz w:val="32"/>
          <w:szCs w:val="32"/>
        </w:rPr>
        <w:t>.</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Pr>
        <w:t xml:space="preserve"> - </w:t>
      </w:r>
      <w:r w:rsidRPr="00384EFF">
        <w:rPr>
          <w:rFonts w:ascii="Simplified Arabic" w:hAnsi="Simplified Arabic" w:cs="Simplified Arabic"/>
          <w:sz w:val="32"/>
          <w:szCs w:val="32"/>
          <w:rtl/>
          <w:lang w:val="fr-FR"/>
        </w:rPr>
        <w:t>العملة الوطنية للجزائريين</w:t>
      </w:r>
      <w:r>
        <w:rPr>
          <w:rFonts w:ascii="Simplified Arabic" w:hAnsi="Simplified Arabic" w:cs="Simplified Arabic" w:hint="cs"/>
          <w:sz w:val="32"/>
          <w:szCs w:val="32"/>
          <w:rtl/>
          <w:lang w:val="fr-FR"/>
        </w:rPr>
        <w:t>.</w:t>
      </w:r>
    </w:p>
    <w:p w:rsid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بعد إيداع الكفالة أو مبلغ </w:t>
      </w:r>
      <w:r w:rsidRPr="00384EFF">
        <w:rPr>
          <w:rFonts w:ascii="Simplified Arabic" w:hAnsi="Simplified Arabic" w:cs="Simplified Arabic" w:hint="cs"/>
          <w:sz w:val="32"/>
          <w:szCs w:val="32"/>
          <w:rtl/>
          <w:lang w:val="fr-FR"/>
        </w:rPr>
        <w:t>الإيداع</w:t>
      </w:r>
      <w:r w:rsidRPr="00384EFF">
        <w:rPr>
          <w:rFonts w:ascii="Simplified Arabic" w:hAnsi="Simplified Arabic" w:cs="Simplified Arabic"/>
          <w:sz w:val="32"/>
          <w:szCs w:val="32"/>
          <w:rtl/>
          <w:lang w:val="fr-FR"/>
        </w:rPr>
        <w:t xml:space="preserve"> يسلم القابض للمصرح الملتزم سند </w:t>
      </w:r>
      <w:r w:rsidRPr="00384EFF">
        <w:rPr>
          <w:rFonts w:ascii="Simplified Arabic" w:hAnsi="Simplified Arabic" w:cs="Simplified Arabic" w:hint="cs"/>
          <w:sz w:val="32"/>
          <w:szCs w:val="32"/>
          <w:rtl/>
          <w:lang w:val="fr-FR"/>
        </w:rPr>
        <w:t>الإيداع</w:t>
      </w:r>
      <w:r w:rsidRPr="00384EFF">
        <w:rPr>
          <w:rFonts w:ascii="Simplified Arabic" w:hAnsi="Simplified Arabic" w:cs="Simplified Arabic"/>
          <w:sz w:val="32"/>
          <w:szCs w:val="32"/>
          <w:rtl/>
          <w:lang w:val="fr-FR"/>
        </w:rPr>
        <w:t>، من أجل إثبات حقه</w:t>
      </w:r>
      <w:r w:rsidRPr="00384EFF">
        <w:rPr>
          <w:rFonts w:ascii="Simplified Arabic" w:hAnsi="Simplified Arabic" w:cs="Simplified Arabic"/>
          <w:sz w:val="32"/>
          <w:szCs w:val="32"/>
        </w:rPr>
        <w:t xml:space="preserve">. </w:t>
      </w:r>
      <w:r w:rsidRPr="00384EFF">
        <w:rPr>
          <w:rFonts w:ascii="Simplified Arabic" w:hAnsi="Simplified Arabic" w:cs="Simplified Arabic"/>
          <w:sz w:val="32"/>
          <w:szCs w:val="32"/>
          <w:rtl/>
          <w:lang w:val="fr-FR"/>
        </w:rPr>
        <w:t xml:space="preserve">وترفق الكفالة بالتزام كتابي يتعهد من </w:t>
      </w:r>
      <w:r w:rsidRPr="00384EFF">
        <w:rPr>
          <w:rFonts w:ascii="Simplified Arabic" w:hAnsi="Simplified Arabic" w:cs="Simplified Arabic" w:hint="cs"/>
          <w:sz w:val="32"/>
          <w:szCs w:val="32"/>
          <w:rtl/>
          <w:lang w:val="fr-FR"/>
        </w:rPr>
        <w:t>خلاله</w:t>
      </w:r>
      <w:r w:rsidRPr="00384EFF">
        <w:rPr>
          <w:rFonts w:ascii="Simplified Arabic" w:hAnsi="Simplified Arabic" w:cs="Simplified Arabic"/>
          <w:sz w:val="32"/>
          <w:szCs w:val="32"/>
          <w:rtl/>
          <w:lang w:val="fr-FR"/>
        </w:rPr>
        <w:t xml:space="preserve"> الملتزم، بإيصال البضائع في </w:t>
      </w:r>
      <w:r w:rsidRPr="00384EFF">
        <w:rPr>
          <w:rFonts w:ascii="Simplified Arabic" w:hAnsi="Simplified Arabic" w:cs="Simplified Arabic" w:hint="cs"/>
          <w:sz w:val="32"/>
          <w:szCs w:val="32"/>
          <w:rtl/>
          <w:lang w:val="fr-FR"/>
        </w:rPr>
        <w:t>الآجال</w:t>
      </w:r>
      <w:r w:rsidRPr="00384EFF">
        <w:rPr>
          <w:rFonts w:ascii="Simplified Arabic" w:hAnsi="Simplified Arabic" w:cs="Simplified Arabic"/>
          <w:sz w:val="32"/>
          <w:szCs w:val="32"/>
          <w:rtl/>
          <w:lang w:val="fr-FR"/>
        </w:rPr>
        <w:t xml:space="preserve"> المحددة </w:t>
      </w:r>
      <w:r w:rsidRPr="00384EFF">
        <w:rPr>
          <w:rFonts w:ascii="Simplified Arabic" w:hAnsi="Simplified Arabic" w:cs="Simplified Arabic" w:hint="cs"/>
          <w:sz w:val="32"/>
          <w:szCs w:val="32"/>
          <w:rtl/>
          <w:lang w:val="fr-FR"/>
        </w:rPr>
        <w:t>وبالتزام الطريق</w:t>
      </w:r>
      <w:r w:rsidRPr="00384EFF">
        <w:rPr>
          <w:rFonts w:ascii="Simplified Arabic" w:hAnsi="Simplified Arabic" w:cs="Simplified Arabic"/>
          <w:sz w:val="32"/>
          <w:szCs w:val="32"/>
          <w:rtl/>
          <w:lang w:val="fr-FR"/>
        </w:rPr>
        <w:t xml:space="preserve"> المحدد </w:t>
      </w:r>
      <w:r w:rsidRPr="00384EFF">
        <w:rPr>
          <w:rFonts w:ascii="Simplified Arabic" w:hAnsi="Simplified Arabic" w:cs="Simplified Arabic" w:hint="cs"/>
          <w:sz w:val="32"/>
          <w:szCs w:val="32"/>
          <w:rtl/>
          <w:lang w:val="fr-FR"/>
        </w:rPr>
        <w:t>وبأختام سليمة</w:t>
      </w:r>
      <w:r>
        <w:rPr>
          <w:rFonts w:ascii="Simplified Arabic" w:hAnsi="Simplified Arabic" w:cs="Simplified Arabic" w:hint="cs"/>
          <w:sz w:val="32"/>
          <w:szCs w:val="32"/>
          <w:rtl/>
          <w:lang w:val="fr-FR"/>
        </w:rPr>
        <w:t>.</w:t>
      </w:r>
      <w:r w:rsidR="000D7A9C">
        <w:rPr>
          <w:rStyle w:val="FootnoteReference"/>
          <w:rFonts w:ascii="Simplified Arabic" w:hAnsi="Simplified Arabic" w:cs="Simplified Arabic"/>
          <w:sz w:val="32"/>
          <w:szCs w:val="32"/>
          <w:rtl/>
          <w:lang w:val="fr-FR"/>
        </w:rPr>
        <w:footnoteReference w:id="87"/>
      </w:r>
    </w:p>
    <w:p w:rsidR="008C4F8A" w:rsidRPr="002964CC" w:rsidRDefault="002964CC" w:rsidP="002964CC">
      <w:pPr>
        <w:bidi/>
        <w:spacing w:after="0" w:line="240" w:lineRule="auto"/>
        <w:jc w:val="both"/>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ج-</w:t>
      </w:r>
      <w:r w:rsidR="008C4F8A" w:rsidRPr="002964CC">
        <w:rPr>
          <w:rFonts w:ascii="Simplified Arabic" w:hAnsi="Simplified Arabic" w:cs="Simplified Arabic" w:hint="cs"/>
          <w:b/>
          <w:bCs/>
          <w:sz w:val="32"/>
          <w:szCs w:val="32"/>
          <w:rtl/>
          <w:lang w:val="fr-FR"/>
        </w:rPr>
        <w:t>رفع البضائع</w:t>
      </w:r>
    </w:p>
    <w:p w:rsid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hint="cs"/>
          <w:sz w:val="32"/>
          <w:szCs w:val="32"/>
          <w:rtl/>
          <w:lang w:val="fr-FR"/>
        </w:rPr>
        <w:t>بع</w:t>
      </w:r>
      <w:r w:rsidRPr="00384EFF">
        <w:rPr>
          <w:rFonts w:ascii="Simplified Arabic" w:hAnsi="Simplified Arabic" w:cs="Simplified Arabic"/>
          <w:sz w:val="32"/>
          <w:szCs w:val="32"/>
          <w:rtl/>
          <w:lang w:val="fr-FR"/>
        </w:rPr>
        <w:t xml:space="preserve">د إنهاء كل </w:t>
      </w:r>
      <w:r w:rsidRPr="00384EFF">
        <w:rPr>
          <w:rFonts w:ascii="Simplified Arabic" w:hAnsi="Simplified Arabic" w:cs="Simplified Arabic" w:hint="cs"/>
          <w:sz w:val="32"/>
          <w:szCs w:val="32"/>
          <w:rtl/>
          <w:lang w:val="fr-FR"/>
        </w:rPr>
        <w:t>الإجراءات</w:t>
      </w:r>
      <w:r w:rsidRPr="00384EFF">
        <w:rPr>
          <w:rFonts w:ascii="Simplified Arabic" w:hAnsi="Simplified Arabic" w:cs="Simplified Arabic"/>
          <w:sz w:val="32"/>
          <w:szCs w:val="32"/>
          <w:rtl/>
          <w:lang w:val="fr-FR"/>
        </w:rPr>
        <w:t xml:space="preserve"> تسلم نسختي الرجوع والمصرح إلى المستفيد من نظام العبور ويمكنه رفع بضائعه </w:t>
      </w:r>
      <w:r w:rsidRPr="00384EFF">
        <w:rPr>
          <w:rFonts w:ascii="Simplified Arabic" w:hAnsi="Simplified Arabic" w:cs="Simplified Arabic" w:hint="cs"/>
          <w:sz w:val="32"/>
          <w:szCs w:val="32"/>
          <w:rtl/>
          <w:lang w:val="fr-FR"/>
        </w:rPr>
        <w:t>والانطلاق</w:t>
      </w:r>
      <w:r w:rsidRPr="00384EFF">
        <w:rPr>
          <w:rFonts w:ascii="Simplified Arabic" w:hAnsi="Simplified Arabic" w:cs="Simplified Arabic"/>
          <w:sz w:val="32"/>
          <w:szCs w:val="32"/>
          <w:rtl/>
          <w:lang w:val="fr-FR"/>
        </w:rPr>
        <w:t xml:space="preserve"> إلى وجهته، وفي نفس الوقت على القابض </w:t>
      </w:r>
      <w:r w:rsidRPr="00384EFF">
        <w:rPr>
          <w:rFonts w:ascii="Simplified Arabic" w:hAnsi="Simplified Arabic" w:cs="Simplified Arabic" w:hint="cs"/>
          <w:sz w:val="32"/>
          <w:szCs w:val="32"/>
          <w:rtl/>
          <w:lang w:val="fr-FR"/>
        </w:rPr>
        <w:t>إعلام</w:t>
      </w:r>
      <w:r w:rsidRPr="00384EFF">
        <w:rPr>
          <w:rFonts w:ascii="Simplified Arabic" w:hAnsi="Simplified Arabic" w:cs="Simplified Arabic"/>
          <w:sz w:val="32"/>
          <w:szCs w:val="32"/>
          <w:rtl/>
          <w:lang w:val="fr-FR"/>
        </w:rPr>
        <w:t xml:space="preserve"> مكتب الوصول ومكاتب المرور عن طريق برقية تحتوي المعلومات التالية</w:t>
      </w:r>
      <w:r w:rsidRPr="00384EFF">
        <w:rPr>
          <w:rFonts w:ascii="Simplified Arabic" w:hAnsi="Simplified Arabic" w:cs="Simplified Arabic"/>
          <w:sz w:val="32"/>
          <w:szCs w:val="32"/>
        </w:rPr>
        <w:t xml:space="preserve">: </w:t>
      </w:r>
      <w:r w:rsidRPr="00384EFF">
        <w:rPr>
          <w:rFonts w:ascii="Simplified Arabic" w:hAnsi="Simplified Arabic" w:cs="Simplified Arabic"/>
          <w:sz w:val="32"/>
          <w:szCs w:val="32"/>
          <w:rtl/>
          <w:lang w:val="fr-FR"/>
        </w:rPr>
        <w:t xml:space="preserve">رقم التصريح المفصل، رقم سند </w:t>
      </w:r>
      <w:r w:rsidRPr="00384EFF">
        <w:rPr>
          <w:rFonts w:ascii="Simplified Arabic" w:hAnsi="Simplified Arabic" w:cs="Simplified Arabic" w:hint="cs"/>
          <w:sz w:val="32"/>
          <w:szCs w:val="32"/>
          <w:rtl/>
          <w:lang w:val="fr-FR"/>
        </w:rPr>
        <w:t>الإعفاء</w:t>
      </w:r>
      <w:r w:rsidRPr="00384EFF">
        <w:rPr>
          <w:rFonts w:ascii="Simplified Arabic" w:hAnsi="Simplified Arabic" w:cs="Simplified Arabic"/>
          <w:sz w:val="32"/>
          <w:szCs w:val="32"/>
          <w:rtl/>
          <w:lang w:val="fr-FR"/>
        </w:rPr>
        <w:t xml:space="preserve"> بكفالة، طبيعة البضاعة، تعيين وسائل النقل، الطريق المحدد ومكتب الوصول، مكاتب المرور ساعة </w:t>
      </w:r>
      <w:r w:rsidRPr="00384EFF">
        <w:rPr>
          <w:rFonts w:ascii="Simplified Arabic" w:hAnsi="Simplified Arabic" w:cs="Simplified Arabic" w:hint="cs"/>
          <w:sz w:val="32"/>
          <w:szCs w:val="32"/>
          <w:rtl/>
          <w:lang w:val="fr-FR"/>
        </w:rPr>
        <w:t>وتاريخ الانطلاق</w:t>
      </w:r>
      <w:r>
        <w:rPr>
          <w:rFonts w:ascii="Simplified Arabic" w:hAnsi="Simplified Arabic" w:cs="Simplified Arabic" w:hint="cs"/>
          <w:sz w:val="32"/>
          <w:szCs w:val="32"/>
          <w:rtl/>
          <w:lang w:val="fr-FR"/>
        </w:rPr>
        <w:t>.</w:t>
      </w:r>
    </w:p>
    <w:p w:rsidR="002964CC" w:rsidRDefault="002964CC" w:rsidP="002964CC">
      <w:pPr>
        <w:bidi/>
        <w:spacing w:after="0" w:line="240" w:lineRule="auto"/>
        <w:jc w:val="both"/>
        <w:rPr>
          <w:rFonts w:ascii="Simplified Arabic" w:hAnsi="Simplified Arabic" w:cs="Simplified Arabic"/>
          <w:sz w:val="32"/>
          <w:szCs w:val="32"/>
          <w:rtl/>
          <w:lang w:val="fr-FR"/>
        </w:rPr>
      </w:pPr>
    </w:p>
    <w:p w:rsidR="002964CC" w:rsidRPr="00384EFF" w:rsidRDefault="002964CC" w:rsidP="002964CC">
      <w:pPr>
        <w:bidi/>
        <w:spacing w:after="0" w:line="240" w:lineRule="auto"/>
        <w:jc w:val="both"/>
        <w:rPr>
          <w:rFonts w:ascii="Simplified Arabic" w:hAnsi="Simplified Arabic" w:cs="Simplified Arabic"/>
          <w:sz w:val="32"/>
          <w:szCs w:val="32"/>
          <w:rtl/>
          <w:lang w:val="fr-FR"/>
        </w:rPr>
      </w:pP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b/>
          <w:bCs/>
          <w:sz w:val="32"/>
          <w:szCs w:val="32"/>
          <w:rtl/>
        </w:rPr>
        <w:lastRenderedPageBreak/>
        <w:t>4</w:t>
      </w:r>
      <w:r w:rsidRPr="00384EFF">
        <w:rPr>
          <w:rFonts w:ascii="Simplified Arabic" w:hAnsi="Simplified Arabic" w:cs="Simplified Arabic"/>
          <w:b/>
          <w:bCs/>
          <w:sz w:val="32"/>
          <w:szCs w:val="32"/>
        </w:rPr>
        <w:t>-</w:t>
      </w:r>
      <w:r w:rsidRPr="00384EFF">
        <w:rPr>
          <w:rFonts w:ascii="Simplified Arabic" w:hAnsi="Simplified Arabic" w:cs="Simplified Arabic" w:hint="cs"/>
          <w:b/>
          <w:bCs/>
          <w:sz w:val="32"/>
          <w:szCs w:val="32"/>
          <w:rtl/>
          <w:lang w:val="fr-FR"/>
        </w:rPr>
        <w:t>الإجراءات</w:t>
      </w:r>
      <w:r w:rsidRPr="00384EFF">
        <w:rPr>
          <w:rFonts w:ascii="Simplified Arabic" w:hAnsi="Simplified Arabic" w:cs="Simplified Arabic"/>
          <w:b/>
          <w:bCs/>
          <w:sz w:val="32"/>
          <w:szCs w:val="32"/>
          <w:rtl/>
          <w:lang w:val="fr-FR"/>
        </w:rPr>
        <w:t xml:space="preserve"> على مستوى المكاتب </w:t>
      </w:r>
      <w:r w:rsidRPr="00384EFF">
        <w:rPr>
          <w:rFonts w:ascii="Simplified Arabic" w:hAnsi="Simplified Arabic" w:cs="Simplified Arabic" w:hint="cs"/>
          <w:b/>
          <w:bCs/>
          <w:sz w:val="32"/>
          <w:szCs w:val="32"/>
          <w:rtl/>
          <w:lang w:val="fr-FR"/>
        </w:rPr>
        <w:t>الأخرى</w:t>
      </w:r>
      <w:r w:rsidRPr="00384EFF">
        <w:rPr>
          <w:rFonts w:ascii="Simplified Arabic" w:hAnsi="Simplified Arabic" w:cs="Simplified Arabic"/>
          <w:sz w:val="32"/>
          <w:szCs w:val="32"/>
          <w:rtl/>
          <w:lang w:val="fr-FR"/>
        </w:rPr>
        <w:t xml:space="preserve"> </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على مستوى مكاتب المرور يجب على الناقل التوجه إلى مكاتب المرور المشار إليها على نسخة الرجوع، وهنا يقوم ضابط الرقابة بفحص التصريحات، يراقب سالمة الترصيص، وسائل النقل ومقارنتها مع المعلومات المتوفرة على التصريحات، بطاقة </w:t>
      </w:r>
      <w:r w:rsidRPr="00384EFF">
        <w:rPr>
          <w:rFonts w:ascii="Simplified Arabic" w:hAnsi="Simplified Arabic" w:cs="Simplified Arabic" w:hint="cs"/>
          <w:sz w:val="32"/>
          <w:szCs w:val="32"/>
          <w:rtl/>
          <w:lang w:val="fr-FR"/>
        </w:rPr>
        <w:t>المراقبة</w:t>
      </w:r>
      <w:r w:rsidRPr="00384EFF">
        <w:rPr>
          <w:rFonts w:ascii="Simplified Arabic" w:hAnsi="Simplified Arabic" w:cs="Simplified Arabic"/>
          <w:sz w:val="32"/>
          <w:szCs w:val="32"/>
          <w:rtl/>
          <w:lang w:val="fr-FR"/>
        </w:rPr>
        <w:t xml:space="preserve"> والبرقية </w:t>
      </w:r>
      <w:r w:rsidRPr="00384EFF">
        <w:rPr>
          <w:rFonts w:ascii="Simplified Arabic" w:hAnsi="Simplified Arabic" w:cs="Simplified Arabic" w:hint="cs"/>
          <w:sz w:val="32"/>
          <w:szCs w:val="32"/>
          <w:rtl/>
          <w:lang w:val="fr-FR"/>
        </w:rPr>
        <w:t>ويدون معاينته</w:t>
      </w:r>
      <w:r w:rsidRPr="00384EFF">
        <w:rPr>
          <w:rFonts w:ascii="Simplified Arabic" w:hAnsi="Simplified Arabic" w:cs="Simplified Arabic"/>
          <w:sz w:val="32"/>
          <w:szCs w:val="32"/>
          <w:rtl/>
          <w:lang w:val="fr-FR"/>
        </w:rPr>
        <w:t xml:space="preserve"> على نسخة الرجوع، وكذا يذكر تاريخ وساعة الوصول </w:t>
      </w:r>
      <w:r w:rsidRPr="00384EFF">
        <w:rPr>
          <w:rFonts w:ascii="Simplified Arabic" w:hAnsi="Simplified Arabic" w:cs="Simplified Arabic" w:hint="cs"/>
          <w:sz w:val="32"/>
          <w:szCs w:val="32"/>
          <w:rtl/>
          <w:lang w:val="fr-FR"/>
        </w:rPr>
        <w:t>وتاريخ وساعة الانطلاق</w:t>
      </w:r>
      <w:r w:rsidRPr="00384EFF">
        <w:rPr>
          <w:rFonts w:ascii="Simplified Arabic" w:hAnsi="Simplified Arabic" w:cs="Simplified Arabic"/>
          <w:sz w:val="32"/>
          <w:szCs w:val="32"/>
          <w:rtl/>
          <w:lang w:val="fr-FR"/>
        </w:rPr>
        <w:t xml:space="preserve"> ويكتب اسمه ولقبه </w:t>
      </w:r>
      <w:r w:rsidRPr="00384EFF">
        <w:rPr>
          <w:rFonts w:ascii="Simplified Arabic" w:hAnsi="Simplified Arabic" w:cs="Simplified Arabic" w:hint="cs"/>
          <w:sz w:val="32"/>
          <w:szCs w:val="32"/>
          <w:rtl/>
          <w:lang w:val="fr-FR"/>
        </w:rPr>
        <w:t>ويمضي</w:t>
      </w:r>
      <w:r w:rsidRPr="00384EFF">
        <w:rPr>
          <w:rFonts w:ascii="Simplified Arabic" w:hAnsi="Simplified Arabic" w:cs="Simplified Arabic"/>
          <w:sz w:val="32"/>
          <w:szCs w:val="32"/>
          <w:rtl/>
          <w:lang w:val="fr-FR"/>
        </w:rPr>
        <w:t xml:space="preserve">، وفي نفس الوقت يعلم مكاتب المرور </w:t>
      </w:r>
      <w:r w:rsidRPr="00384EFF">
        <w:rPr>
          <w:rFonts w:ascii="Simplified Arabic" w:hAnsi="Simplified Arabic" w:cs="Simplified Arabic" w:hint="cs"/>
          <w:sz w:val="32"/>
          <w:szCs w:val="32"/>
          <w:rtl/>
          <w:lang w:val="fr-FR"/>
        </w:rPr>
        <w:t>الأخرى</w:t>
      </w:r>
      <w:r w:rsidRPr="00384EFF">
        <w:rPr>
          <w:rFonts w:ascii="Simplified Arabic" w:hAnsi="Simplified Arabic" w:cs="Simplified Arabic"/>
          <w:sz w:val="32"/>
          <w:szCs w:val="32"/>
          <w:rtl/>
          <w:lang w:val="fr-FR"/>
        </w:rPr>
        <w:t xml:space="preserve"> ومكتب الوصول ومكتب </w:t>
      </w:r>
      <w:r w:rsidRPr="00384EFF">
        <w:rPr>
          <w:rFonts w:ascii="Simplified Arabic" w:hAnsi="Simplified Arabic" w:cs="Simplified Arabic" w:hint="cs"/>
          <w:sz w:val="32"/>
          <w:szCs w:val="32"/>
          <w:rtl/>
          <w:lang w:val="fr-FR"/>
        </w:rPr>
        <w:t>الانطلاق</w:t>
      </w:r>
      <w:r w:rsidRPr="00384EFF">
        <w:rPr>
          <w:rFonts w:ascii="Simplified Arabic" w:hAnsi="Simplified Arabic" w:cs="Simplified Arabic"/>
          <w:sz w:val="32"/>
          <w:szCs w:val="32"/>
          <w:rtl/>
          <w:lang w:val="fr-FR"/>
        </w:rPr>
        <w:t xml:space="preserve"> عن طريق برقية</w:t>
      </w:r>
      <w:r w:rsidRPr="00384EFF">
        <w:rPr>
          <w:rFonts w:ascii="Simplified Arabic" w:hAnsi="Simplified Arabic" w:cs="Simplified Arabic"/>
          <w:sz w:val="32"/>
          <w:szCs w:val="32"/>
        </w:rPr>
        <w:t xml:space="preserve">. </w:t>
      </w:r>
    </w:p>
    <w:p w:rsidR="00384EFF" w:rsidRPr="00384EFF" w:rsidRDefault="00384EFF" w:rsidP="009020B6">
      <w:pPr>
        <w:bidi/>
        <w:spacing w:after="0" w:line="240" w:lineRule="auto"/>
        <w:jc w:val="both"/>
        <w:rPr>
          <w:rFonts w:ascii="Simplified Arabic" w:hAnsi="Simplified Arabic" w:cs="Simplified Arabic"/>
          <w:sz w:val="32"/>
          <w:szCs w:val="32"/>
          <w:rtl/>
          <w:lang w:val="fr-FR"/>
        </w:rPr>
      </w:pPr>
      <w:r>
        <w:rPr>
          <w:rFonts w:ascii="Simplified Arabic" w:hAnsi="Simplified Arabic" w:cs="Simplified Arabic" w:hint="cs"/>
          <w:b/>
          <w:bCs/>
          <w:sz w:val="32"/>
          <w:szCs w:val="32"/>
          <w:rtl/>
        </w:rPr>
        <w:t>5-الاجراءات</w:t>
      </w:r>
      <w:r w:rsidRPr="00384EFF">
        <w:rPr>
          <w:rFonts w:ascii="Simplified Arabic" w:hAnsi="Simplified Arabic" w:cs="Simplified Arabic"/>
          <w:sz w:val="32"/>
          <w:szCs w:val="32"/>
        </w:rPr>
        <w:t xml:space="preserve"> </w:t>
      </w:r>
      <w:r w:rsidRPr="00384EFF">
        <w:rPr>
          <w:rFonts w:ascii="Simplified Arabic" w:hAnsi="Simplified Arabic" w:cs="Simplified Arabic"/>
          <w:b/>
          <w:bCs/>
          <w:sz w:val="32"/>
          <w:szCs w:val="32"/>
          <w:rtl/>
          <w:lang w:val="fr-FR"/>
        </w:rPr>
        <w:t>على مستوى مكتب الوصول</w:t>
      </w:r>
      <w:r w:rsidRPr="00384EFF">
        <w:rPr>
          <w:rFonts w:ascii="Simplified Arabic" w:hAnsi="Simplified Arabic" w:cs="Simplified Arabic"/>
          <w:sz w:val="32"/>
          <w:szCs w:val="32"/>
          <w:rtl/>
          <w:lang w:val="fr-FR"/>
        </w:rPr>
        <w:t xml:space="preserve"> </w:t>
      </w:r>
    </w:p>
    <w:p w:rsidR="007A290C" w:rsidRDefault="00384EFF" w:rsidP="009020B6">
      <w:pPr>
        <w:bidi/>
        <w:spacing w:after="0" w:line="240" w:lineRule="auto"/>
        <w:jc w:val="both"/>
        <w:rPr>
          <w:rFonts w:ascii="Simplified Arabic" w:hAnsi="Simplified Arabic" w:cs="Simplified Arabic"/>
          <w:sz w:val="32"/>
          <w:szCs w:val="32"/>
          <w:rtl/>
          <w:lang w:val="fr-FR"/>
        </w:rPr>
      </w:pPr>
      <w:r w:rsidRPr="00384EFF">
        <w:rPr>
          <w:rFonts w:ascii="Simplified Arabic" w:hAnsi="Simplified Arabic" w:cs="Simplified Arabic"/>
          <w:sz w:val="32"/>
          <w:szCs w:val="32"/>
          <w:rtl/>
          <w:lang w:val="fr-FR"/>
        </w:rPr>
        <w:t xml:space="preserve">عند الوصول إلى مكتب الوصول يسلم الناقل البضاعة والوثائق المتعلقة بها )نسخة الرجوع، وثائق تعريف وسائل النقل، بطاقة الفحص(، إلى مفتش الفحص المكلف بفحص التصريحات بنظام العبور، هذا </w:t>
      </w:r>
      <w:r w:rsidRPr="00384EFF">
        <w:rPr>
          <w:rFonts w:ascii="Simplified Arabic" w:hAnsi="Simplified Arabic" w:cs="Simplified Arabic" w:hint="cs"/>
          <w:sz w:val="32"/>
          <w:szCs w:val="32"/>
          <w:rtl/>
          <w:lang w:val="fr-FR"/>
        </w:rPr>
        <w:t>الأخير</w:t>
      </w:r>
      <w:r w:rsidRPr="00384EFF">
        <w:rPr>
          <w:rFonts w:ascii="Simplified Arabic" w:hAnsi="Simplified Arabic" w:cs="Simplified Arabic"/>
          <w:sz w:val="32"/>
          <w:szCs w:val="32"/>
          <w:rtl/>
          <w:lang w:val="fr-FR"/>
        </w:rPr>
        <w:t xml:space="preserve"> يراقب احترام الطريق المحدد، عن طريق مراقبة تأشيرات مكاتب المرور، احترام </w:t>
      </w:r>
      <w:r w:rsidRPr="00384EFF">
        <w:rPr>
          <w:rFonts w:ascii="Simplified Arabic" w:hAnsi="Simplified Arabic" w:cs="Simplified Arabic" w:hint="cs"/>
          <w:sz w:val="32"/>
          <w:szCs w:val="32"/>
          <w:rtl/>
          <w:lang w:val="fr-FR"/>
        </w:rPr>
        <w:t>الآجال</w:t>
      </w:r>
      <w:r w:rsidRPr="00384EFF">
        <w:rPr>
          <w:rFonts w:ascii="Simplified Arabic" w:hAnsi="Simplified Arabic" w:cs="Simplified Arabic"/>
          <w:sz w:val="32"/>
          <w:szCs w:val="32"/>
          <w:rtl/>
          <w:lang w:val="fr-FR"/>
        </w:rPr>
        <w:t xml:space="preserve"> المحدد على التصريح يراقب سالمة الترصيص، يفحص وسائل النقل والبضائع </w:t>
      </w:r>
      <w:r w:rsidRPr="00384EFF">
        <w:rPr>
          <w:rFonts w:ascii="Simplified Arabic" w:hAnsi="Simplified Arabic" w:cs="Simplified Arabic" w:hint="cs"/>
          <w:sz w:val="32"/>
          <w:szCs w:val="32"/>
          <w:rtl/>
          <w:lang w:val="fr-FR"/>
        </w:rPr>
        <w:t>بالاعتماد</w:t>
      </w:r>
      <w:r w:rsidRPr="00384EFF">
        <w:rPr>
          <w:rFonts w:ascii="Simplified Arabic" w:hAnsi="Simplified Arabic" w:cs="Simplified Arabic"/>
          <w:sz w:val="32"/>
          <w:szCs w:val="32"/>
          <w:rtl/>
          <w:lang w:val="fr-FR"/>
        </w:rPr>
        <w:t xml:space="preserve"> على المعلومات الواردة في بطاقة الفحص والتصريح ثم يدون ما عاينه على التصريح المفصل "نسخة الرجوع" وبمجرد إنهاء إجراءات الفحص، يمكن للمستفيد من نظام العبور تصفيته بوضع البضائع تحت نظام جمركي نهائي </w:t>
      </w:r>
      <w:r w:rsidRPr="00384EFF">
        <w:rPr>
          <w:rFonts w:ascii="Simplified Arabic" w:hAnsi="Simplified Arabic" w:cs="Simplified Arabic"/>
          <w:sz w:val="32"/>
          <w:szCs w:val="32"/>
        </w:rPr>
        <w:t>)</w:t>
      </w:r>
      <w:r w:rsidRPr="00384EFF">
        <w:rPr>
          <w:rFonts w:ascii="Simplified Arabic" w:hAnsi="Simplified Arabic" w:cs="Simplified Arabic"/>
          <w:sz w:val="32"/>
          <w:szCs w:val="32"/>
          <w:rtl/>
          <w:lang w:val="fr-FR"/>
        </w:rPr>
        <w:t>تصدير، استيراد</w:t>
      </w:r>
      <w:r w:rsidR="000D7A9C">
        <w:rPr>
          <w:rFonts w:ascii="Simplified Arabic" w:hAnsi="Simplified Arabic" w:cs="Simplified Arabic" w:hint="cs"/>
          <w:sz w:val="32"/>
          <w:szCs w:val="32"/>
          <w:rtl/>
          <w:lang w:val="fr-FR"/>
        </w:rPr>
        <w:t>)</w:t>
      </w:r>
      <w:r w:rsidRPr="00384EFF">
        <w:rPr>
          <w:rFonts w:ascii="Simplified Arabic" w:hAnsi="Simplified Arabic" w:cs="Simplified Arabic"/>
          <w:sz w:val="32"/>
          <w:szCs w:val="32"/>
          <w:rtl/>
          <w:lang w:val="fr-FR"/>
        </w:rPr>
        <w:t xml:space="preserve"> أو نظام جمركي اقتصادي آخر، بعد تصفية نظام العبور والتأكد من أداء لكل </w:t>
      </w:r>
      <w:r w:rsidRPr="00384EFF">
        <w:rPr>
          <w:rFonts w:ascii="Simplified Arabic" w:hAnsi="Simplified Arabic" w:cs="Simplified Arabic" w:hint="cs"/>
          <w:sz w:val="32"/>
          <w:szCs w:val="32"/>
          <w:rtl/>
          <w:lang w:val="fr-FR"/>
        </w:rPr>
        <w:t>ألالت</w:t>
      </w:r>
      <w:r w:rsidRPr="00384EFF">
        <w:rPr>
          <w:rFonts w:ascii="Simplified Arabic" w:hAnsi="Simplified Arabic" w:cs="Simplified Arabic"/>
          <w:sz w:val="32"/>
          <w:szCs w:val="32"/>
          <w:rtl/>
          <w:lang w:val="fr-FR"/>
        </w:rPr>
        <w:t xml:space="preserve"> ازمات المتعلقة به يرسل القابض على مستوى مكتب الوصول نسخة الرجوع مرفقة بنسخة من التصريح المصفى إلى مكتب </w:t>
      </w:r>
      <w:r w:rsidRPr="00384EFF">
        <w:rPr>
          <w:rFonts w:ascii="Simplified Arabic" w:hAnsi="Simplified Arabic" w:cs="Simplified Arabic" w:hint="cs"/>
          <w:sz w:val="32"/>
          <w:szCs w:val="32"/>
          <w:rtl/>
          <w:lang w:val="fr-FR"/>
        </w:rPr>
        <w:t>الانطلاق</w:t>
      </w:r>
      <w:r w:rsidRPr="00384EFF">
        <w:rPr>
          <w:rFonts w:ascii="Simplified Arabic" w:hAnsi="Simplified Arabic" w:cs="Simplified Arabic"/>
          <w:sz w:val="32"/>
          <w:szCs w:val="32"/>
          <w:rtl/>
          <w:lang w:val="fr-FR"/>
        </w:rPr>
        <w:t>، عن طريق جدول إرسال مع إشعار بالوصول، ويؤكد إرساله في نفس اليوم عن طريق برقية، وذلك من أجل إثبات قيام المستفيد من ن</w:t>
      </w:r>
      <w:r w:rsidR="000D7A9C">
        <w:rPr>
          <w:rFonts w:ascii="Simplified Arabic" w:hAnsi="Simplified Arabic" w:cs="Simplified Arabic"/>
          <w:sz w:val="32"/>
          <w:szCs w:val="32"/>
          <w:rtl/>
          <w:lang w:val="fr-FR"/>
        </w:rPr>
        <w:t>ظام العبور بكل التزاماته ومن أن</w:t>
      </w:r>
      <w:r w:rsidR="000D7A9C">
        <w:rPr>
          <w:rFonts w:ascii="Simplified Arabic" w:hAnsi="Simplified Arabic" w:cs="Simplified Arabic" w:hint="cs"/>
          <w:sz w:val="32"/>
          <w:szCs w:val="32"/>
          <w:rtl/>
        </w:rPr>
        <w:t xml:space="preserve"> </w:t>
      </w:r>
      <w:r w:rsidRPr="00384EFF">
        <w:rPr>
          <w:rFonts w:ascii="Simplified Arabic" w:hAnsi="Simplified Arabic" w:cs="Simplified Arabic"/>
          <w:sz w:val="32"/>
          <w:szCs w:val="32"/>
          <w:rtl/>
          <w:lang w:val="fr-FR"/>
        </w:rPr>
        <w:t>النظام قد تمت تصفيته من أجل تسليم شهادة رفع اليد عن</w:t>
      </w:r>
      <w:r w:rsidRPr="00384EFF">
        <w:rPr>
          <w:rFonts w:ascii="Simplified Arabic" w:hAnsi="Simplified Arabic" w:cs="Simplified Arabic" w:hint="cs"/>
          <w:sz w:val="32"/>
          <w:szCs w:val="32"/>
          <w:rtl/>
          <w:lang w:val="fr-FR"/>
        </w:rPr>
        <w:t xml:space="preserve"> الكفالة</w:t>
      </w:r>
      <w:r w:rsidR="00120098">
        <w:rPr>
          <w:rFonts w:ascii="Simplified Arabic" w:hAnsi="Simplified Arabic" w:cs="Simplified Arabic" w:hint="cs"/>
          <w:sz w:val="32"/>
          <w:szCs w:val="32"/>
          <w:rtl/>
          <w:lang w:val="fr-FR"/>
        </w:rPr>
        <w:t>.</w:t>
      </w:r>
      <w:r w:rsidR="000D7A9C">
        <w:rPr>
          <w:rStyle w:val="FootnoteReference"/>
          <w:rFonts w:ascii="Simplified Arabic" w:hAnsi="Simplified Arabic" w:cs="Simplified Arabic"/>
          <w:sz w:val="32"/>
          <w:szCs w:val="32"/>
          <w:rtl/>
          <w:lang w:val="fr-FR"/>
        </w:rPr>
        <w:footnoteReference w:id="88"/>
      </w: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Pr="007A290C" w:rsidRDefault="007A290C" w:rsidP="009020B6">
      <w:pPr>
        <w:bidi/>
        <w:spacing w:after="0" w:line="240" w:lineRule="auto"/>
        <w:jc w:val="both"/>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b/>
          <w:bCs/>
          <w:sz w:val="36"/>
          <w:szCs w:val="36"/>
          <w:rtl/>
          <w:lang w:val="fr-FR"/>
        </w:rPr>
      </w:pPr>
      <w:r>
        <w:rPr>
          <w:rFonts w:ascii="Simplified Arabic" w:hAnsi="Simplified Arabic" w:cs="Simplified Arabic" w:hint="cs"/>
          <w:b/>
          <w:bCs/>
          <w:sz w:val="36"/>
          <w:szCs w:val="36"/>
          <w:rtl/>
          <w:lang w:val="fr-FR"/>
        </w:rPr>
        <w:lastRenderedPageBreak/>
        <w:t>خلاصة</w:t>
      </w:r>
      <w:r w:rsidR="00626CBF">
        <w:rPr>
          <w:rFonts w:ascii="Simplified Arabic" w:hAnsi="Simplified Arabic" w:cs="Simplified Arabic" w:hint="cs"/>
          <w:b/>
          <w:bCs/>
          <w:sz w:val="36"/>
          <w:szCs w:val="36"/>
          <w:rtl/>
          <w:lang w:val="fr-FR"/>
        </w:rPr>
        <w:t xml:space="preserve"> الفصل الأول</w:t>
      </w:r>
    </w:p>
    <w:p w:rsidR="007A290C" w:rsidRPr="007A290C" w:rsidRDefault="007A290C" w:rsidP="007A290C">
      <w:pPr>
        <w:bidi/>
        <w:rPr>
          <w:rFonts w:ascii="Simplified Arabic" w:hAnsi="Simplified Arabic" w:cs="Simplified Arabic"/>
          <w:sz w:val="32"/>
          <w:szCs w:val="32"/>
          <w:rtl/>
          <w:lang w:val="fr-FR"/>
        </w:rPr>
      </w:pPr>
      <w:r w:rsidRPr="007A290C">
        <w:rPr>
          <w:rFonts w:ascii="Simplified Arabic" w:hAnsi="Simplified Arabic" w:cs="Simplified Arabic" w:hint="cs"/>
          <w:sz w:val="32"/>
          <w:szCs w:val="32"/>
          <w:rtl/>
          <w:lang w:val="fr-FR" w:bidi="ar-DZ"/>
        </w:rPr>
        <w:t xml:space="preserve">من خلال معالجتنا لهذا الفصل الذي يحتوي الجانب النظري و </w:t>
      </w:r>
      <w:proofErr w:type="spellStart"/>
      <w:r w:rsidRPr="007A290C">
        <w:rPr>
          <w:rFonts w:ascii="Simplified Arabic" w:hAnsi="Simplified Arabic" w:cs="Simplified Arabic" w:hint="cs"/>
          <w:sz w:val="32"/>
          <w:szCs w:val="32"/>
          <w:rtl/>
          <w:lang w:val="fr-FR" w:bidi="ar-DZ"/>
        </w:rPr>
        <w:t>المفاهيمي</w:t>
      </w:r>
      <w:proofErr w:type="spellEnd"/>
      <w:r w:rsidRPr="007A290C">
        <w:rPr>
          <w:rFonts w:ascii="Simplified Arabic" w:hAnsi="Simplified Arabic" w:cs="Simplified Arabic" w:hint="cs"/>
          <w:sz w:val="32"/>
          <w:szCs w:val="32"/>
          <w:rtl/>
          <w:lang w:val="fr-FR" w:bidi="ar-DZ"/>
        </w:rPr>
        <w:t xml:space="preserve"> لموضوعنا توصلنا الى اعطاء نظرة شاملة للموضوع من خلال تقديم تعريف الانظمة الجمركية الاقتصادية التي تتمثل في مجموعة من الاجراءات التي تطبق على البضائع محل التبادل الخارجي  و اسس نشأتها وكذلك مميزاتها التي يعتبر اهمها تعليق الحقوق و الرسوم الجمركية كما تم التطرق الى اصنافها الثلاثة الصناعية التجارية و انظمة النقل والعبور</w:t>
      </w:r>
      <w:r>
        <w:rPr>
          <w:rFonts w:ascii="Simplified Arabic" w:hAnsi="Simplified Arabic" w:cs="Simplified Arabic" w:hint="cs"/>
          <w:sz w:val="32"/>
          <w:szCs w:val="32"/>
          <w:rtl/>
          <w:lang w:val="fr-FR" w:bidi="ar-DZ"/>
        </w:rPr>
        <w:t>.</w:t>
      </w: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7A290C" w:rsidRDefault="007A290C" w:rsidP="007A290C">
      <w:pPr>
        <w:bidi/>
        <w:rPr>
          <w:rFonts w:ascii="Simplified Arabic" w:hAnsi="Simplified Arabic" w:cs="Simplified Arabic"/>
          <w:sz w:val="32"/>
          <w:szCs w:val="32"/>
          <w:rtl/>
          <w:lang w:val="fr-FR"/>
        </w:rPr>
      </w:pPr>
    </w:p>
    <w:p w:rsidR="00120098" w:rsidRPr="007A290C" w:rsidRDefault="00120098" w:rsidP="007A290C">
      <w:pPr>
        <w:bidi/>
        <w:rPr>
          <w:rFonts w:ascii="Simplified Arabic" w:hAnsi="Simplified Arabic" w:cs="Simplified Arabic"/>
          <w:sz w:val="32"/>
          <w:szCs w:val="32"/>
          <w:rtl/>
          <w:lang w:val="fr-FR"/>
        </w:rPr>
        <w:sectPr w:rsidR="00120098" w:rsidRPr="007A290C" w:rsidSect="00626CBF">
          <w:headerReference w:type="default" r:id="rId38"/>
          <w:footerReference w:type="default" r:id="rId39"/>
          <w:footnotePr>
            <w:numRestart w:val="eachPage"/>
          </w:footnotePr>
          <w:pgSz w:w="11906" w:h="16838"/>
          <w:pgMar w:top="1134" w:right="1701" w:bottom="1134" w:left="993" w:header="283" w:footer="709" w:gutter="0"/>
          <w:pgNumType w:start="1"/>
          <w:cols w:space="708"/>
          <w:docGrid w:linePitch="360"/>
        </w:sectPr>
      </w:pPr>
    </w:p>
    <w:p w:rsidR="00384EFF" w:rsidRPr="00384EFF" w:rsidRDefault="00384EFF" w:rsidP="000D7A9C">
      <w:pPr>
        <w:bidi/>
        <w:rPr>
          <w:rFonts w:ascii="Simplified Arabic" w:hAnsi="Simplified Arabic" w:cs="Simplified Arabic"/>
          <w:sz w:val="32"/>
          <w:szCs w:val="32"/>
          <w:rtl/>
          <w:lang w:val="fr-FR"/>
        </w:rPr>
      </w:pPr>
    </w:p>
    <w:p w:rsidR="00384EFF" w:rsidRDefault="00384EFF" w:rsidP="00384EFF">
      <w:pPr>
        <w:bidi/>
        <w:rPr>
          <w:rFonts w:ascii="Simplified Arabic" w:hAnsi="Simplified Arabic" w:cs="Simplified Arabic"/>
          <w:sz w:val="32"/>
          <w:szCs w:val="32"/>
          <w:rtl/>
          <w:lang w:val="fr-FR"/>
        </w:rPr>
      </w:pPr>
    </w:p>
    <w:p w:rsidR="006B7AE4" w:rsidRDefault="006B7AE4" w:rsidP="006B7AE4">
      <w:pPr>
        <w:bidi/>
        <w:rPr>
          <w:rFonts w:ascii="Simplified Arabic" w:hAnsi="Simplified Arabic" w:cs="Simplified Arabic"/>
          <w:sz w:val="32"/>
          <w:szCs w:val="32"/>
          <w:rtl/>
          <w:lang w:val="fr-FR"/>
        </w:rPr>
      </w:pPr>
    </w:p>
    <w:p w:rsidR="006B7AE4" w:rsidRPr="00384EFF" w:rsidRDefault="006B7AE4" w:rsidP="006B7AE4">
      <w:pPr>
        <w:bidi/>
        <w:rPr>
          <w:rFonts w:ascii="Simplified Arabic" w:hAnsi="Simplified Arabic" w:cs="Simplified Arabic"/>
          <w:sz w:val="32"/>
          <w:szCs w:val="32"/>
          <w:rtl/>
          <w:lang w:val="fr-FR"/>
        </w:rPr>
      </w:pPr>
    </w:p>
    <w:p w:rsidR="005C0745" w:rsidRPr="005C0745" w:rsidRDefault="006B7AE4" w:rsidP="005C0745">
      <w:pPr>
        <w:bidi/>
        <w:rPr>
          <w:rFonts w:ascii="Simplified Arabic" w:hAnsi="Simplified Arabic" w:cs="Simplified Arabic"/>
          <w:sz w:val="32"/>
          <w:szCs w:val="32"/>
          <w:lang w:val="fr-FR"/>
        </w:rPr>
      </w:pPr>
      <w:r>
        <w:rPr>
          <w:rFonts w:ascii="Simplified Arabic" w:hAnsi="Simplified Arabic" w:cs="Simplified Arabic"/>
          <w:noProof/>
          <w:sz w:val="32"/>
          <w:szCs w:val="32"/>
          <w:rtl/>
          <w:lang w:val="fr-FR" w:eastAsia="fr-FR"/>
        </w:rPr>
        <mc:AlternateContent>
          <mc:Choice Requires="wps">
            <w:drawing>
              <wp:anchor distT="0" distB="0" distL="114300" distR="114300" simplePos="0" relativeHeight="251666944" behindDoc="0" locked="0" layoutInCell="1" allowOverlap="1" wp14:anchorId="27904704" wp14:editId="65013AD8">
                <wp:simplePos x="0" y="0"/>
                <wp:positionH relativeFrom="margin">
                  <wp:align>right</wp:align>
                </wp:positionH>
                <wp:positionV relativeFrom="paragraph">
                  <wp:posOffset>197772</wp:posOffset>
                </wp:positionV>
                <wp:extent cx="5410200" cy="5029200"/>
                <wp:effectExtent l="0" t="0" r="19050" b="19050"/>
                <wp:wrapNone/>
                <wp:docPr id="60" name="Parchemin vertical 60"/>
                <wp:cNvGraphicFramePr/>
                <a:graphic xmlns:a="http://schemas.openxmlformats.org/drawingml/2006/main">
                  <a:graphicData uri="http://schemas.microsoft.com/office/word/2010/wordprocessingShape">
                    <wps:wsp>
                      <wps:cNvSpPr/>
                      <wps:spPr>
                        <a:xfrm>
                          <a:off x="0" y="0"/>
                          <a:ext cx="5410200" cy="5029200"/>
                        </a:xfrm>
                        <a:prstGeom prst="verticalScroll">
                          <a:avLst/>
                        </a:prstGeom>
                        <a:solidFill>
                          <a:sysClr val="window" lastClr="FFFFFF"/>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0E15E" id="Parchemin vertical 60" o:spid="_x0000_s1026" type="#_x0000_t97" style="position:absolute;margin-left:374.8pt;margin-top:15.55pt;width:426pt;height:396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" fillcolor="window" strokecolor="#a5a5a5" strokeweight="1pt">
                <v:stroke joinstyle="miter"/>
                <w10:wrap anchorx="margin"/>
              </v:shape>
            </w:pict>
          </mc:Fallback>
        </mc:AlternateContent>
      </w:r>
    </w:p>
    <w:p w:rsidR="003B6D85" w:rsidRDefault="003B6D85" w:rsidP="003B6D85">
      <w:pPr>
        <w:bidi/>
        <w:rPr>
          <w:b/>
          <w:bCs/>
          <w:sz w:val="32"/>
          <w:szCs w:val="32"/>
          <w:lang w:val="fr-FR"/>
        </w:rPr>
      </w:pPr>
    </w:p>
    <w:p w:rsidR="003B6D85" w:rsidRDefault="003B6D85" w:rsidP="003B6D85">
      <w:pPr>
        <w:bidi/>
        <w:rPr>
          <w:b/>
          <w:bCs/>
          <w:sz w:val="32"/>
          <w:szCs w:val="32"/>
          <w:lang w:val="fr-FR"/>
        </w:rPr>
      </w:pPr>
    </w:p>
    <w:p w:rsidR="006C63C7" w:rsidRPr="005A0FA4" w:rsidRDefault="006B7AE4" w:rsidP="006C63C7">
      <w:pPr>
        <w:bidi/>
        <w:rPr>
          <w:b/>
          <w:bCs/>
          <w:sz w:val="32"/>
          <w:szCs w:val="32"/>
          <w:rtl/>
          <w:lang w:val="fr-FR"/>
        </w:rPr>
      </w:pPr>
      <w:r>
        <w:rPr>
          <w:b/>
          <w:bCs/>
          <w:noProof/>
          <w:sz w:val="32"/>
          <w:szCs w:val="32"/>
          <w:rtl/>
          <w:lang w:val="fr-FR" w:eastAsia="fr-FR"/>
        </w:rPr>
        <mc:AlternateContent>
          <mc:Choice Requires="wps">
            <w:drawing>
              <wp:anchor distT="0" distB="0" distL="114300" distR="114300" simplePos="0" relativeHeight="251667968" behindDoc="0" locked="0" layoutInCell="1" allowOverlap="1">
                <wp:simplePos x="0" y="0"/>
                <wp:positionH relativeFrom="column">
                  <wp:posOffset>1556948</wp:posOffset>
                </wp:positionH>
                <wp:positionV relativeFrom="paragraph">
                  <wp:posOffset>6614</wp:posOffset>
                </wp:positionV>
                <wp:extent cx="3062378" cy="1104181"/>
                <wp:effectExtent l="0" t="0" r="24130" b="20320"/>
                <wp:wrapNone/>
                <wp:docPr id="61" name="Zone de texte 61"/>
                <wp:cNvGraphicFramePr/>
                <a:graphic xmlns:a="http://schemas.openxmlformats.org/drawingml/2006/main">
                  <a:graphicData uri="http://schemas.microsoft.com/office/word/2010/wordprocessingShape">
                    <wps:wsp>
                      <wps:cNvSpPr txBox="1"/>
                      <wps:spPr>
                        <a:xfrm>
                          <a:off x="0" y="0"/>
                          <a:ext cx="3062378" cy="1104181"/>
                        </a:xfrm>
                        <a:prstGeom prst="rect">
                          <a:avLst/>
                        </a:prstGeom>
                        <a:solidFill>
                          <a:schemeClr val="lt1"/>
                        </a:solidFill>
                        <a:ln w="6350">
                          <a:solidFill>
                            <a:schemeClr val="bg1"/>
                          </a:solidFill>
                        </a:ln>
                      </wps:spPr>
                      <wps:txbx>
                        <w:txbxContent>
                          <w:p w:rsidR="00617FD4" w:rsidRPr="006B7AE4" w:rsidRDefault="00617FD4" w:rsidP="006B7AE4">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الفصل الثاني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1" o:spid="_x0000_s1056" type="#_x0000_t202" style="position:absolute;left:0;text-align:left;margin-left:122.6pt;margin-top:.5pt;width:241.15pt;height:86.9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" fillcolor="white [3201]" strokecolor="white [3212]" strokeweight=".5pt">
                <v:textbox>
                  <w:txbxContent>
                    <w:p w:rsidR="00617FD4" w:rsidRPr="006B7AE4" w:rsidRDefault="00617FD4" w:rsidP="006B7AE4">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الفصل الثاني</w:t>
                      </w:r>
                    </w:p>
                  </w:txbxContent>
                </v:textbox>
              </v:shape>
            </w:pict>
          </mc:Fallback>
        </mc:AlternateContent>
      </w:r>
    </w:p>
    <w:p w:rsidR="006C63C7" w:rsidRPr="0079531D" w:rsidRDefault="006C63C7" w:rsidP="006C63C7">
      <w:pPr>
        <w:bidi/>
        <w:rPr>
          <w:sz w:val="32"/>
          <w:szCs w:val="32"/>
          <w:lang w:val="fr-FR"/>
        </w:rPr>
      </w:pPr>
    </w:p>
    <w:p w:rsidR="003B6D85" w:rsidRPr="00C87F35" w:rsidRDefault="003B6D85" w:rsidP="003B6D85">
      <w:pPr>
        <w:bidi/>
        <w:rPr>
          <w:sz w:val="32"/>
          <w:szCs w:val="32"/>
          <w:rtl/>
          <w:lang w:val="fr-FR"/>
        </w:rPr>
      </w:pPr>
    </w:p>
    <w:p w:rsidR="00B9551F" w:rsidRPr="00C87F35" w:rsidRDefault="00B9551F" w:rsidP="00B9551F">
      <w:pPr>
        <w:bidi/>
        <w:rPr>
          <w:rFonts w:ascii="Simplified Arabic" w:hAnsi="Simplified Arabic" w:cs="Simplified Arabic"/>
        </w:rPr>
      </w:pPr>
    </w:p>
    <w:p w:rsidR="00B9551F" w:rsidRPr="00C87F35" w:rsidRDefault="006B7AE4" w:rsidP="00B9551F">
      <w:pPr>
        <w:bidi/>
        <w:rPr>
          <w:rFonts w:ascii="Simplified Arabic" w:hAnsi="Simplified Arabic" w:cs="Simplified Arabic"/>
          <w:noProof/>
          <w:lang w:eastAsia="fr-FR"/>
        </w:rPr>
      </w:pPr>
      <w:r>
        <w:rPr>
          <w:rFonts w:ascii="Simplified Arabic" w:hAnsi="Simplified Arabic" w:cs="Simplified Arabic"/>
          <w:noProof/>
          <w:lang w:val="fr-FR" w:eastAsia="fr-FR"/>
        </w:rPr>
        <mc:AlternateContent>
          <mc:Choice Requires="wps">
            <w:drawing>
              <wp:anchor distT="0" distB="0" distL="114300" distR="114300" simplePos="0" relativeHeight="251668992" behindDoc="0" locked="0" layoutInCell="1" allowOverlap="1">
                <wp:simplePos x="0" y="0"/>
                <wp:positionH relativeFrom="column">
                  <wp:posOffset>1229480</wp:posOffset>
                </wp:positionH>
                <wp:positionV relativeFrom="paragraph">
                  <wp:posOffset>185827</wp:posOffset>
                </wp:positionV>
                <wp:extent cx="3614468" cy="1630393"/>
                <wp:effectExtent l="0" t="0" r="24130" b="27305"/>
                <wp:wrapNone/>
                <wp:docPr id="62" name="Zone de texte 62"/>
                <wp:cNvGraphicFramePr/>
                <a:graphic xmlns:a="http://schemas.openxmlformats.org/drawingml/2006/main">
                  <a:graphicData uri="http://schemas.microsoft.com/office/word/2010/wordprocessingShape">
                    <wps:wsp>
                      <wps:cNvSpPr txBox="1"/>
                      <wps:spPr>
                        <a:xfrm>
                          <a:off x="0" y="0"/>
                          <a:ext cx="3614468" cy="1630393"/>
                        </a:xfrm>
                        <a:prstGeom prst="rect">
                          <a:avLst/>
                        </a:prstGeom>
                        <a:solidFill>
                          <a:schemeClr val="lt1"/>
                        </a:solidFill>
                        <a:ln w="6350">
                          <a:solidFill>
                            <a:schemeClr val="bg1"/>
                          </a:solidFill>
                        </a:ln>
                      </wps:spPr>
                      <wps:txbx>
                        <w:txbxContent>
                          <w:p w:rsidR="00617FD4" w:rsidRPr="006B7AE4" w:rsidRDefault="00617FD4" w:rsidP="006B7AE4">
                            <w:pPr>
                              <w:jc w:val="center"/>
                              <w:rPr>
                                <w:rFonts w:ascii="Simplified Arabic" w:hAnsi="Simplified Arabic" w:cs="Simplified Arabic"/>
                                <w:sz w:val="56"/>
                                <w:szCs w:val="56"/>
                                <w:lang w:bidi="ar-DZ"/>
                              </w:rPr>
                            </w:pPr>
                            <w:r w:rsidRPr="006B7AE4">
                              <w:rPr>
                                <w:rFonts w:ascii="Simplified Arabic" w:hAnsi="Simplified Arabic" w:cs="Simplified Arabic" w:hint="cs"/>
                                <w:sz w:val="56"/>
                                <w:szCs w:val="56"/>
                                <w:rtl/>
                                <w:lang w:bidi="ar-DZ"/>
                              </w:rPr>
                              <w:t xml:space="preserve">دراسة حالة </w:t>
                            </w:r>
                            <w:r>
                              <w:rPr>
                                <w:rFonts w:ascii="Simplified Arabic" w:hAnsi="Simplified Arabic" w:cs="Simplified Arabic" w:hint="cs"/>
                                <w:sz w:val="56"/>
                                <w:szCs w:val="56"/>
                                <w:rtl/>
                                <w:lang w:bidi="ar-DZ"/>
                              </w:rPr>
                              <w:t>الأنظمة الجمركية الاقتصادية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057" type="#_x0000_t202" style="position:absolute;left:0;text-align:left;margin-left:96.8pt;margin-top:14.65pt;width:284.6pt;height:128.4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" fillcolor="white [3201]" strokecolor="white [3212]" strokeweight=".5pt">
                <v:textbox>
                  <w:txbxContent>
                    <w:p w:rsidR="00617FD4" w:rsidRPr="006B7AE4" w:rsidRDefault="00617FD4" w:rsidP="006B7AE4">
                      <w:pPr>
                        <w:jc w:val="center"/>
                        <w:rPr>
                          <w:rFonts w:ascii="Simplified Arabic" w:hAnsi="Simplified Arabic" w:cs="Simplified Arabic"/>
                          <w:sz w:val="56"/>
                          <w:szCs w:val="56"/>
                          <w:lang w:bidi="ar-DZ"/>
                        </w:rPr>
                      </w:pPr>
                      <w:r w:rsidRPr="006B7AE4">
                        <w:rPr>
                          <w:rFonts w:ascii="Simplified Arabic" w:hAnsi="Simplified Arabic" w:cs="Simplified Arabic" w:hint="cs"/>
                          <w:sz w:val="56"/>
                          <w:szCs w:val="56"/>
                          <w:rtl/>
                          <w:lang w:bidi="ar-DZ"/>
                        </w:rPr>
                        <w:t xml:space="preserve">دراسة حالة </w:t>
                      </w:r>
                      <w:r>
                        <w:rPr>
                          <w:rFonts w:ascii="Simplified Arabic" w:hAnsi="Simplified Arabic" w:cs="Simplified Arabic" w:hint="cs"/>
                          <w:sz w:val="56"/>
                          <w:szCs w:val="56"/>
                          <w:rtl/>
                          <w:lang w:bidi="ar-DZ"/>
                        </w:rPr>
                        <w:t>الأنظمة الجمركية الاقتصادية</w:t>
                      </w:r>
                    </w:p>
                  </w:txbxContent>
                </v:textbox>
              </v:shape>
            </w:pict>
          </mc:Fallback>
        </mc:AlternateContent>
      </w:r>
    </w:p>
    <w:p w:rsidR="005E7FCD" w:rsidRPr="00C87F35"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5E7FCD" w:rsidRPr="00573E12" w:rsidRDefault="005E7FCD" w:rsidP="005E7FCD">
      <w:pPr>
        <w:bidi/>
        <w:rPr>
          <w:rFonts w:ascii="Simplified Arabic" w:hAnsi="Simplified Arabic" w:cs="Simplified Arabic"/>
          <w:noProof/>
          <w:rtl/>
          <w:lang w:val="en-US" w:eastAsia="fr-FR" w:bidi="ar-DZ"/>
        </w:rPr>
      </w:pPr>
    </w:p>
    <w:p w:rsidR="005E7FCD" w:rsidRDefault="005E7FCD" w:rsidP="005E7FCD">
      <w:pPr>
        <w:bidi/>
        <w:rPr>
          <w:rFonts w:ascii="Simplified Arabic" w:hAnsi="Simplified Arabic" w:cs="Simplified Arabic"/>
          <w:noProof/>
          <w:lang w:eastAsia="fr-FR"/>
        </w:rPr>
      </w:pPr>
    </w:p>
    <w:p w:rsidR="005E7FCD" w:rsidRDefault="005E7FCD" w:rsidP="005E7FCD">
      <w:pPr>
        <w:bidi/>
        <w:rPr>
          <w:rFonts w:ascii="Simplified Arabic" w:hAnsi="Simplified Arabic" w:cs="Simplified Arabic"/>
          <w:noProof/>
          <w:lang w:eastAsia="fr-FR"/>
        </w:rPr>
      </w:pPr>
    </w:p>
    <w:p w:rsidR="00D05927" w:rsidRPr="00421741" w:rsidRDefault="002B168D" w:rsidP="003640F2">
      <w:pPr>
        <w:spacing w:line="259" w:lineRule="auto"/>
        <w:rPr>
          <w:rFonts w:ascii="Simplified Arabic" w:hAnsi="Simplified Arabic" w:cs="Simplified Arabic"/>
          <w:noProof/>
          <w:lang w:val="fr-FR" w:eastAsia="fr-FR"/>
        </w:rPr>
      </w:pPr>
      <w:r>
        <w:rPr>
          <w:rFonts w:ascii="Simplified Arabic" w:hAnsi="Simplified Arabic" w:cs="Simplified Arabic"/>
          <w:noProof/>
          <w:rtl/>
          <w:lang w:eastAsia="fr-FR"/>
        </w:rPr>
        <w:br w:type="page"/>
      </w:r>
    </w:p>
    <w:p w:rsidR="00E15D0A" w:rsidRPr="00BF01A3" w:rsidRDefault="00E15D0A" w:rsidP="00E15D0A">
      <w:pPr>
        <w:tabs>
          <w:tab w:val="center" w:pos="4535"/>
        </w:tabs>
        <w:bidi/>
        <w:rPr>
          <w:rFonts w:ascii="Simplified Arabic" w:hAnsi="Simplified Arabic" w:cs="Simplified Arabic"/>
          <w:rtl/>
          <w:lang w:eastAsia="fr-FR"/>
        </w:rPr>
        <w:sectPr w:rsidR="00E15D0A" w:rsidRPr="00BF01A3" w:rsidSect="00EF7428">
          <w:headerReference w:type="default" r:id="rId40"/>
          <w:footerReference w:type="default" r:id="rId41"/>
          <w:footnotePr>
            <w:numRestart w:val="eachPage"/>
          </w:footnotePr>
          <w:pgSz w:w="11906" w:h="16838"/>
          <w:pgMar w:top="1134" w:right="1701" w:bottom="1134" w:left="1134" w:header="283" w:footer="709" w:gutter="0"/>
          <w:cols w:space="708"/>
          <w:docGrid w:linePitch="360"/>
        </w:sectPr>
      </w:pPr>
    </w:p>
    <w:p w:rsidR="00E15D0A" w:rsidRDefault="00E15D0A" w:rsidP="006B7AE4">
      <w:pPr>
        <w:bidi/>
        <w:rPr>
          <w:rFonts w:ascii="Simplified Arabic" w:hAnsi="Simplified Arabic" w:cs="Simplified Arabic"/>
          <w:b/>
          <w:bCs/>
          <w:sz w:val="36"/>
          <w:szCs w:val="36"/>
          <w:rtl/>
          <w:lang w:val="en-US" w:bidi="ar-DZ"/>
        </w:rPr>
      </w:pPr>
      <w:r>
        <w:rPr>
          <w:rFonts w:ascii="Simplified Arabic" w:hAnsi="Simplified Arabic" w:cs="Simplified Arabic" w:hint="cs"/>
          <w:b/>
          <w:bCs/>
          <w:sz w:val="36"/>
          <w:szCs w:val="36"/>
          <w:rtl/>
          <w:lang w:val="en-US" w:bidi="ar-DZ"/>
        </w:rPr>
        <w:lastRenderedPageBreak/>
        <w:t>تمهيد</w:t>
      </w:r>
    </w:p>
    <w:p w:rsidR="00E15D0A" w:rsidRPr="007A290C" w:rsidRDefault="007A290C" w:rsidP="007A290C">
      <w:pPr>
        <w:bidi/>
        <w:rPr>
          <w:rFonts w:ascii="Simplified Arabic" w:hAnsi="Simplified Arabic" w:cs="Simplified Arabic"/>
          <w:sz w:val="32"/>
          <w:szCs w:val="32"/>
          <w:rtl/>
          <w:lang w:val="en-US" w:bidi="ar-DZ"/>
        </w:rPr>
      </w:pPr>
      <w:r w:rsidRPr="007A290C">
        <w:rPr>
          <w:rFonts w:ascii="Simplified Arabic" w:hAnsi="Simplified Arabic" w:cs="Simplified Arabic"/>
          <w:sz w:val="32"/>
          <w:szCs w:val="32"/>
          <w:rtl/>
          <w:lang w:val="en-US"/>
        </w:rPr>
        <w:t xml:space="preserve">   تعتبر إدارة الجمارك البنية الأساسية لمراقبة التجارة الخارجية فهي</w:t>
      </w:r>
      <w:r>
        <w:rPr>
          <w:rFonts w:ascii="Simplified Arabic" w:hAnsi="Simplified Arabic" w:cs="Simplified Arabic"/>
          <w:sz w:val="32"/>
          <w:szCs w:val="32"/>
          <w:rtl/>
          <w:lang w:val="en-US"/>
        </w:rPr>
        <w:t xml:space="preserve"> مقر مراقبة الصادرات والواردات </w:t>
      </w:r>
      <w:r>
        <w:rPr>
          <w:rFonts w:ascii="Simplified Arabic" w:hAnsi="Simplified Arabic" w:cs="Simplified Arabic" w:hint="cs"/>
          <w:sz w:val="32"/>
          <w:szCs w:val="32"/>
          <w:rtl/>
          <w:lang w:val="en-US"/>
        </w:rPr>
        <w:t xml:space="preserve">حيث </w:t>
      </w:r>
      <w:r w:rsidRPr="007A290C">
        <w:rPr>
          <w:rFonts w:ascii="Simplified Arabic" w:hAnsi="Simplified Arabic" w:cs="Simplified Arabic"/>
          <w:sz w:val="32"/>
          <w:szCs w:val="32"/>
          <w:rtl/>
          <w:lang w:val="en-US"/>
        </w:rPr>
        <w:t>تسعى جاهدة للتكيف مع التطورات وخلق إصلاحات تساهم في اق</w:t>
      </w:r>
      <w:r>
        <w:rPr>
          <w:rFonts w:ascii="Simplified Arabic" w:hAnsi="Simplified Arabic" w:cs="Simplified Arabic"/>
          <w:sz w:val="32"/>
          <w:szCs w:val="32"/>
          <w:rtl/>
          <w:lang w:val="en-US"/>
        </w:rPr>
        <w:t>تصاد السوق والدخول في المنافسة</w:t>
      </w:r>
      <w:r>
        <w:rPr>
          <w:rFonts w:ascii="Simplified Arabic" w:hAnsi="Simplified Arabic" w:cs="Simplified Arabic" w:hint="cs"/>
          <w:sz w:val="32"/>
          <w:szCs w:val="32"/>
          <w:rtl/>
          <w:lang w:val="en-US"/>
        </w:rPr>
        <w:t>,</w:t>
      </w:r>
      <w:r>
        <w:rPr>
          <w:rFonts w:ascii="Simplified Arabic" w:hAnsi="Simplified Arabic" w:cs="Simplified Arabic"/>
          <w:sz w:val="32"/>
          <w:szCs w:val="32"/>
          <w:rtl/>
          <w:lang w:val="en-US"/>
        </w:rPr>
        <w:t xml:space="preserve"> </w:t>
      </w:r>
      <w:r w:rsidRPr="007A290C">
        <w:rPr>
          <w:rFonts w:ascii="Simplified Arabic" w:hAnsi="Simplified Arabic" w:cs="Simplified Arabic"/>
          <w:sz w:val="32"/>
          <w:szCs w:val="32"/>
          <w:rtl/>
          <w:lang w:val="en-US"/>
        </w:rPr>
        <w:t>حاولنا من خلال هذا الفصل وعلى ضوء ما تم تقديمه في الفصل السابق اسقاط الجانب النظري على أرض الواقع ومعرفة مدى مطابقة الجانب النظري العلمي  في ا</w:t>
      </w:r>
      <w:r>
        <w:rPr>
          <w:rFonts w:ascii="Simplified Arabic" w:hAnsi="Simplified Arabic" w:cs="Simplified Arabic"/>
          <w:sz w:val="32"/>
          <w:szCs w:val="32"/>
          <w:rtl/>
          <w:lang w:val="en-US"/>
        </w:rPr>
        <w:t xml:space="preserve">لواقع الميداني العملي للدراسة </w:t>
      </w:r>
      <w:r>
        <w:rPr>
          <w:rFonts w:ascii="Simplified Arabic" w:hAnsi="Simplified Arabic" w:cs="Simplified Arabic" w:hint="cs"/>
          <w:sz w:val="32"/>
          <w:szCs w:val="32"/>
          <w:rtl/>
          <w:lang w:val="en-US"/>
        </w:rPr>
        <w:t>على</w:t>
      </w:r>
      <w:r w:rsidRPr="007A290C">
        <w:rPr>
          <w:rFonts w:ascii="Simplified Arabic" w:hAnsi="Simplified Arabic" w:cs="Simplified Arabic"/>
          <w:sz w:val="32"/>
          <w:szCs w:val="32"/>
          <w:rtl/>
          <w:lang w:val="en-US"/>
        </w:rPr>
        <w:t xml:space="preserve"> مستوى مفتشية اقسام جمارك بومرداس وتمت معرفة أهمية</w:t>
      </w:r>
      <w:r>
        <w:rPr>
          <w:rFonts w:ascii="Simplified Arabic" w:hAnsi="Simplified Arabic" w:cs="Simplified Arabic"/>
          <w:sz w:val="32"/>
          <w:szCs w:val="32"/>
          <w:rtl/>
          <w:lang w:val="en-US"/>
        </w:rPr>
        <w:t xml:space="preserve"> الأنظمة الجمركية الاقتصادية </w:t>
      </w:r>
      <w:r>
        <w:rPr>
          <w:rFonts w:ascii="Simplified Arabic" w:hAnsi="Simplified Arabic" w:cs="Simplified Arabic" w:hint="cs"/>
          <w:sz w:val="32"/>
          <w:szCs w:val="32"/>
          <w:rtl/>
          <w:lang w:val="en-US"/>
        </w:rPr>
        <w:t>في</w:t>
      </w:r>
      <w:r w:rsidRPr="007A290C">
        <w:rPr>
          <w:rFonts w:ascii="Simplified Arabic" w:hAnsi="Simplified Arabic" w:cs="Simplified Arabic"/>
          <w:sz w:val="32"/>
          <w:szCs w:val="32"/>
          <w:rtl/>
          <w:lang w:val="en-US"/>
        </w:rPr>
        <w:t xml:space="preserve"> تحفيز المستثمرين المحليين  للتشجيع على التصنيع المحلي بأقل تكلفة من جهة والمستثمرين الأجانب  على إقامة مشاريع لتنمية الاقتصاد الوطني من جهة أخرى</w:t>
      </w:r>
      <w:r>
        <w:rPr>
          <w:rFonts w:ascii="Simplified Arabic" w:hAnsi="Simplified Arabic" w:cs="Simplified Arabic" w:hint="cs"/>
          <w:sz w:val="32"/>
          <w:szCs w:val="32"/>
          <w:rtl/>
          <w:lang w:val="en-US"/>
        </w:rPr>
        <w:t>.</w:t>
      </w: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E15D0A" w:rsidRDefault="00E15D0A" w:rsidP="00E15D0A">
      <w:pPr>
        <w:bidi/>
        <w:rPr>
          <w:rFonts w:ascii="Simplified Arabic" w:hAnsi="Simplified Arabic" w:cs="Simplified Arabic"/>
          <w:b/>
          <w:bCs/>
          <w:sz w:val="36"/>
          <w:szCs w:val="36"/>
          <w:rtl/>
          <w:lang w:val="en-US" w:bidi="ar-DZ"/>
        </w:rPr>
      </w:pPr>
    </w:p>
    <w:p w:rsidR="006B7AE4" w:rsidRPr="00DA72F9" w:rsidRDefault="006B7AE4" w:rsidP="00416BC3">
      <w:pPr>
        <w:bidi/>
        <w:spacing w:after="0" w:line="240" w:lineRule="auto"/>
        <w:jc w:val="both"/>
        <w:rPr>
          <w:rFonts w:ascii="Simplified Arabic" w:hAnsi="Simplified Arabic" w:cs="Simplified Arabic"/>
          <w:b/>
          <w:bCs/>
          <w:sz w:val="36"/>
          <w:szCs w:val="36"/>
          <w:rtl/>
          <w:lang w:val="en-US" w:bidi="ar-DZ"/>
        </w:rPr>
      </w:pPr>
      <w:r w:rsidRPr="00DA72F9">
        <w:rPr>
          <w:rFonts w:ascii="Simplified Arabic" w:hAnsi="Simplified Arabic" w:cs="Simplified Arabic"/>
          <w:b/>
          <w:bCs/>
          <w:sz w:val="36"/>
          <w:szCs w:val="36"/>
          <w:rtl/>
          <w:lang w:val="en-US" w:bidi="ar-DZ"/>
        </w:rPr>
        <w:lastRenderedPageBreak/>
        <w:t>المبحث الأول: بطاقة تعريف مفتشية اقسام جمارك بومرداس</w:t>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 xml:space="preserve">تعتبر مفتشية اقسام جمارك بومرداس جهاز ضبط ومراقبة حركة المبادلات التجارية التي تتم على مستوى المناطق التابعة إقليميا لها وسنتطرق في هذا المبحث لتعريفها والتعرف على مختلف مهامها. </w:t>
      </w:r>
    </w:p>
    <w:p w:rsidR="006B7AE4" w:rsidRPr="00DA72F9" w:rsidRDefault="006B7AE4" w:rsidP="00416BC3">
      <w:pPr>
        <w:bidi/>
        <w:spacing w:after="0" w:line="240" w:lineRule="auto"/>
        <w:jc w:val="both"/>
        <w:rPr>
          <w:rFonts w:ascii="Simplified Arabic" w:hAnsi="Simplified Arabic" w:cs="Simplified Arabic"/>
          <w:b/>
          <w:bCs/>
          <w:sz w:val="36"/>
          <w:szCs w:val="36"/>
          <w:rtl/>
          <w:lang w:val="en-US" w:bidi="ar-DZ"/>
        </w:rPr>
      </w:pPr>
      <w:r w:rsidRPr="00DA72F9">
        <w:rPr>
          <w:rFonts w:ascii="Simplified Arabic" w:hAnsi="Simplified Arabic" w:cs="Simplified Arabic"/>
          <w:b/>
          <w:bCs/>
          <w:sz w:val="36"/>
          <w:szCs w:val="36"/>
          <w:rtl/>
          <w:lang w:val="en-US" w:bidi="ar-DZ"/>
        </w:rPr>
        <w:t xml:space="preserve">المطلب الأول: تعريف ومهام مفتشية اقسام جمارك بومرداس </w:t>
      </w:r>
    </w:p>
    <w:p w:rsidR="006B7AE4"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سنتطرق في هذا المطلب للتعريف بالمفتشية</w:t>
      </w:r>
      <w:r>
        <w:rPr>
          <w:rFonts w:ascii="Simplified Arabic" w:hAnsi="Simplified Arabic" w:cs="Simplified Arabic"/>
          <w:sz w:val="32"/>
          <w:szCs w:val="32"/>
          <w:rtl/>
          <w:lang w:val="en-US" w:bidi="ar-DZ"/>
        </w:rPr>
        <w:t xml:space="preserve"> وتطورها التاريخي وعوامل نشأت</w:t>
      </w:r>
      <w:r>
        <w:rPr>
          <w:rFonts w:ascii="Simplified Arabic" w:hAnsi="Simplified Arabic" w:cs="Simplified Arabic" w:hint="cs"/>
          <w:sz w:val="32"/>
          <w:szCs w:val="32"/>
          <w:rtl/>
          <w:lang w:val="en-US" w:bidi="ar-DZ"/>
        </w:rPr>
        <w:t>ها</w:t>
      </w:r>
      <w:r w:rsidRPr="00AD6245">
        <w:rPr>
          <w:rFonts w:ascii="Simplified Arabic" w:hAnsi="Simplified Arabic" w:cs="Simplified Arabic"/>
          <w:sz w:val="32"/>
          <w:szCs w:val="32"/>
          <w:vertAlign w:val="superscript"/>
          <w:rtl/>
          <w:lang w:val="en-US" w:bidi="ar-DZ"/>
        </w:rPr>
        <w:footnoteReference w:id="89"/>
      </w:r>
      <w:r w:rsidR="002964CC">
        <w:rPr>
          <w:rFonts w:ascii="Simplified Arabic" w:hAnsi="Simplified Arabic" w:cs="Simplified Arabic" w:hint="cs"/>
          <w:sz w:val="32"/>
          <w:szCs w:val="32"/>
          <w:rtl/>
          <w:lang w:val="en-US" w:bidi="ar-DZ"/>
        </w:rPr>
        <w:t>.</w:t>
      </w:r>
    </w:p>
    <w:p w:rsidR="006B7AE4" w:rsidRPr="006B7AE4" w:rsidRDefault="006B7AE4" w:rsidP="00416BC3">
      <w:pPr>
        <w:bidi/>
        <w:spacing w:after="0" w:line="240" w:lineRule="auto"/>
        <w:jc w:val="both"/>
        <w:rPr>
          <w:rFonts w:ascii="Simplified Arabic" w:hAnsi="Simplified Arabic" w:cs="Simplified Arabic"/>
          <w:b/>
          <w:bCs/>
          <w:sz w:val="32"/>
          <w:szCs w:val="32"/>
          <w:rtl/>
          <w:lang w:val="en-US" w:bidi="ar-DZ"/>
        </w:rPr>
      </w:pPr>
      <w:r w:rsidRPr="006B7AE4">
        <w:rPr>
          <w:rFonts w:ascii="Simplified Arabic" w:hAnsi="Simplified Arabic" w:cs="Simplified Arabic"/>
          <w:b/>
          <w:bCs/>
          <w:sz w:val="32"/>
          <w:szCs w:val="32"/>
          <w:rtl/>
          <w:lang w:val="en-US" w:bidi="ar-DZ"/>
        </w:rPr>
        <w:t xml:space="preserve">أولا: التعريف بالمفتشية </w:t>
      </w:r>
    </w:p>
    <w:p w:rsidR="006B7AE4" w:rsidRPr="006B7AE4" w:rsidRDefault="006B7AE4" w:rsidP="00416BC3">
      <w:pPr>
        <w:bidi/>
        <w:spacing w:after="0" w:line="240" w:lineRule="auto"/>
        <w:ind w:right="-284"/>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rPr>
        <w:t xml:space="preserve">تعد مفتشية أقسام الجمارك ببومرداس الوحدة الأساسية لتنفيذ التشريعات والقوانين الجمركية وتطبيق الأنظمة الجمركية وتحصيل الحقوق والرسوم الجمركية على مستوى المناطق التابعة لها إقليميا، وتقوم أيضا بمراقبة ومكافحة أساليب الغش والتهريب، يوجد مقر المفتشية في حي 800 مسكن ببومرداس حيث تقدر مساحتها حوالي 500 م ، وتوجد بها بناية واحدة تتكون من ثلاثة طوابق تضم مختلف مصالح المفتشية، كما لها ملحقين الأولى تتمثل في حظيرة </w:t>
      </w:r>
      <w:proofErr w:type="spellStart"/>
      <w:r w:rsidRPr="006B7AE4">
        <w:rPr>
          <w:rFonts w:ascii="Simplified Arabic" w:hAnsi="Simplified Arabic" w:cs="Simplified Arabic"/>
          <w:sz w:val="32"/>
          <w:szCs w:val="32"/>
          <w:rtl/>
          <w:lang w:val="en-US"/>
        </w:rPr>
        <w:t>التثكين</w:t>
      </w:r>
      <w:proofErr w:type="spellEnd"/>
      <w:r w:rsidRPr="006B7AE4">
        <w:rPr>
          <w:rFonts w:ascii="Simplified Arabic" w:hAnsi="Simplified Arabic" w:cs="Simplified Arabic"/>
          <w:sz w:val="32"/>
          <w:szCs w:val="32"/>
          <w:rtl/>
          <w:lang w:val="en-US"/>
        </w:rPr>
        <w:t xml:space="preserve"> المتواجدة داخل مدينة بومرداس وتبعد عن مقر المفتشية بحوالي 1 كيلومتر، أما الثانية فتتمثل في القابضة المتواجدة على مستوى مدينة دلس التي تبعد عن مقر المفتشية بحوالي 50 كلم ويشغل مصالح المفتشية أكثر من 150 عون بمختلف الرتب والأسلاك المشتركة.</w:t>
      </w:r>
    </w:p>
    <w:p w:rsidR="006B7AE4" w:rsidRPr="006B7AE4" w:rsidRDefault="006B7AE4" w:rsidP="00416BC3">
      <w:pPr>
        <w:bidi/>
        <w:spacing w:after="0" w:line="240" w:lineRule="auto"/>
        <w:rPr>
          <w:rFonts w:ascii="Simplified Arabic" w:hAnsi="Simplified Arabic" w:cs="Simplified Arabic"/>
          <w:b/>
          <w:bCs/>
          <w:sz w:val="32"/>
          <w:szCs w:val="32"/>
          <w:rtl/>
          <w:lang w:val="en-US" w:bidi="ar-DZ"/>
        </w:rPr>
      </w:pPr>
      <w:r w:rsidRPr="006B7AE4">
        <w:rPr>
          <w:rFonts w:ascii="Simplified Arabic" w:hAnsi="Simplified Arabic" w:cs="Simplified Arabic"/>
          <w:b/>
          <w:bCs/>
          <w:sz w:val="32"/>
          <w:szCs w:val="32"/>
          <w:rtl/>
          <w:lang w:val="en-US" w:bidi="ar-DZ"/>
        </w:rPr>
        <w:t>ثانيا: تطورها التاريخي</w:t>
      </w:r>
    </w:p>
    <w:p w:rsidR="006B7AE4" w:rsidRPr="006B7AE4" w:rsidRDefault="006B7AE4" w:rsidP="00416BC3">
      <w:pPr>
        <w:bidi/>
        <w:spacing w:after="0" w:line="240" w:lineRule="auto"/>
        <w:ind w:right="-426"/>
        <w:jc w:val="both"/>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bidi="ar-DZ"/>
        </w:rPr>
        <w:t>لقد تم إنشاء المفتشية على إثر التقسيم الإداري لسنة 1984 وفي بادئ الأمر كانت عبارة عن مكتب داخل الولاية لتحمل بعد ذلك اسم مفتشية أقسام الجمارك والتي يديرها مفتش عميد بمساعدة رؤساء المصالح والأمانة وتنشيط هذه المفتشية تحت وصاية المديرية الجهوية الجزائر خارجي، وكان هذا ابتداء من تاريخ 17 ديسمبر 2003 حيث أنشأت هذه المفتشية نظرا لتوسع النشاط الاقتصادي بالمنطقة، ولتقريب إدارة الجمارك من المتعاملين</w:t>
      </w:r>
      <w:r w:rsidR="00416BC3">
        <w:rPr>
          <w:rFonts w:ascii="Simplified Arabic" w:hAnsi="Simplified Arabic" w:cs="Simplified Arabic" w:hint="cs"/>
          <w:sz w:val="32"/>
          <w:szCs w:val="32"/>
          <w:rtl/>
          <w:lang w:val="en-US" w:bidi="ar-DZ"/>
        </w:rPr>
        <w:t xml:space="preserve"> </w:t>
      </w:r>
      <w:r w:rsidRPr="006B7AE4">
        <w:rPr>
          <w:rFonts w:ascii="Simplified Arabic" w:hAnsi="Simplified Arabic" w:cs="Simplified Arabic"/>
          <w:sz w:val="32"/>
          <w:szCs w:val="32"/>
          <w:rtl/>
          <w:lang w:val="en-US" w:bidi="ar-DZ"/>
        </w:rPr>
        <w:t>الاقتصاديين.</w:t>
      </w:r>
    </w:p>
    <w:p w:rsidR="006B7AE4" w:rsidRPr="006B7AE4" w:rsidRDefault="006B7AE4" w:rsidP="00416BC3">
      <w:pPr>
        <w:bidi/>
        <w:spacing w:after="0" w:line="240" w:lineRule="auto"/>
        <w:jc w:val="both"/>
        <w:rPr>
          <w:rFonts w:ascii="Simplified Arabic" w:hAnsi="Simplified Arabic" w:cs="Simplified Arabic"/>
          <w:b/>
          <w:bCs/>
          <w:sz w:val="32"/>
          <w:szCs w:val="32"/>
          <w:rtl/>
          <w:lang w:val="en-US" w:bidi="ar-DZ"/>
        </w:rPr>
      </w:pPr>
      <w:r w:rsidRPr="006B7AE4">
        <w:rPr>
          <w:rFonts w:ascii="Simplified Arabic" w:hAnsi="Simplified Arabic" w:cs="Simplified Arabic"/>
          <w:b/>
          <w:bCs/>
          <w:sz w:val="32"/>
          <w:szCs w:val="32"/>
          <w:rtl/>
          <w:lang w:val="en-US" w:bidi="ar-DZ"/>
        </w:rPr>
        <w:t>ثالثا: مهام المفتشية</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rtl/>
          <w:lang w:val="en-US" w:bidi="ar-DZ"/>
        </w:rPr>
      </w:pPr>
      <w:r w:rsidRPr="006B7AE4">
        <w:rPr>
          <w:rFonts w:ascii="Simplified Arabic" w:hAnsi="Simplified Arabic" w:cs="Simplified Arabic"/>
          <w:sz w:val="32"/>
          <w:szCs w:val="32"/>
          <w:rtl/>
          <w:lang w:val="en-US" w:bidi="ar-DZ"/>
        </w:rPr>
        <w:t>ضمان مراقبة العمليات التجارية التي أنجزت في حدود إقليمها.</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rtl/>
          <w:lang w:val="en-US" w:bidi="ar-DZ"/>
        </w:rPr>
      </w:pPr>
      <w:r w:rsidRPr="006B7AE4">
        <w:rPr>
          <w:rFonts w:ascii="Simplified Arabic" w:hAnsi="Simplified Arabic" w:cs="Simplified Arabic"/>
          <w:sz w:val="32"/>
          <w:szCs w:val="32"/>
          <w:rtl/>
          <w:lang w:val="en-US" w:bidi="ar-DZ"/>
        </w:rPr>
        <w:t>تمثيل إدارة الجمارك أمام المصالح الأخرى على مستوى المنطقة.</w:t>
      </w:r>
    </w:p>
    <w:p w:rsidR="006B7AE4" w:rsidRPr="006B7AE4" w:rsidRDefault="006B7AE4" w:rsidP="00416BC3">
      <w:pPr>
        <w:numPr>
          <w:ilvl w:val="0"/>
          <w:numId w:val="16"/>
        </w:numPr>
        <w:bidi/>
        <w:spacing w:line="240" w:lineRule="auto"/>
        <w:jc w:val="both"/>
        <w:rPr>
          <w:rFonts w:ascii="Simplified Arabic" w:hAnsi="Simplified Arabic" w:cs="Simplified Arabic"/>
          <w:sz w:val="32"/>
          <w:szCs w:val="32"/>
          <w:lang w:val="en-US" w:bidi="ar-DZ"/>
        </w:rPr>
      </w:pPr>
      <w:r w:rsidRPr="006B7AE4">
        <w:rPr>
          <w:rFonts w:ascii="Simplified Arabic" w:hAnsi="Simplified Arabic" w:cs="Simplified Arabic"/>
          <w:sz w:val="32"/>
          <w:szCs w:val="32"/>
          <w:rtl/>
          <w:lang w:val="en-US" w:bidi="ar-DZ"/>
        </w:rPr>
        <w:t>تقديم المساعدة للمصالح المكلفة بمكافحة الغش</w:t>
      </w:r>
      <w:r w:rsidRPr="006B7AE4">
        <w:rPr>
          <w:rFonts w:ascii="Simplified Arabic" w:hAnsi="Simplified Arabic" w:cs="Simplified Arabic" w:hint="cs"/>
          <w:sz w:val="32"/>
          <w:szCs w:val="32"/>
          <w:rtl/>
          <w:lang w:val="en-US" w:bidi="ar-DZ"/>
        </w:rPr>
        <w:t>.</w:t>
      </w:r>
      <w:r w:rsidRPr="006B7AE4">
        <w:rPr>
          <w:rFonts w:ascii="Simplified Arabic" w:hAnsi="Simplified Arabic" w:cs="Simplified Arabic"/>
          <w:sz w:val="32"/>
          <w:szCs w:val="32"/>
          <w:rtl/>
          <w:lang w:val="en-US" w:bidi="ar-DZ"/>
        </w:rPr>
        <w:t xml:space="preserve"> </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rtl/>
          <w:lang w:val="en-US" w:bidi="ar-DZ"/>
        </w:rPr>
      </w:pPr>
      <w:r w:rsidRPr="006B7AE4">
        <w:rPr>
          <w:rFonts w:ascii="Simplified Arabic" w:hAnsi="Simplified Arabic" w:cs="Simplified Arabic"/>
          <w:sz w:val="32"/>
          <w:szCs w:val="32"/>
          <w:rtl/>
          <w:lang w:val="en-US" w:bidi="ar-DZ"/>
        </w:rPr>
        <w:lastRenderedPageBreak/>
        <w:t xml:space="preserve">تنشيط لقاءات مهنية لضمان احترام تطبيق القوانين والتنظيمات من طرف المصالح. </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rtl/>
          <w:lang w:val="en-US" w:bidi="ar-DZ"/>
        </w:rPr>
      </w:pPr>
      <w:r w:rsidRPr="006B7AE4">
        <w:rPr>
          <w:rFonts w:ascii="Simplified Arabic" w:hAnsi="Simplified Arabic" w:cs="Simplified Arabic"/>
          <w:sz w:val="32"/>
          <w:szCs w:val="32"/>
          <w:rtl/>
          <w:lang w:val="en-US" w:bidi="ar-DZ"/>
        </w:rPr>
        <w:t xml:space="preserve">التحقيق في ملفات دفع الحقوق والرسوم وإرسالها للمدير الجهوي. </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lang w:val="en-US" w:bidi="ar-DZ"/>
        </w:rPr>
      </w:pPr>
      <w:r w:rsidRPr="006B7AE4">
        <w:rPr>
          <w:rFonts w:ascii="Simplified Arabic" w:hAnsi="Simplified Arabic" w:cs="Simplified Arabic"/>
          <w:sz w:val="32"/>
          <w:szCs w:val="32"/>
          <w:rtl/>
          <w:lang w:val="en-US" w:bidi="ar-DZ"/>
        </w:rPr>
        <w:t>ضمان السهر على احترام تطبيق القوانين والتنظيمات من طرف المصالح.</w:t>
      </w:r>
    </w:p>
    <w:p w:rsidR="006B7AE4" w:rsidRPr="006B7AE4" w:rsidRDefault="006B7AE4" w:rsidP="00416BC3">
      <w:pPr>
        <w:numPr>
          <w:ilvl w:val="0"/>
          <w:numId w:val="16"/>
        </w:numPr>
        <w:bidi/>
        <w:spacing w:after="0" w:line="240" w:lineRule="auto"/>
        <w:ind w:right="-567"/>
        <w:jc w:val="both"/>
        <w:rPr>
          <w:rFonts w:ascii="Simplified Arabic" w:hAnsi="Simplified Arabic" w:cs="Simplified Arabic"/>
          <w:sz w:val="32"/>
          <w:szCs w:val="32"/>
          <w:lang w:val="en-US" w:bidi="ar-DZ"/>
        </w:rPr>
      </w:pPr>
      <w:r w:rsidRPr="006B7AE4">
        <w:rPr>
          <w:rFonts w:ascii="Simplified Arabic" w:hAnsi="Simplified Arabic" w:cs="Simplified Arabic"/>
          <w:sz w:val="32"/>
          <w:szCs w:val="32"/>
          <w:rtl/>
          <w:lang w:val="en-US" w:bidi="ar-DZ"/>
        </w:rPr>
        <w:t>تنشيط لقاءات مهنية لضمان احترام ام تطبيق القوانين والتنظيمات من طرف</w:t>
      </w:r>
      <w:r w:rsidR="00416BC3">
        <w:rPr>
          <w:rFonts w:ascii="Simplified Arabic" w:hAnsi="Simplified Arabic" w:cs="Simplified Arabic" w:hint="cs"/>
          <w:sz w:val="32"/>
          <w:szCs w:val="32"/>
          <w:rtl/>
          <w:lang w:val="en-US" w:bidi="ar-DZ"/>
        </w:rPr>
        <w:t xml:space="preserve"> </w:t>
      </w:r>
      <w:r w:rsidRPr="006B7AE4">
        <w:rPr>
          <w:rFonts w:ascii="Simplified Arabic" w:hAnsi="Simplified Arabic" w:cs="Simplified Arabic"/>
          <w:sz w:val="32"/>
          <w:szCs w:val="32"/>
          <w:rtl/>
          <w:lang w:val="en-US" w:bidi="ar-DZ"/>
        </w:rPr>
        <w:t xml:space="preserve">المصالح. </w:t>
      </w:r>
    </w:p>
    <w:p w:rsidR="006B7AE4" w:rsidRPr="006B7AE4" w:rsidRDefault="006B7AE4" w:rsidP="00416BC3">
      <w:pPr>
        <w:numPr>
          <w:ilvl w:val="0"/>
          <w:numId w:val="16"/>
        </w:numPr>
        <w:bidi/>
        <w:spacing w:after="0" w:line="240" w:lineRule="auto"/>
        <w:jc w:val="both"/>
        <w:rPr>
          <w:rFonts w:ascii="Simplified Arabic" w:hAnsi="Simplified Arabic" w:cs="Simplified Arabic"/>
          <w:sz w:val="32"/>
          <w:szCs w:val="32"/>
          <w:lang w:val="en-US" w:bidi="ar-DZ"/>
        </w:rPr>
      </w:pPr>
      <w:r w:rsidRPr="006B7AE4">
        <w:rPr>
          <w:rFonts w:ascii="Simplified Arabic" w:hAnsi="Simplified Arabic" w:cs="Simplified Arabic"/>
          <w:sz w:val="32"/>
          <w:szCs w:val="32"/>
          <w:rtl/>
          <w:lang w:val="en-US" w:bidi="ar-DZ"/>
        </w:rPr>
        <w:t>امضاء وصول الطلبيات الجهوية او الخاصة بالمصاريف المسموح بها من طرف المديرية العامة للجمارك.</w:t>
      </w:r>
    </w:p>
    <w:p w:rsidR="006B7AE4" w:rsidRPr="00172646" w:rsidRDefault="006B7AE4" w:rsidP="00416BC3">
      <w:pPr>
        <w:bidi/>
        <w:spacing w:after="0" w:line="240" w:lineRule="auto"/>
        <w:jc w:val="both"/>
        <w:rPr>
          <w:rFonts w:ascii="Simplified Arabic" w:hAnsi="Simplified Arabic" w:cs="Simplified Arabic"/>
          <w:b/>
          <w:bCs/>
          <w:sz w:val="36"/>
          <w:szCs w:val="36"/>
          <w:rtl/>
          <w:lang w:val="en-US" w:bidi="ar-DZ"/>
        </w:rPr>
      </w:pPr>
      <w:r w:rsidRPr="00172646">
        <w:rPr>
          <w:rFonts w:ascii="Simplified Arabic" w:hAnsi="Simplified Arabic" w:cs="Simplified Arabic"/>
          <w:b/>
          <w:bCs/>
          <w:sz w:val="36"/>
          <w:szCs w:val="36"/>
          <w:rtl/>
          <w:lang w:val="en-US" w:bidi="ar-DZ"/>
        </w:rPr>
        <w:t xml:space="preserve">المطلب الثاني: الهيكل التنظيمي للمفتشية </w:t>
      </w:r>
    </w:p>
    <w:p w:rsidR="006B7AE4" w:rsidRPr="006B7AE4" w:rsidRDefault="006B7AE4" w:rsidP="00416BC3">
      <w:pPr>
        <w:bidi/>
        <w:spacing w:after="0" w:line="240" w:lineRule="auto"/>
        <w:jc w:val="both"/>
        <w:rPr>
          <w:rFonts w:ascii="Simplified Arabic" w:hAnsi="Simplified Arabic" w:cs="Simplified Arabic"/>
          <w:sz w:val="32"/>
          <w:szCs w:val="32"/>
          <w:rtl/>
          <w:lang w:val="en-US" w:bidi="ar-DZ"/>
        </w:rPr>
      </w:pPr>
      <w:r w:rsidRPr="006B7AE4">
        <w:rPr>
          <w:rFonts w:ascii="Simplified Arabic" w:hAnsi="Simplified Arabic" w:cs="Simplified Arabic"/>
          <w:sz w:val="32"/>
          <w:szCs w:val="32"/>
          <w:rtl/>
          <w:lang w:val="en-US" w:bidi="ar-DZ"/>
        </w:rPr>
        <w:t xml:space="preserve">تتواجد مفتشية اقسام الجمارك ببومرداس ضمن الهيكل التنظيمي </w:t>
      </w:r>
      <w:r w:rsidR="00C82F41">
        <w:rPr>
          <w:rFonts w:ascii="Simplified Arabic" w:hAnsi="Simplified Arabic" w:cs="Simplified Arabic" w:hint="cs"/>
          <w:sz w:val="32"/>
          <w:szCs w:val="32"/>
          <w:rtl/>
          <w:lang w:val="en-US" w:bidi="ar-DZ"/>
        </w:rPr>
        <w:t>ل</w:t>
      </w:r>
      <w:r w:rsidRPr="006B7AE4">
        <w:rPr>
          <w:rFonts w:ascii="Simplified Arabic" w:hAnsi="Simplified Arabic" w:cs="Simplified Arabic" w:hint="cs"/>
          <w:sz w:val="32"/>
          <w:szCs w:val="32"/>
          <w:rtl/>
          <w:lang w:val="en-US" w:bidi="ar-DZ"/>
        </w:rPr>
        <w:t>إدار</w:t>
      </w:r>
      <w:r w:rsidRPr="006B7AE4">
        <w:rPr>
          <w:rFonts w:ascii="Simplified Arabic" w:hAnsi="Simplified Arabic" w:cs="Simplified Arabic" w:hint="eastAsia"/>
          <w:sz w:val="32"/>
          <w:szCs w:val="32"/>
          <w:rtl/>
          <w:lang w:val="en-US" w:bidi="ar-DZ"/>
        </w:rPr>
        <w:t>ة</w:t>
      </w:r>
      <w:r w:rsidRPr="006B7AE4">
        <w:rPr>
          <w:rFonts w:ascii="Simplified Arabic" w:hAnsi="Simplified Arabic" w:cs="Simplified Arabic"/>
          <w:sz w:val="32"/>
          <w:szCs w:val="32"/>
          <w:rtl/>
          <w:lang w:val="en-US" w:bidi="ar-DZ"/>
        </w:rPr>
        <w:t xml:space="preserve"> الجمارك اذ يحتوي الهيكل التنظيمي للمفتشية على ثمانية مكاتب رئيسية تعمل تحت السلطة المباشرة لرئيس مفتشية الأقسام الذي تكمن مهامه في:</w:t>
      </w:r>
    </w:p>
    <w:p w:rsidR="006B7AE4" w:rsidRPr="006B7AE4" w:rsidRDefault="006B7AE4" w:rsidP="00416BC3">
      <w:pPr>
        <w:numPr>
          <w:ilvl w:val="0"/>
          <w:numId w:val="17"/>
        </w:num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rPr>
        <w:t>المصادقة على الوثائق المستعملة في تسيير المفتشية</w:t>
      </w:r>
    </w:p>
    <w:p w:rsidR="00420AFE" w:rsidRDefault="006B7AE4" w:rsidP="00416BC3">
      <w:pPr>
        <w:numPr>
          <w:ilvl w:val="0"/>
          <w:numId w:val="17"/>
        </w:num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rPr>
        <w:t>السهر على حفظ النظام والانضباط داخل المفتشية</w:t>
      </w:r>
      <w:r w:rsidRPr="006B7AE4">
        <w:rPr>
          <w:rFonts w:ascii="Simplified Arabic" w:hAnsi="Simplified Arabic" w:cs="Simplified Arabic"/>
          <w:sz w:val="32"/>
          <w:szCs w:val="32"/>
          <w:lang w:bidi="ar-DZ"/>
        </w:rPr>
        <w:t>.</w:t>
      </w:r>
      <w:r w:rsidR="00420AFE" w:rsidRPr="00420AFE">
        <w:rPr>
          <w:rFonts w:ascii="Simplified Arabic" w:hAnsi="Simplified Arabic" w:cs="Simplified Arabic"/>
          <w:sz w:val="32"/>
          <w:szCs w:val="32"/>
          <w:vertAlign w:val="superscript"/>
          <w:lang w:bidi="ar-DZ"/>
        </w:rPr>
        <w:t xml:space="preserve"> </w:t>
      </w:r>
      <w:r w:rsidR="00420AFE" w:rsidRPr="00420AFE">
        <w:rPr>
          <w:rFonts w:ascii="Simplified Arabic" w:hAnsi="Simplified Arabic" w:cs="Simplified Arabic"/>
          <w:sz w:val="32"/>
          <w:szCs w:val="32"/>
          <w:vertAlign w:val="superscript"/>
          <w:lang w:bidi="ar-DZ"/>
        </w:rPr>
        <w:footnoteReference w:id="90"/>
      </w:r>
    </w:p>
    <w:p w:rsidR="006B7AE4" w:rsidRPr="006B7AE4" w:rsidRDefault="006B7AE4" w:rsidP="00416BC3">
      <w:pPr>
        <w:numPr>
          <w:ilvl w:val="0"/>
          <w:numId w:val="17"/>
        </w:num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rPr>
        <w:t>تسيير المفتشية بصفة عامة باعتباره المسؤول الأول على كل مصالحها وفقا لما يوضحه الهيكل التنظيمي</w:t>
      </w:r>
      <w:r w:rsidRPr="006B7AE4">
        <w:rPr>
          <w:rFonts w:ascii="Simplified Arabic" w:hAnsi="Simplified Arabic" w:cs="Simplified Arabic"/>
          <w:sz w:val="32"/>
          <w:szCs w:val="32"/>
          <w:lang w:bidi="ar-DZ"/>
        </w:rPr>
        <w:t>.</w:t>
      </w:r>
    </w:p>
    <w:p w:rsidR="006B7AE4" w:rsidRPr="006B7AE4" w:rsidRDefault="006B7AE4" w:rsidP="00416BC3">
      <w:p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sz w:val="32"/>
          <w:szCs w:val="32"/>
          <w:rtl/>
          <w:lang w:val="en-US"/>
        </w:rPr>
        <w:t>بالإضافة إلى مكتب رئيس مفتشية الأقسام نجد مكتب الأمانة ومصلحة الإشارة كما هو موضح فيما يلي</w:t>
      </w:r>
      <w:r w:rsidRPr="006B7AE4">
        <w:rPr>
          <w:rFonts w:ascii="Simplified Arabic" w:hAnsi="Simplified Arabic" w:cs="Simplified Arabic"/>
          <w:sz w:val="32"/>
          <w:szCs w:val="32"/>
          <w:lang w:bidi="ar-DZ"/>
        </w:rPr>
        <w:t>:</w:t>
      </w:r>
      <w:r w:rsidRPr="006B7AE4">
        <w:rPr>
          <w:rFonts w:ascii="Simplified Arabic" w:hAnsi="Simplified Arabic" w:cs="Simplified Arabic"/>
          <w:sz w:val="32"/>
          <w:szCs w:val="32"/>
          <w:vertAlign w:val="superscript"/>
          <w:lang w:bidi="ar-DZ"/>
        </w:rPr>
        <w:footnoteReference w:id="91"/>
      </w:r>
    </w:p>
    <w:p w:rsidR="006B7AE4" w:rsidRPr="006B7AE4" w:rsidRDefault="006B7AE4" w:rsidP="00416BC3">
      <w:p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hint="cs"/>
          <w:b/>
          <w:bCs/>
          <w:sz w:val="32"/>
          <w:szCs w:val="32"/>
          <w:rtl/>
          <w:lang w:val="en-US"/>
        </w:rPr>
        <w:t>-</w:t>
      </w:r>
      <w:r w:rsidRPr="006B7AE4">
        <w:rPr>
          <w:rFonts w:ascii="Simplified Arabic" w:hAnsi="Simplified Arabic" w:cs="Simplified Arabic"/>
          <w:b/>
          <w:bCs/>
          <w:sz w:val="32"/>
          <w:szCs w:val="32"/>
          <w:rtl/>
          <w:lang w:val="en-US"/>
        </w:rPr>
        <w:t>مكتب الأمانة (السكرتارية)</w:t>
      </w:r>
      <w:r w:rsidRPr="006B7AE4">
        <w:rPr>
          <w:rFonts w:ascii="Simplified Arabic" w:hAnsi="Simplified Arabic" w:cs="Simplified Arabic"/>
          <w:sz w:val="32"/>
          <w:szCs w:val="32"/>
          <w:rtl/>
          <w:lang w:val="en-US"/>
        </w:rPr>
        <w:t>: وهي المكلفة بالتسيير الإداري لشؤون المفتشية من تسجيل الوارد من البريد والمصادر منه الخاص بمديرية الجمارك ومصالح الولاية، مختلف المراسلات الواردة أو</w:t>
      </w:r>
      <w:r w:rsidRPr="006B7AE4">
        <w:rPr>
          <w:rFonts w:ascii="Simplified Arabic" w:hAnsi="Simplified Arabic" w:cs="Simplified Arabic"/>
          <w:sz w:val="32"/>
          <w:szCs w:val="32"/>
          <w:rtl/>
          <w:lang w:val="en-US" w:bidi="ar-DZ"/>
        </w:rPr>
        <w:t xml:space="preserve"> </w:t>
      </w:r>
      <w:r w:rsidRPr="006B7AE4">
        <w:rPr>
          <w:rFonts w:ascii="Simplified Arabic" w:hAnsi="Simplified Arabic" w:cs="Simplified Arabic"/>
          <w:sz w:val="32"/>
          <w:szCs w:val="32"/>
          <w:rtl/>
          <w:lang w:val="en-US"/>
        </w:rPr>
        <w:t>الصادرة من المتعاملين مع الإدارة.</w:t>
      </w:r>
    </w:p>
    <w:p w:rsidR="006B7AE4" w:rsidRPr="006B7AE4" w:rsidRDefault="006B7AE4" w:rsidP="00416BC3">
      <w:pPr>
        <w:bidi/>
        <w:spacing w:after="0" w:line="240" w:lineRule="auto"/>
        <w:jc w:val="both"/>
        <w:rPr>
          <w:rFonts w:ascii="Simplified Arabic" w:hAnsi="Simplified Arabic" w:cs="Simplified Arabic"/>
          <w:sz w:val="32"/>
          <w:szCs w:val="32"/>
          <w:lang w:bidi="ar-DZ"/>
        </w:rPr>
      </w:pPr>
      <w:r w:rsidRPr="006B7AE4">
        <w:rPr>
          <w:rFonts w:ascii="Simplified Arabic" w:hAnsi="Simplified Arabic" w:cs="Simplified Arabic" w:hint="cs"/>
          <w:b/>
          <w:bCs/>
          <w:sz w:val="32"/>
          <w:szCs w:val="32"/>
          <w:rtl/>
          <w:lang w:val="en-US"/>
        </w:rPr>
        <w:t>-</w:t>
      </w:r>
      <w:r w:rsidRPr="006B7AE4">
        <w:rPr>
          <w:rFonts w:ascii="Simplified Arabic" w:hAnsi="Simplified Arabic" w:cs="Simplified Arabic"/>
          <w:b/>
          <w:bCs/>
          <w:sz w:val="32"/>
          <w:szCs w:val="32"/>
          <w:rtl/>
          <w:lang w:val="en-US"/>
        </w:rPr>
        <w:t>مصلحة الإشارة:</w:t>
      </w:r>
      <w:r w:rsidRPr="006B7AE4">
        <w:rPr>
          <w:rFonts w:ascii="Simplified Arabic" w:hAnsi="Simplified Arabic" w:cs="Simplified Arabic"/>
          <w:sz w:val="32"/>
          <w:szCs w:val="32"/>
          <w:rtl/>
          <w:lang w:val="en-US"/>
        </w:rPr>
        <w:t xml:space="preserve"> وهي جهاز تقني يتمثل في استقبال البرقيات والاتصالات السلكية واللاسلكية</w:t>
      </w:r>
      <w:r w:rsidRPr="006B7AE4">
        <w:rPr>
          <w:rFonts w:ascii="Simplified Arabic" w:hAnsi="Simplified Arabic" w:cs="Simplified Arabic"/>
          <w:sz w:val="32"/>
          <w:szCs w:val="32"/>
          <w:rtl/>
          <w:lang w:val="en-US" w:bidi="ar-DZ"/>
        </w:rPr>
        <w:t xml:space="preserve"> </w:t>
      </w:r>
      <w:r w:rsidRPr="006B7AE4">
        <w:rPr>
          <w:rFonts w:ascii="Simplified Arabic" w:hAnsi="Simplified Arabic" w:cs="Simplified Arabic"/>
          <w:sz w:val="32"/>
          <w:szCs w:val="32"/>
          <w:rtl/>
          <w:lang w:val="en-US"/>
        </w:rPr>
        <w:t>والصيانة العامة لمختلف الأجهزة التي يشرفون عليها</w:t>
      </w:r>
      <w:r w:rsidRPr="006B7AE4">
        <w:rPr>
          <w:rFonts w:ascii="Simplified Arabic" w:hAnsi="Simplified Arabic" w:cs="Simplified Arabic"/>
          <w:sz w:val="32"/>
          <w:szCs w:val="32"/>
          <w:lang w:bidi="ar-DZ"/>
        </w:rPr>
        <w:t>.</w:t>
      </w:r>
    </w:p>
    <w:p w:rsidR="006B7AE4" w:rsidRPr="006B7AE4" w:rsidRDefault="006B7AE4" w:rsidP="00416BC3">
      <w:pPr>
        <w:bidi/>
        <w:spacing w:line="240" w:lineRule="auto"/>
        <w:rPr>
          <w:rFonts w:ascii="Simplified Arabic" w:hAnsi="Simplified Arabic" w:cs="Simplified Arabic"/>
          <w:sz w:val="32"/>
          <w:szCs w:val="32"/>
          <w:lang w:bidi="ar-DZ"/>
        </w:rPr>
      </w:pPr>
    </w:p>
    <w:p w:rsidR="006B7AE4" w:rsidRPr="006B7AE4" w:rsidRDefault="006B7AE4" w:rsidP="00416BC3">
      <w:pPr>
        <w:bidi/>
        <w:spacing w:line="240" w:lineRule="auto"/>
        <w:rPr>
          <w:rFonts w:ascii="Simplified Arabic" w:hAnsi="Simplified Arabic" w:cs="Simplified Arabic"/>
          <w:sz w:val="32"/>
          <w:szCs w:val="32"/>
          <w:lang w:val="en-US" w:bidi="ar-DZ"/>
        </w:rPr>
      </w:pPr>
    </w:p>
    <w:p w:rsidR="006B7AE4" w:rsidRPr="006B7AE4" w:rsidRDefault="006B7AE4" w:rsidP="00416BC3">
      <w:pPr>
        <w:bidi/>
        <w:spacing w:line="240" w:lineRule="auto"/>
        <w:rPr>
          <w:rFonts w:ascii="Simplified Arabic" w:hAnsi="Simplified Arabic" w:cs="Simplified Arabic"/>
          <w:sz w:val="32"/>
          <w:szCs w:val="32"/>
          <w:rtl/>
          <w:lang w:val="en-US" w:bidi="ar-DZ"/>
        </w:rPr>
      </w:pPr>
    </w:p>
    <w:p w:rsidR="006B7AE4" w:rsidRPr="006B7AE4" w:rsidRDefault="006B7AE4" w:rsidP="006B7AE4">
      <w:pPr>
        <w:bidi/>
        <w:rPr>
          <w:rFonts w:ascii="Simplified Arabic" w:hAnsi="Simplified Arabic" w:cs="Simplified Arabic"/>
          <w:sz w:val="32"/>
          <w:szCs w:val="32"/>
          <w:rtl/>
          <w:lang w:val="en-US" w:bidi="ar-DZ"/>
        </w:rPr>
        <w:sectPr w:rsidR="006B7AE4" w:rsidRPr="006B7AE4" w:rsidSect="002B100E">
          <w:headerReference w:type="default" r:id="rId42"/>
          <w:footerReference w:type="default" r:id="rId43"/>
          <w:footnotePr>
            <w:numRestart w:val="eachPage"/>
          </w:footnotePr>
          <w:pgSz w:w="11906" w:h="16838"/>
          <w:pgMar w:top="1134" w:right="1701" w:bottom="1134" w:left="1134" w:header="283" w:footer="709" w:gutter="0"/>
          <w:pgNumType w:start="41"/>
          <w:cols w:space="708"/>
          <w:docGrid w:linePitch="360"/>
        </w:sectPr>
      </w:pPr>
    </w:p>
    <w:p w:rsidR="00120098" w:rsidRDefault="006B7AE4" w:rsidP="00420AFE">
      <w:pPr>
        <w:bidi/>
        <w:rPr>
          <w:rFonts w:ascii="Simplified Arabic" w:hAnsi="Simplified Arabic" w:cs="Simplified Arabic"/>
          <w:sz w:val="32"/>
          <w:szCs w:val="32"/>
          <w:rtl/>
          <w:lang w:val="en-US" w:bidi="ar-DZ"/>
        </w:rPr>
      </w:pPr>
      <w:r>
        <w:rPr>
          <w:noProof/>
          <w:lang w:val="fr-FR" w:eastAsia="fr-FR"/>
        </w:rPr>
        <w:lastRenderedPageBreak/>
        <mc:AlternateContent>
          <mc:Choice Requires="wpc">
            <w:drawing>
              <wp:inline distT="0" distB="0" distL="0" distR="0" wp14:anchorId="0539CCCE" wp14:editId="1572B954">
                <wp:extent cx="5760085" cy="7576560"/>
                <wp:effectExtent l="0" t="0" r="412115" b="615315"/>
                <wp:docPr id="144" name="Zone de dessin 1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3" name="Rectangle 63"/>
                        <wps:cNvSpPr/>
                        <wps:spPr>
                          <a:xfrm>
                            <a:off x="5203662" y="2875323"/>
                            <a:ext cx="503646" cy="2191564"/>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مفتشية اقسام جمارك بومرداس</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64" name="Rectangle 64"/>
                        <wps:cNvSpPr/>
                        <wps:spPr>
                          <a:xfrm>
                            <a:off x="4688230" y="4490625"/>
                            <a:ext cx="353060" cy="110363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محطة الاشارة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65" name="Rectangle 65"/>
                        <wps:cNvSpPr/>
                        <wps:spPr>
                          <a:xfrm>
                            <a:off x="4688230" y="2341235"/>
                            <a:ext cx="353060" cy="110363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الامانة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66" name="Connecteur droit 66"/>
                        <wps:cNvCnPr/>
                        <wps:spPr>
                          <a:xfrm flipH="1">
                            <a:off x="4311267" y="3962973"/>
                            <a:ext cx="867104" cy="0"/>
                          </a:xfrm>
                          <a:prstGeom prst="line">
                            <a:avLst/>
                          </a:prstGeom>
                          <a:noFill/>
                          <a:ln w="6350" cap="flat" cmpd="sng" algn="ctr">
                            <a:solidFill>
                              <a:sysClr val="windowText" lastClr="000000"/>
                            </a:solidFill>
                            <a:prstDash val="solid"/>
                            <a:miter lim="800000"/>
                          </a:ln>
                          <a:effectLst/>
                        </wps:spPr>
                        <wps:bodyPr/>
                      </wps:wsp>
                      <wps:wsp>
                        <wps:cNvPr id="67" name="Connecteur droit 67"/>
                        <wps:cNvCnPr/>
                        <wps:spPr>
                          <a:xfrm>
                            <a:off x="4858790" y="3444675"/>
                            <a:ext cx="5970" cy="1045699"/>
                          </a:xfrm>
                          <a:prstGeom prst="line">
                            <a:avLst/>
                          </a:prstGeom>
                          <a:noFill/>
                          <a:ln w="6350" cap="flat" cmpd="sng" algn="ctr">
                            <a:solidFill>
                              <a:sysClr val="windowText" lastClr="000000"/>
                            </a:solidFill>
                            <a:prstDash val="solid"/>
                            <a:miter lim="800000"/>
                          </a:ln>
                          <a:effectLst/>
                        </wps:spPr>
                        <wps:bodyPr/>
                      </wps:wsp>
                      <wps:wsp>
                        <wps:cNvPr id="68" name="Connecteur droit 68"/>
                        <wps:cNvCnPr/>
                        <wps:spPr>
                          <a:xfrm>
                            <a:off x="4286438" y="696075"/>
                            <a:ext cx="81886" cy="6905767"/>
                          </a:xfrm>
                          <a:prstGeom prst="line">
                            <a:avLst/>
                          </a:prstGeom>
                          <a:noFill/>
                          <a:ln w="6350" cap="flat" cmpd="sng" algn="ctr">
                            <a:solidFill>
                              <a:sysClr val="windowText" lastClr="000000"/>
                            </a:solidFill>
                            <a:prstDash val="solid"/>
                            <a:miter lim="800000"/>
                          </a:ln>
                          <a:effectLst/>
                        </wps:spPr>
                        <wps:bodyPr/>
                      </wps:wsp>
                      <wps:wsp>
                        <wps:cNvPr id="69" name="Connecteur droit avec flèche 69"/>
                        <wps:cNvCnPr/>
                        <wps:spPr>
                          <a:xfrm flipH="1">
                            <a:off x="4043244" y="7601841"/>
                            <a:ext cx="327546" cy="13648"/>
                          </a:xfrm>
                          <a:prstGeom prst="straightConnector1">
                            <a:avLst/>
                          </a:prstGeom>
                          <a:noFill/>
                          <a:ln w="6350" cap="flat" cmpd="sng" algn="ctr">
                            <a:solidFill>
                              <a:sysClr val="windowText" lastClr="000000"/>
                            </a:solidFill>
                            <a:prstDash val="solid"/>
                            <a:miter lim="800000"/>
                            <a:tailEnd type="triangle"/>
                          </a:ln>
                          <a:effectLst/>
                        </wps:spPr>
                        <wps:bodyPr/>
                      </wps:wsp>
                      <wps:wsp>
                        <wps:cNvPr id="70" name="Rectangle 70"/>
                        <wps:cNvSpPr/>
                        <wps:spPr>
                          <a:xfrm>
                            <a:off x="3480510" y="7229220"/>
                            <a:ext cx="532973" cy="81980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مكت</w:t>
                              </w:r>
                              <w:r>
                                <w:rPr>
                                  <w:rFonts w:hint="eastAsia"/>
                                  <w:rtl/>
                                  <w:lang w:bidi="ar-DZ"/>
                                </w:rPr>
                                <w:t>ب</w:t>
                              </w:r>
                              <w:r>
                                <w:rPr>
                                  <w:rFonts w:hint="cs"/>
                                  <w:rtl/>
                                  <w:lang w:bidi="ar-DZ"/>
                                </w:rPr>
                                <w:t xml:space="preserve"> إدارة الوسائل</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71" name="Connecteur droit avec flèche 71"/>
                        <wps:cNvCnPr/>
                        <wps:spPr>
                          <a:xfrm flipH="1" flipV="1">
                            <a:off x="4013483" y="6680228"/>
                            <a:ext cx="341193" cy="1"/>
                          </a:xfrm>
                          <a:prstGeom prst="straightConnector1">
                            <a:avLst/>
                          </a:prstGeom>
                          <a:noFill/>
                          <a:ln w="6350" cap="flat" cmpd="sng" algn="ctr">
                            <a:solidFill>
                              <a:sysClr val="windowText" lastClr="000000"/>
                            </a:solidFill>
                            <a:prstDash val="solid"/>
                            <a:miter lim="800000"/>
                            <a:tailEnd type="triangle"/>
                          </a:ln>
                          <a:effectLst/>
                        </wps:spPr>
                        <wps:bodyPr/>
                      </wps:wsp>
                      <wps:wsp>
                        <wps:cNvPr id="72" name="Connecteur droit avec flèche 72"/>
                        <wps:cNvCnPr/>
                        <wps:spPr>
                          <a:xfrm flipH="1">
                            <a:off x="4043244" y="5785118"/>
                            <a:ext cx="297786" cy="10264"/>
                          </a:xfrm>
                          <a:prstGeom prst="straightConnector1">
                            <a:avLst/>
                          </a:prstGeom>
                          <a:noFill/>
                          <a:ln w="6350" cap="flat" cmpd="sng" algn="ctr">
                            <a:solidFill>
                              <a:sysClr val="windowText" lastClr="000000"/>
                            </a:solidFill>
                            <a:prstDash val="solid"/>
                            <a:miter lim="800000"/>
                            <a:tailEnd type="triangle"/>
                          </a:ln>
                          <a:effectLst/>
                        </wps:spPr>
                        <wps:bodyPr/>
                      </wps:wsp>
                      <wps:wsp>
                        <wps:cNvPr id="73" name="Connecteur droit avec flèche 73"/>
                        <wps:cNvCnPr/>
                        <wps:spPr>
                          <a:xfrm flipH="1">
                            <a:off x="3099082" y="4926880"/>
                            <a:ext cx="1212185" cy="13648"/>
                          </a:xfrm>
                          <a:prstGeom prst="straightConnector1">
                            <a:avLst/>
                          </a:prstGeom>
                          <a:noFill/>
                          <a:ln w="6350" cap="flat" cmpd="sng" algn="ctr">
                            <a:solidFill>
                              <a:sysClr val="windowText" lastClr="000000"/>
                            </a:solidFill>
                            <a:prstDash val="solid"/>
                            <a:miter lim="800000"/>
                            <a:tailEnd type="triangle"/>
                          </a:ln>
                          <a:effectLst/>
                        </wps:spPr>
                        <wps:bodyPr/>
                      </wps:wsp>
                      <wps:wsp>
                        <wps:cNvPr id="74" name="Connecteur droit avec flèche 74"/>
                        <wps:cNvCnPr/>
                        <wps:spPr>
                          <a:xfrm flipH="1">
                            <a:off x="3986187" y="3698581"/>
                            <a:ext cx="300251" cy="0"/>
                          </a:xfrm>
                          <a:prstGeom prst="straightConnector1">
                            <a:avLst/>
                          </a:prstGeom>
                          <a:noFill/>
                          <a:ln w="6350" cap="flat" cmpd="sng" algn="ctr">
                            <a:solidFill>
                              <a:sysClr val="windowText" lastClr="000000"/>
                            </a:solidFill>
                            <a:prstDash val="solid"/>
                            <a:miter lim="800000"/>
                            <a:tailEnd type="triangle"/>
                          </a:ln>
                          <a:effectLst/>
                        </wps:spPr>
                        <wps:bodyPr/>
                      </wps:wsp>
                      <wps:wsp>
                        <wps:cNvPr id="75" name="Connecteur droit avec flèche 75"/>
                        <wps:cNvCnPr/>
                        <wps:spPr>
                          <a:xfrm flipH="1">
                            <a:off x="3986187" y="2852420"/>
                            <a:ext cx="325080" cy="8887"/>
                          </a:xfrm>
                          <a:prstGeom prst="straightConnector1">
                            <a:avLst/>
                          </a:prstGeom>
                          <a:noFill/>
                          <a:ln w="6350" cap="flat" cmpd="sng" algn="ctr">
                            <a:solidFill>
                              <a:sysClr val="windowText" lastClr="000000"/>
                            </a:solidFill>
                            <a:prstDash val="solid"/>
                            <a:miter lim="800000"/>
                            <a:tailEnd type="triangle"/>
                          </a:ln>
                          <a:effectLst/>
                        </wps:spPr>
                        <wps:bodyPr/>
                      </wps:wsp>
                      <wps:wsp>
                        <wps:cNvPr id="76" name="Connecteur droit avec flèche 76"/>
                        <wps:cNvCnPr/>
                        <wps:spPr>
                          <a:xfrm flipH="1">
                            <a:off x="3972539" y="696011"/>
                            <a:ext cx="338729" cy="0"/>
                          </a:xfrm>
                          <a:prstGeom prst="straightConnector1">
                            <a:avLst/>
                          </a:prstGeom>
                          <a:noFill/>
                          <a:ln w="6350" cap="flat" cmpd="sng" algn="ctr">
                            <a:solidFill>
                              <a:sysClr val="windowText" lastClr="000000"/>
                            </a:solidFill>
                            <a:prstDash val="solid"/>
                            <a:miter lim="800000"/>
                            <a:tailEnd type="triangle"/>
                          </a:ln>
                          <a:effectLst/>
                        </wps:spPr>
                        <wps:bodyPr/>
                      </wps:wsp>
                      <wps:wsp>
                        <wps:cNvPr id="77" name="Connecteur droit 77"/>
                        <wps:cNvCnPr/>
                        <wps:spPr>
                          <a:xfrm>
                            <a:off x="3052998" y="3465151"/>
                            <a:ext cx="46084" cy="3633849"/>
                          </a:xfrm>
                          <a:prstGeom prst="line">
                            <a:avLst/>
                          </a:prstGeom>
                          <a:noFill/>
                          <a:ln w="6350" cap="flat" cmpd="sng" algn="ctr">
                            <a:solidFill>
                              <a:sysClr val="windowText" lastClr="000000"/>
                            </a:solidFill>
                            <a:prstDash val="solid"/>
                            <a:miter lim="800000"/>
                          </a:ln>
                          <a:effectLst/>
                        </wps:spPr>
                        <wps:bodyPr/>
                      </wps:wsp>
                      <wps:wsp>
                        <wps:cNvPr id="78" name="Connecteur droit avec flèche 78"/>
                        <wps:cNvCnPr/>
                        <wps:spPr>
                          <a:xfrm flipH="1">
                            <a:off x="2672988" y="3465153"/>
                            <a:ext cx="391885" cy="0"/>
                          </a:xfrm>
                          <a:prstGeom prst="straightConnector1">
                            <a:avLst/>
                          </a:prstGeom>
                          <a:noFill/>
                          <a:ln w="6350" cap="flat" cmpd="sng" algn="ctr">
                            <a:solidFill>
                              <a:sysClr val="windowText" lastClr="000000"/>
                            </a:solidFill>
                            <a:prstDash val="solid"/>
                            <a:miter lim="800000"/>
                            <a:tailEnd type="triangle"/>
                          </a:ln>
                          <a:effectLst/>
                        </wps:spPr>
                        <wps:bodyPr/>
                      </wps:wsp>
                      <wps:wsp>
                        <wps:cNvPr id="79" name="Connecteur droit avec flèche 79"/>
                        <wps:cNvCnPr/>
                        <wps:spPr>
                          <a:xfrm flipH="1">
                            <a:off x="2779866" y="7085318"/>
                            <a:ext cx="319216" cy="0"/>
                          </a:xfrm>
                          <a:prstGeom prst="straightConnector1">
                            <a:avLst/>
                          </a:prstGeom>
                          <a:noFill/>
                          <a:ln w="6350" cap="flat" cmpd="sng" algn="ctr">
                            <a:solidFill>
                              <a:sysClr val="windowText" lastClr="000000"/>
                            </a:solidFill>
                            <a:prstDash val="solid"/>
                            <a:miter lim="800000"/>
                            <a:tailEnd type="triangle"/>
                          </a:ln>
                          <a:effectLst/>
                        </wps:spPr>
                        <wps:bodyPr/>
                      </wps:wsp>
                      <wps:wsp>
                        <wps:cNvPr id="80" name="Rectangle 80"/>
                        <wps:cNvSpPr/>
                        <wps:spPr>
                          <a:xfrm>
                            <a:off x="2225625" y="6578259"/>
                            <a:ext cx="668741" cy="126879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المفتشية الرئيسية لمراقبة العمليات التجارية</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81" name="Connecteur droit avec flèche 81"/>
                        <wps:cNvCnPr/>
                        <wps:spPr>
                          <a:xfrm flipH="1">
                            <a:off x="2047495" y="7204074"/>
                            <a:ext cx="178130" cy="11875"/>
                          </a:xfrm>
                          <a:prstGeom prst="straightConnector1">
                            <a:avLst/>
                          </a:prstGeom>
                          <a:noFill/>
                          <a:ln w="6350" cap="flat" cmpd="sng" algn="ctr">
                            <a:solidFill>
                              <a:sysClr val="windowText" lastClr="000000"/>
                            </a:solidFill>
                            <a:prstDash val="solid"/>
                            <a:miter lim="800000"/>
                            <a:tailEnd type="triangle"/>
                          </a:ln>
                          <a:effectLst/>
                        </wps:spPr>
                        <wps:bodyPr/>
                      </wps:wsp>
                      <wps:wsp>
                        <wps:cNvPr id="82" name="Connecteur droit 82"/>
                        <wps:cNvCnPr/>
                        <wps:spPr>
                          <a:xfrm>
                            <a:off x="2047495" y="6505233"/>
                            <a:ext cx="0" cy="1306286"/>
                          </a:xfrm>
                          <a:prstGeom prst="line">
                            <a:avLst/>
                          </a:prstGeom>
                          <a:noFill/>
                          <a:ln w="6350" cap="flat" cmpd="sng" algn="ctr">
                            <a:solidFill>
                              <a:sysClr val="windowText" lastClr="000000"/>
                            </a:solidFill>
                            <a:prstDash val="solid"/>
                            <a:miter lim="800000"/>
                          </a:ln>
                          <a:effectLst/>
                        </wps:spPr>
                        <wps:bodyPr/>
                      </wps:wsp>
                      <wps:wsp>
                        <wps:cNvPr id="83" name="Connecteur droit avec flèche 83"/>
                        <wps:cNvCnPr/>
                        <wps:spPr>
                          <a:xfrm flipH="1">
                            <a:off x="1809989" y="7811515"/>
                            <a:ext cx="249382" cy="0"/>
                          </a:xfrm>
                          <a:prstGeom prst="straightConnector1">
                            <a:avLst/>
                          </a:prstGeom>
                          <a:noFill/>
                          <a:ln w="6350" cap="flat" cmpd="sng" algn="ctr">
                            <a:solidFill>
                              <a:sysClr val="windowText" lastClr="000000"/>
                            </a:solidFill>
                            <a:prstDash val="solid"/>
                            <a:miter lim="800000"/>
                            <a:tailEnd type="triangle"/>
                          </a:ln>
                          <a:effectLst/>
                        </wps:spPr>
                        <wps:bodyPr/>
                      </wps:wsp>
                      <wps:wsp>
                        <wps:cNvPr id="84" name="Connecteur droit avec flèche 84"/>
                        <wps:cNvCnPr/>
                        <wps:spPr>
                          <a:xfrm flipH="1">
                            <a:off x="1809989" y="6505234"/>
                            <a:ext cx="237506" cy="0"/>
                          </a:xfrm>
                          <a:prstGeom prst="straightConnector1">
                            <a:avLst/>
                          </a:prstGeom>
                          <a:noFill/>
                          <a:ln w="6350" cap="flat" cmpd="sng" algn="ctr">
                            <a:solidFill>
                              <a:sysClr val="windowText" lastClr="000000"/>
                            </a:solidFill>
                            <a:prstDash val="solid"/>
                            <a:miter lim="800000"/>
                            <a:tailEnd type="triangle"/>
                          </a:ln>
                          <a:effectLst/>
                        </wps:spPr>
                        <wps:bodyPr/>
                      </wps:wsp>
                      <wps:wsp>
                        <wps:cNvPr id="85" name="Rectangle 85"/>
                        <wps:cNvSpPr/>
                        <wps:spPr>
                          <a:xfrm>
                            <a:off x="1387149" y="7420489"/>
                            <a:ext cx="406115" cy="75460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مفتشي الفحص</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86" name="Rectangle 86"/>
                        <wps:cNvSpPr/>
                        <wps:spPr>
                          <a:xfrm>
                            <a:off x="3428989" y="207699"/>
                            <a:ext cx="532765" cy="907088"/>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E962FB" w:rsidRDefault="00617FD4" w:rsidP="00420AFE">
                              <w:pPr>
                                <w:pStyle w:val="NormalWeb"/>
                                <w:jc w:val="center"/>
                                <w:rPr>
                                  <w:rtl/>
                                  <w:lang w:val="en-US" w:bidi="ar-DZ"/>
                                </w:rPr>
                              </w:pPr>
                              <w:r>
                                <w:rPr>
                                  <w:rFonts w:hint="cs"/>
                                  <w:rtl/>
                                  <w:lang w:val="en-US" w:bidi="ar-DZ"/>
                                </w:rPr>
                                <w:t>المفتشية الرئيسة للفرق</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87" name="Rectangle 87"/>
                        <wps:cNvSpPr/>
                        <wps:spPr>
                          <a:xfrm>
                            <a:off x="3468527" y="6292525"/>
                            <a:ext cx="53276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jc w:val="center"/>
                              </w:pPr>
                              <w:r>
                                <w:rPr>
                                  <w:rFonts w:ascii="Arial" w:eastAsia="Calibri" w:hAnsi="Arial" w:cs="Arial" w:hint="cs"/>
                                  <w:sz w:val="22"/>
                                  <w:szCs w:val="22"/>
                                  <w:rtl/>
                                  <w:lang w:bidi="ar-DZ"/>
                                </w:rPr>
                                <w:t>مكتب الشؤون التقنية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88" name="Rectangle 88"/>
                        <wps:cNvSpPr/>
                        <wps:spPr>
                          <a:xfrm>
                            <a:off x="3480510" y="5368262"/>
                            <a:ext cx="53276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jc w:val="center"/>
                              </w:pPr>
                              <w:r>
                                <w:rPr>
                                  <w:rFonts w:ascii="Arial" w:eastAsia="Calibri" w:hAnsi="Arial" w:cs="Arial"/>
                                  <w:sz w:val="22"/>
                                  <w:szCs w:val="22"/>
                                  <w:rtl/>
                                  <w:lang w:bidi="ar-DZ"/>
                                </w:rPr>
                                <w:t xml:space="preserve">مكتب </w:t>
                              </w:r>
                              <w:r>
                                <w:rPr>
                                  <w:rFonts w:ascii="Arial" w:eastAsia="Calibri" w:hAnsi="Arial" w:cs="Arial" w:hint="cs"/>
                                  <w:sz w:val="22"/>
                                  <w:szCs w:val="22"/>
                                  <w:rtl/>
                                  <w:lang w:bidi="ar-DZ"/>
                                </w:rPr>
                                <w:t>المنازعات</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89" name="Rectangle 89"/>
                        <wps:cNvSpPr/>
                        <wps:spPr>
                          <a:xfrm>
                            <a:off x="3480718" y="1268107"/>
                            <a:ext cx="532765" cy="81851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4" w:lineRule="auto"/>
                              </w:pPr>
                              <w:r>
                                <w:rPr>
                                  <w:rFonts w:eastAsia="Calibri" w:hAnsi="Arial" w:cs="Arial" w:hint="cs"/>
                                  <w:sz w:val="22"/>
                                  <w:szCs w:val="22"/>
                                  <w:rtl/>
                                  <w:lang w:bidi="ar-DZ"/>
                                </w:rPr>
                                <w:t xml:space="preserve">قباضة الجمارك الرئيسية    </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90" name="Rectangle 90"/>
                        <wps:cNvSpPr/>
                        <wps:spPr>
                          <a:xfrm>
                            <a:off x="3439774" y="2394284"/>
                            <a:ext cx="532765" cy="81851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4" w:lineRule="auto"/>
                                <w:jc w:val="center"/>
                              </w:pPr>
                              <w:r>
                                <w:rPr>
                                  <w:rFonts w:eastAsia="Calibri" w:hAnsi="Arial" w:cs="Arial"/>
                                  <w:sz w:val="22"/>
                                  <w:szCs w:val="22"/>
                                  <w:rtl/>
                                  <w:lang w:bidi="ar-DZ"/>
                                </w:rPr>
                                <w:t xml:space="preserve">مكتب </w:t>
                              </w:r>
                              <w:r>
                                <w:rPr>
                                  <w:rFonts w:eastAsia="Calibri" w:hAnsi="Arial" w:cs="Arial" w:hint="cs"/>
                                  <w:sz w:val="22"/>
                                  <w:szCs w:val="22"/>
                                  <w:rtl/>
                                  <w:lang w:bidi="ar-DZ"/>
                                </w:rPr>
                                <w:t>العلاقات العامة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91" name="Rectangle 91"/>
                        <wps:cNvSpPr/>
                        <wps:spPr>
                          <a:xfrm>
                            <a:off x="3439774" y="3306704"/>
                            <a:ext cx="532765" cy="81851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4" w:lineRule="auto"/>
                                <w:jc w:val="center"/>
                              </w:pPr>
                              <w:r>
                                <w:rPr>
                                  <w:rFonts w:eastAsia="Calibri" w:hAnsi="Arial" w:cs="Arial"/>
                                  <w:sz w:val="22"/>
                                  <w:szCs w:val="22"/>
                                  <w:rtl/>
                                  <w:lang w:bidi="ar-DZ"/>
                                </w:rPr>
                                <w:t xml:space="preserve">مكتب </w:t>
                              </w:r>
                              <w:r>
                                <w:rPr>
                                  <w:rFonts w:eastAsia="Calibri" w:hAnsi="Arial" w:cs="Arial" w:hint="cs"/>
                                  <w:sz w:val="22"/>
                                  <w:szCs w:val="22"/>
                                  <w:rtl/>
                                  <w:lang w:bidi="ar-DZ"/>
                                </w:rPr>
                                <w:t>القيمة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92" name="Connecteur droit avec flèche 92"/>
                        <wps:cNvCnPr/>
                        <wps:spPr>
                          <a:xfrm flipH="1">
                            <a:off x="4013483" y="1660102"/>
                            <a:ext cx="297784" cy="17175"/>
                          </a:xfrm>
                          <a:prstGeom prst="straightConnector1">
                            <a:avLst/>
                          </a:prstGeom>
                          <a:noFill/>
                          <a:ln w="6350" cap="flat" cmpd="sng" algn="ctr">
                            <a:solidFill>
                              <a:sysClr val="windowText" lastClr="000000"/>
                            </a:solidFill>
                            <a:prstDash val="solid"/>
                            <a:miter lim="800000"/>
                            <a:tailEnd type="triangle"/>
                          </a:ln>
                          <a:effectLst/>
                        </wps:spPr>
                        <wps:bodyPr/>
                      </wps:wsp>
                      <wps:wsp>
                        <wps:cNvPr id="93" name="Rectangle 93"/>
                        <wps:cNvSpPr/>
                        <wps:spPr>
                          <a:xfrm>
                            <a:off x="1387149" y="6159396"/>
                            <a:ext cx="405765" cy="75438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pPr>
                              <w:r>
                                <w:rPr>
                                  <w:rFonts w:ascii="Arial" w:eastAsia="Calibri" w:hAnsi="Arial" w:cs="Arial" w:hint="cs"/>
                                  <w:sz w:val="22"/>
                                  <w:szCs w:val="22"/>
                                  <w:rtl/>
                                  <w:lang w:bidi="ar-DZ"/>
                                </w:rPr>
                                <w:t xml:space="preserve">الأمانة    </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94" name="Rectangle 94"/>
                        <wps:cNvSpPr/>
                        <wps:spPr>
                          <a:xfrm>
                            <a:off x="2118349" y="3063846"/>
                            <a:ext cx="532765" cy="81788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2" w:lineRule="auto"/>
                                <w:jc w:val="center"/>
                              </w:pPr>
                              <w:r>
                                <w:rPr>
                                  <w:rFonts w:eastAsia="Calibri" w:hAnsi="Arial" w:cs="Arial"/>
                                  <w:sz w:val="22"/>
                                  <w:szCs w:val="22"/>
                                  <w:rtl/>
                                  <w:lang w:bidi="ar-DZ"/>
                                </w:rPr>
                                <w:t>مكتب القيمة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95" name="Connecteur droit 95"/>
                        <wps:cNvCnPr/>
                        <wps:spPr>
                          <a:xfrm flipH="1">
                            <a:off x="1990774" y="3472595"/>
                            <a:ext cx="127575" cy="5001"/>
                          </a:xfrm>
                          <a:prstGeom prst="line">
                            <a:avLst/>
                          </a:prstGeom>
                          <a:noFill/>
                          <a:ln w="6350" cap="flat" cmpd="sng" algn="ctr">
                            <a:solidFill>
                              <a:sysClr val="windowText" lastClr="000000"/>
                            </a:solidFill>
                            <a:prstDash val="solid"/>
                            <a:miter lim="800000"/>
                          </a:ln>
                          <a:effectLst/>
                        </wps:spPr>
                        <wps:bodyPr/>
                      </wps:wsp>
                      <wps:wsp>
                        <wps:cNvPr id="96" name="Connecteur droit 96"/>
                        <wps:cNvCnPr/>
                        <wps:spPr>
                          <a:xfrm flipH="1" flipV="1">
                            <a:off x="1983459" y="2852264"/>
                            <a:ext cx="7315" cy="639963"/>
                          </a:xfrm>
                          <a:prstGeom prst="line">
                            <a:avLst/>
                          </a:prstGeom>
                          <a:noFill/>
                          <a:ln w="6350" cap="flat" cmpd="sng" algn="ctr">
                            <a:solidFill>
                              <a:sysClr val="windowText" lastClr="000000"/>
                            </a:solidFill>
                            <a:prstDash val="solid"/>
                            <a:miter lim="800000"/>
                          </a:ln>
                          <a:effectLst/>
                        </wps:spPr>
                        <wps:bodyPr/>
                      </wps:wsp>
                      <wps:wsp>
                        <wps:cNvPr id="97" name="Connecteur droit 97"/>
                        <wps:cNvCnPr/>
                        <wps:spPr>
                          <a:xfrm>
                            <a:off x="1990774" y="3492034"/>
                            <a:ext cx="7315" cy="578093"/>
                          </a:xfrm>
                          <a:prstGeom prst="line">
                            <a:avLst/>
                          </a:prstGeom>
                          <a:noFill/>
                          <a:ln w="6350" cap="flat" cmpd="sng" algn="ctr">
                            <a:solidFill>
                              <a:sysClr val="windowText" lastClr="000000"/>
                            </a:solidFill>
                            <a:prstDash val="solid"/>
                            <a:miter lim="800000"/>
                          </a:ln>
                          <a:effectLst/>
                        </wps:spPr>
                        <wps:bodyPr/>
                      </wps:wsp>
                      <wps:wsp>
                        <wps:cNvPr id="98" name="Connecteur droit avec flèche 98"/>
                        <wps:cNvCnPr/>
                        <wps:spPr>
                          <a:xfrm flipH="1">
                            <a:off x="1771318" y="2852264"/>
                            <a:ext cx="219456" cy="0"/>
                          </a:xfrm>
                          <a:prstGeom prst="straightConnector1">
                            <a:avLst/>
                          </a:prstGeom>
                          <a:noFill/>
                          <a:ln w="6350" cap="flat" cmpd="sng" algn="ctr">
                            <a:solidFill>
                              <a:sysClr val="windowText" lastClr="000000"/>
                            </a:solidFill>
                            <a:prstDash val="solid"/>
                            <a:miter lim="800000"/>
                            <a:tailEnd type="triangle"/>
                          </a:ln>
                          <a:effectLst/>
                        </wps:spPr>
                        <wps:bodyPr/>
                      </wps:wsp>
                      <wps:wsp>
                        <wps:cNvPr id="99" name="Connecteur droit avec flèche 99"/>
                        <wps:cNvCnPr/>
                        <wps:spPr>
                          <a:xfrm flipH="1">
                            <a:off x="1237308" y="4077216"/>
                            <a:ext cx="760782" cy="0"/>
                          </a:xfrm>
                          <a:prstGeom prst="straightConnector1">
                            <a:avLst/>
                          </a:prstGeom>
                          <a:noFill/>
                          <a:ln w="6350" cap="flat" cmpd="sng" algn="ctr">
                            <a:solidFill>
                              <a:sysClr val="windowText" lastClr="000000"/>
                            </a:solidFill>
                            <a:prstDash val="solid"/>
                            <a:miter lim="800000"/>
                            <a:tailEnd type="triangle"/>
                          </a:ln>
                          <a:effectLst/>
                        </wps:spPr>
                        <wps:bodyPr/>
                      </wps:wsp>
                      <wps:wsp>
                        <wps:cNvPr id="100" name="Rectangle 100"/>
                        <wps:cNvSpPr/>
                        <wps:spPr>
                          <a:xfrm>
                            <a:off x="1344157" y="2458931"/>
                            <a:ext cx="405765" cy="75374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4" w:lineRule="auto"/>
                              </w:pPr>
                              <w:r>
                                <w:rPr>
                                  <w:rFonts w:eastAsia="Calibri" w:hAnsi="Arial" w:cs="Arial"/>
                                  <w:sz w:val="22"/>
                                  <w:szCs w:val="22"/>
                                  <w:rtl/>
                                  <w:lang w:bidi="ar-DZ"/>
                                </w:rPr>
                                <w:t xml:space="preserve">الأمانة    </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01" name="Connecteur droit avec flèche 101"/>
                        <wps:cNvCnPr/>
                        <wps:spPr>
                          <a:xfrm flipH="1" flipV="1">
                            <a:off x="1134896" y="2833859"/>
                            <a:ext cx="209261" cy="1790"/>
                          </a:xfrm>
                          <a:prstGeom prst="straightConnector1">
                            <a:avLst/>
                          </a:prstGeom>
                          <a:noFill/>
                          <a:ln w="6350" cap="flat" cmpd="sng" algn="ctr">
                            <a:solidFill>
                              <a:sysClr val="windowText" lastClr="000000"/>
                            </a:solidFill>
                            <a:prstDash val="solid"/>
                            <a:miter lim="800000"/>
                            <a:tailEnd type="triangle"/>
                          </a:ln>
                          <a:effectLst/>
                        </wps:spPr>
                        <wps:bodyPr/>
                      </wps:wsp>
                      <wps:wsp>
                        <wps:cNvPr id="102" name="Rectangle 102"/>
                        <wps:cNvSpPr/>
                        <wps:spPr>
                          <a:xfrm>
                            <a:off x="437072" y="3555185"/>
                            <a:ext cx="668655" cy="12680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jc w:val="center"/>
                              </w:pPr>
                              <w:r>
                                <w:rPr>
                                  <w:rFonts w:ascii="Arial" w:eastAsia="Calibri" w:hAnsi="Arial" w:cs="Arial" w:hint="cs"/>
                                  <w:sz w:val="22"/>
                                  <w:szCs w:val="22"/>
                                  <w:rtl/>
                                  <w:lang w:bidi="ar-DZ"/>
                                </w:rPr>
                                <w:t xml:space="preserve">مهندسين مكلفين بنظام </w:t>
                              </w:r>
                              <w:r>
                                <w:rPr>
                                  <w:rFonts w:ascii="Arial" w:eastAsia="Calibri" w:hAnsi="Arial" w:cs="Arial"/>
                                  <w:sz w:val="22"/>
                                  <w:szCs w:val="22"/>
                                  <w:lang w:bidi="ar-DZ"/>
                                </w:rPr>
                                <w:t>SIGAD</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03" name="Rectangle 103"/>
                        <wps:cNvSpPr/>
                        <wps:spPr>
                          <a:xfrm>
                            <a:off x="428538" y="2172365"/>
                            <a:ext cx="668655" cy="12680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jc w:val="center"/>
                              </w:pPr>
                              <w:r>
                                <w:rPr>
                                  <w:rFonts w:ascii="Arial" w:eastAsia="Calibri" w:hAnsi="Arial" w:cs="Arial" w:hint="cs"/>
                                  <w:sz w:val="22"/>
                                  <w:szCs w:val="22"/>
                                  <w:rtl/>
                                  <w:lang w:bidi="ar-DZ"/>
                                </w:rPr>
                                <w:t>مفتشي المتعاملين الاقتصاديين المعتمدين</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04" name="Connecteur droit avec flèche 104"/>
                        <wps:cNvCnPr/>
                        <wps:spPr>
                          <a:xfrm flipH="1" flipV="1">
                            <a:off x="3307510" y="1677189"/>
                            <a:ext cx="173208" cy="88"/>
                          </a:xfrm>
                          <a:prstGeom prst="straightConnector1">
                            <a:avLst/>
                          </a:prstGeom>
                          <a:noFill/>
                          <a:ln w="6350" cap="flat" cmpd="sng" algn="ctr">
                            <a:solidFill>
                              <a:sysClr val="windowText" lastClr="000000"/>
                            </a:solidFill>
                            <a:prstDash val="solid"/>
                            <a:miter lim="800000"/>
                            <a:tailEnd type="triangle"/>
                          </a:ln>
                          <a:effectLst/>
                        </wps:spPr>
                        <wps:bodyPr/>
                      </wps:wsp>
                      <wps:wsp>
                        <wps:cNvPr id="105" name="Rectangle 105"/>
                        <wps:cNvSpPr/>
                        <wps:spPr>
                          <a:xfrm>
                            <a:off x="1010034" y="1326760"/>
                            <a:ext cx="2217009" cy="72427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right"/>
                                <w:rPr>
                                  <w:rtl/>
                                  <w:lang w:bidi="ar-DZ"/>
                                </w:rPr>
                              </w:pPr>
                              <w:r>
                                <w:rPr>
                                  <w:rFonts w:hint="cs"/>
                                  <w:rtl/>
                                  <w:lang w:bidi="ar-DZ"/>
                                </w:rPr>
                                <w:t>-القابض</w:t>
                              </w:r>
                            </w:p>
                            <w:p w:rsidR="00617FD4" w:rsidRDefault="00617FD4" w:rsidP="00420AFE">
                              <w:pPr>
                                <w:jc w:val="right"/>
                                <w:rPr>
                                  <w:rtl/>
                                  <w:lang w:bidi="ar-DZ"/>
                                </w:rPr>
                              </w:pPr>
                              <w:r>
                                <w:rPr>
                                  <w:rFonts w:hint="cs"/>
                                  <w:rtl/>
                                  <w:lang w:bidi="ar-DZ"/>
                                </w:rPr>
                                <w:t>-وكيل مفوض ب نماذج84</w:t>
                              </w:r>
                              <w:r>
                                <w:rPr>
                                  <w:rtl/>
                                  <w:lang w:bidi="ar-DZ"/>
                                </w:rPr>
                                <w:t>6</w:t>
                              </w:r>
                            </w:p>
                            <w:p w:rsidR="00617FD4" w:rsidRDefault="00617FD4" w:rsidP="00420AFE">
                              <w:pPr>
                                <w:jc w:val="right"/>
                                <w:rPr>
                                  <w:rtl/>
                                  <w:lang w:bidi="ar-DZ"/>
                                </w:rPr>
                              </w:pPr>
                              <w:r>
                                <w:rPr>
                                  <w:rFonts w:hint="cs"/>
                                  <w:rtl/>
                                  <w:lang w:bidi="ar-DZ"/>
                                </w:rPr>
                                <w:t>-وكيل مفوض بالمنازعات</w:t>
                              </w:r>
                            </w:p>
                            <w:p w:rsidR="00617FD4" w:rsidRDefault="00617FD4" w:rsidP="00420AFE">
                              <w:pPr>
                                <w:jc w:val="right"/>
                                <w:rPr>
                                  <w:rtl/>
                                  <w:lang w:bidi="ar-DZ"/>
                                </w:rPr>
                              </w:pPr>
                              <w:r>
                                <w:rPr>
                                  <w:rFonts w:hint="cs"/>
                                  <w:rtl/>
                                  <w:lang w:bidi="ar-DZ"/>
                                </w:rPr>
                                <w:t>-وكيل مفوض بالمستودعات</w:t>
                              </w:r>
                            </w:p>
                            <w:p w:rsidR="00617FD4" w:rsidRDefault="00617FD4" w:rsidP="00420AFE">
                              <w:pPr>
                                <w:jc w:val="center"/>
                                <w:rPr>
                                  <w:lang w:bidi="ar-DZ"/>
                                </w:rPr>
                              </w:pPr>
                              <w:r>
                                <w:rPr>
                                  <w:rFonts w:hint="cs"/>
                                  <w:rtl/>
                                  <w:lang w:bidi="ar-DZ"/>
                                </w:rPr>
                                <w:t>أمناء الصندوق</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106" name="Connecteur droit 106"/>
                        <wps:cNvCnPr/>
                        <wps:spPr>
                          <a:xfrm flipH="1">
                            <a:off x="1344157" y="1114785"/>
                            <a:ext cx="2260989" cy="14873"/>
                          </a:xfrm>
                          <a:prstGeom prst="line">
                            <a:avLst/>
                          </a:prstGeom>
                          <a:noFill/>
                          <a:ln w="6350" cap="flat" cmpd="sng" algn="ctr">
                            <a:solidFill>
                              <a:sysClr val="windowText" lastClr="000000"/>
                            </a:solidFill>
                            <a:prstDash val="solid"/>
                            <a:miter lim="800000"/>
                          </a:ln>
                          <a:effectLst/>
                        </wps:spPr>
                        <wps:bodyPr/>
                      </wps:wsp>
                      <wps:wsp>
                        <wps:cNvPr id="107" name="Connecteur droit avec flèche 107"/>
                        <wps:cNvCnPr/>
                        <wps:spPr>
                          <a:xfrm flipH="1" flipV="1">
                            <a:off x="3124631" y="909893"/>
                            <a:ext cx="7314" cy="204811"/>
                          </a:xfrm>
                          <a:prstGeom prst="straightConnector1">
                            <a:avLst/>
                          </a:prstGeom>
                          <a:noFill/>
                          <a:ln w="6350" cap="flat" cmpd="sng" algn="ctr">
                            <a:solidFill>
                              <a:sysClr val="windowText" lastClr="000000"/>
                            </a:solidFill>
                            <a:prstDash val="solid"/>
                            <a:miter lim="800000"/>
                            <a:tailEnd type="triangle"/>
                          </a:ln>
                          <a:effectLst/>
                        </wps:spPr>
                        <wps:bodyPr/>
                      </wps:wsp>
                      <wps:wsp>
                        <wps:cNvPr id="108" name="Rectangle 108"/>
                        <wps:cNvSpPr/>
                        <wps:spPr>
                          <a:xfrm>
                            <a:off x="2927120" y="2876"/>
                            <a:ext cx="388256" cy="906949"/>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2" w:lineRule="auto"/>
                                <w:jc w:val="center"/>
                              </w:pPr>
                              <w:r>
                                <w:rPr>
                                  <w:rFonts w:eastAsia="Calibri" w:hAnsi="Arial" w:cs="Arial" w:hint="cs"/>
                                  <w:sz w:val="22"/>
                                  <w:szCs w:val="22"/>
                                  <w:rtl/>
                                  <w:lang w:bidi="ar-DZ"/>
                                </w:rPr>
                                <w:t>الفرقة التجارية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09" name="Rectangle 109"/>
                        <wps:cNvSpPr/>
                        <wps:spPr>
                          <a:xfrm>
                            <a:off x="2225625" y="10182"/>
                            <a:ext cx="569821" cy="917713"/>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2" w:lineRule="auto"/>
                                <w:jc w:val="center"/>
                                <w:rPr>
                                  <w:lang w:bidi="ar-DZ"/>
                                </w:rPr>
                              </w:pPr>
                              <w:r>
                                <w:rPr>
                                  <w:rFonts w:hint="cs"/>
                                  <w:rtl/>
                                  <w:lang w:bidi="ar-DZ"/>
                                </w:rPr>
                                <w:t>فرقة الحراسة والامن</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10" name="Rectangle 110"/>
                        <wps:cNvSpPr/>
                        <wps:spPr>
                          <a:xfrm>
                            <a:off x="1749922" y="10190"/>
                            <a:ext cx="387706" cy="917777"/>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2" w:lineRule="auto"/>
                                <w:jc w:val="center"/>
                              </w:pPr>
                              <w:r>
                                <w:rPr>
                                  <w:rFonts w:eastAsia="Calibri" w:hAnsi="Arial" w:cs="Arial" w:hint="cs"/>
                                  <w:sz w:val="22"/>
                                  <w:szCs w:val="22"/>
                                  <w:rtl/>
                                  <w:lang w:bidi="ar-DZ"/>
                                </w:rPr>
                                <w:t>الفرقة المتنقلة</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11" name="Rectangle 111"/>
                        <wps:cNvSpPr/>
                        <wps:spPr>
                          <a:xfrm>
                            <a:off x="1097193" y="2869"/>
                            <a:ext cx="520089" cy="936352"/>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pStyle w:val="NormalWeb"/>
                                <w:spacing w:line="252" w:lineRule="auto"/>
                                <w:jc w:val="center"/>
                              </w:pPr>
                              <w:r>
                                <w:rPr>
                                  <w:rFonts w:eastAsia="Calibri" w:hAnsi="Arial" w:cs="Arial" w:hint="cs"/>
                                  <w:sz w:val="22"/>
                                  <w:szCs w:val="22"/>
                                  <w:rtl/>
                                  <w:lang w:bidi="ar-DZ"/>
                                </w:rPr>
                                <w:t>الفرقة متعددة       المهام الدلس</w:t>
                              </w:r>
                            </w:p>
                          </w:txbxContent>
                        </wps:txbx>
                        <wps:bodyPr rot="0" spcFirstLastPara="0" vert="vert" wrap="square" lIns="91440" tIns="45720" rIns="91440" bIns="45720" numCol="1" spcCol="0" rtlCol="0" fromWordArt="0" anchor="ctr" anchorCtr="0" forceAA="0" compatLnSpc="1">
                          <a:prstTxWarp prst="textNoShape">
                            <a:avLst/>
                          </a:prstTxWarp>
                          <a:noAutofit/>
                        </wps:bodyPr>
                      </wps:wsp>
                      <wps:wsp>
                        <wps:cNvPr id="112" name="Connecteur droit avec flèche 112"/>
                        <wps:cNvCnPr/>
                        <wps:spPr>
                          <a:xfrm flipH="1" flipV="1">
                            <a:off x="2510536" y="927826"/>
                            <a:ext cx="6932" cy="186876"/>
                          </a:xfrm>
                          <a:prstGeom prst="straightConnector1">
                            <a:avLst/>
                          </a:prstGeom>
                          <a:noFill/>
                          <a:ln w="6350" cap="flat" cmpd="sng" algn="ctr">
                            <a:solidFill>
                              <a:sysClr val="windowText" lastClr="000000"/>
                            </a:solidFill>
                            <a:prstDash val="solid"/>
                            <a:miter lim="800000"/>
                            <a:tailEnd type="triangle"/>
                          </a:ln>
                          <a:effectLst/>
                        </wps:spPr>
                        <wps:bodyPr/>
                      </wps:wsp>
                      <wps:wsp>
                        <wps:cNvPr id="113" name="Connecteur droit avec flèche 113"/>
                        <wps:cNvCnPr/>
                        <wps:spPr>
                          <a:xfrm flipH="1" flipV="1">
                            <a:off x="1954198" y="927830"/>
                            <a:ext cx="7315" cy="194187"/>
                          </a:xfrm>
                          <a:prstGeom prst="straightConnector1">
                            <a:avLst/>
                          </a:prstGeom>
                          <a:noFill/>
                          <a:ln w="6350" cap="flat" cmpd="sng" algn="ctr">
                            <a:solidFill>
                              <a:sysClr val="windowText" lastClr="000000"/>
                            </a:solidFill>
                            <a:prstDash val="solid"/>
                            <a:miter lim="800000"/>
                            <a:tailEnd type="triangle"/>
                          </a:ln>
                          <a:effectLst/>
                        </wps:spPr>
                        <wps:bodyPr/>
                      </wps:wsp>
                      <wps:wsp>
                        <wps:cNvPr id="114" name="Connecteur droit avec flèche 114"/>
                        <wps:cNvCnPr/>
                        <wps:spPr>
                          <a:xfrm flipV="1">
                            <a:off x="1354352" y="939150"/>
                            <a:ext cx="2886" cy="182951"/>
                          </a:xfrm>
                          <a:prstGeom prst="straightConnector1">
                            <a:avLst/>
                          </a:prstGeom>
                          <a:noFill/>
                          <a:ln w="6350" cap="flat" cmpd="sng" algn="ctr">
                            <a:solidFill>
                              <a:sysClr val="windowText" lastClr="000000"/>
                            </a:solidFill>
                            <a:prstDash val="solid"/>
                            <a:miter lim="800000"/>
                            <a:tailEnd type="triangle"/>
                          </a:ln>
                          <a:effectLst/>
                        </wps:spPr>
                        <wps:bodyPr/>
                      </wps:wsp>
                      <wps:wsp>
                        <wps:cNvPr id="115" name="Rectangle 115"/>
                        <wps:cNvSpPr/>
                        <wps:spPr>
                          <a:xfrm>
                            <a:off x="5814988" y="2247442"/>
                            <a:ext cx="341194" cy="349340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Default="00617FD4" w:rsidP="00420AFE">
                              <w:pPr>
                                <w:jc w:val="center"/>
                                <w:rPr>
                                  <w:lang w:bidi="ar-DZ"/>
                                </w:rPr>
                              </w:pPr>
                              <w:r>
                                <w:rPr>
                                  <w:rFonts w:hint="cs"/>
                                  <w:rtl/>
                                  <w:lang w:bidi="ar-DZ"/>
                                </w:rPr>
                                <w:t>الشكل (02): الهيك</w:t>
                              </w:r>
                              <w:r>
                                <w:rPr>
                                  <w:rFonts w:hint="eastAsia"/>
                                  <w:rtl/>
                                  <w:lang w:bidi="ar-DZ"/>
                                </w:rPr>
                                <w:t>ل</w:t>
                              </w:r>
                              <w:r>
                                <w:rPr>
                                  <w:rFonts w:hint="cs"/>
                                  <w:rtl/>
                                  <w:lang w:bidi="ar-DZ"/>
                                </w:rPr>
                                <w:t xml:space="preserve"> التنظيم</w:t>
                              </w:r>
                              <w:r>
                                <w:rPr>
                                  <w:rFonts w:hint="eastAsia"/>
                                  <w:rtl/>
                                  <w:lang w:bidi="ar-DZ"/>
                                </w:rPr>
                                <w:t>ي</w:t>
                              </w:r>
                              <w:r>
                                <w:rPr>
                                  <w:rFonts w:hint="cs"/>
                                  <w:rtl/>
                                  <w:lang w:bidi="ar-DZ"/>
                                </w:rPr>
                                <w:t xml:space="preserve"> لمفتشية اقسام جمارك بومرداس</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Zone de dessin 144" o:spid="_x0000_s1058" editas="canvas" style="width:453.55pt;height:596.6pt;mso-position-horizontal-relative:char;mso-position-vertical-relative:line" coordsize="57600,75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9" type="#_x0000_t75" style="position:absolute;width:57600;height:75761;visibility:visible;mso-wrap-style:square">
                  <v:fill o:detectmouseclick="t"/>
                  <v:path o:connecttype="none"/>
                </v:shape>
                <v:rect id="Rectangle 63" o:spid="_x0000_s1060" style="position:absolute;left:52036;top:28753;width:5037;height:21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ett8QA&#10;AADbAAAADwAAAGRycy9kb3ducmV2LnhtbESPQWvCQBSE7wX/w/KEXopuGkFs6ipqEcSbsdTrI/ua&#10;BLNv4+5Wo7/eFYQeh5n5hpnOO9OIMzlfW1bwPkxAEBdW11wq+N6vBxMQPiBrbCyTgit5mM96L1PM&#10;tL3wjs55KEWEsM9QQRVCm0npi4oM+qFtiaP3a53BEKUrpXZ4iXDTyDRJxtJgzXGhwpZWFRXH/M8o&#10;yD+W6226OqU/+83X7S1JDxN0I6Ve+93iE0SgLvyHn+2NVjAewe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3rbfEAAAA2wAAAA8AAAAAAAAAAAAAAAAAmAIAAGRycy9k&#10;b3ducmV2LnhtbFBLBQYAAAAABAAEAPUAAACJAwAAAAA=&#10;" fillcolor="window" strokecolor="windowText" strokeweight="1pt">
                  <v:textbox style="layout-flow:vertical">
                    <w:txbxContent>
                      <w:p w:rsidR="00617FD4" w:rsidRDefault="00617FD4" w:rsidP="00420AFE">
                        <w:pPr>
                          <w:jc w:val="center"/>
                          <w:rPr>
                            <w:lang w:bidi="ar-DZ"/>
                          </w:rPr>
                        </w:pPr>
                        <w:r>
                          <w:rPr>
                            <w:rFonts w:hint="cs"/>
                            <w:rtl/>
                            <w:lang w:bidi="ar-DZ"/>
                          </w:rPr>
                          <w:t>مفتشية اقسام جمارك بومرداس</w:t>
                        </w:r>
                      </w:p>
                    </w:txbxContent>
                  </v:textbox>
                </v:rect>
                <v:rect id="Rectangle 64" o:spid="_x0000_s1061" style="position:absolute;left:46882;top:44906;width:3530;height:11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41w8UA&#10;AADbAAAADwAAAGRycy9kb3ducmV2LnhtbESPQWvCQBSE74L/YXmCF6mbpkU0dRW1CNKbUer1kX1N&#10;gtm36e5WU3+9Wyh4HGbmG2a+7EwjLuR8bVnB8zgBQVxYXXOp4HjYPk1B+ICssbFMCn7Jw3LR780x&#10;0/bKe7rkoRQRwj5DBVUIbSalLyoy6Me2JY7el3UGQ5SulNrhNcJNI9MkmUiDNceFClvaVFSc8x+j&#10;IJ+ttx/p5jv9POzeb6MkPU3RvSg1HHSrNxCBuvAI/7d3WsHkFf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jXDxQAAANsAAAAPAAAAAAAAAAAAAAAAAJgCAABkcnMv&#10;ZG93bnJldi54bWxQSwUGAAAAAAQABAD1AAAAigMAAAAA&#10;" fillcolor="window" strokecolor="windowText" strokeweight="1pt">
                  <v:textbox style="layout-flow:vertical">
                    <w:txbxContent>
                      <w:p w:rsidR="00617FD4" w:rsidRDefault="00617FD4" w:rsidP="00420AFE">
                        <w:pPr>
                          <w:jc w:val="center"/>
                          <w:rPr>
                            <w:lang w:bidi="ar-DZ"/>
                          </w:rPr>
                        </w:pPr>
                        <w:r>
                          <w:rPr>
                            <w:rFonts w:hint="cs"/>
                            <w:rtl/>
                            <w:lang w:bidi="ar-DZ"/>
                          </w:rPr>
                          <w:t>محطة الاشارة</w:t>
                        </w:r>
                      </w:p>
                    </w:txbxContent>
                  </v:textbox>
                </v:rect>
                <v:rect id="Rectangle 65" o:spid="_x0000_s1062" style="position:absolute;left:46882;top:23412;width:3530;height:11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QWMUA&#10;AADbAAAADwAAAGRycy9kb3ducmV2LnhtbESPQWvCQBSE74L/YXmCF6mbplQ0dRW1CNKbUer1kX1N&#10;gtm36e5WU3+9Wyh4HGbmG2a+7EwjLuR8bVnB8zgBQVxYXXOp4HjYPk1B+ICssbFMCn7Jw3LR780x&#10;0/bKe7rkoRQRwj5DBVUIbSalLyoy6Me2JY7el3UGQ5SulNrhNcJNI9MkmUiDNceFClvaVFSc8x+j&#10;IJ+ttx/p5jv9POzeb6MkPU3RvSg1HHSrNxCBuvAI/7d3WsHkFf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pBYxQAAANsAAAAPAAAAAAAAAAAAAAAAAJgCAABkcnMv&#10;ZG93bnJldi54bWxQSwUGAAAAAAQABAD1AAAAigMAAAAA&#10;" fillcolor="window" strokecolor="windowText" strokeweight="1pt">
                  <v:textbox style="layout-flow:vertical">
                    <w:txbxContent>
                      <w:p w:rsidR="00617FD4" w:rsidRDefault="00617FD4" w:rsidP="00420AFE">
                        <w:pPr>
                          <w:jc w:val="center"/>
                          <w:rPr>
                            <w:lang w:bidi="ar-DZ"/>
                          </w:rPr>
                        </w:pPr>
                        <w:r>
                          <w:rPr>
                            <w:rFonts w:hint="cs"/>
                            <w:rtl/>
                            <w:lang w:bidi="ar-DZ"/>
                          </w:rPr>
                          <w:t>الامانة</w:t>
                        </w:r>
                      </w:p>
                    </w:txbxContent>
                  </v:textbox>
                </v:rect>
                <v:line id="Connecteur droit 66" o:spid="_x0000_s1063" style="position:absolute;flip:x;visibility:visible;mso-wrap-style:square" from="43112,39629" to="51783,39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qKtMEAAADbAAAADwAAAGRycy9kb3ducmV2LnhtbESPQYvCMBSE74L/ITzBm6buoUg1ilSU&#10;vYjoCurt0TzbavNSmqj13xtB2OMwM98w03lrKvGgxpWWFYyGEQjizOqScwWHv9VgDMJ5ZI2VZVLw&#10;IgfzWbczxUTbJ+/osfe5CBB2CSoovK8TKV1WkEE3tDVx8C62MeiDbHKpG3wGuKnkTxTF0mDJYaHA&#10;mtKCstv+bhRc9W6TLren8k7HSm/X55d1WapUv9cuJiA8tf4//G3/agVxDJ8v4QfI2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aoq0wQAAANsAAAAPAAAAAAAAAAAAAAAA&#10;AKECAABkcnMvZG93bnJldi54bWxQSwUGAAAAAAQABAD5AAAAjwMAAAAA&#10;" strokecolor="windowText" strokeweight=".5pt">
                  <v:stroke joinstyle="miter"/>
                </v:line>
                <v:line id="Connecteur droit 67" o:spid="_x0000_s1064" style="position:absolute;visibility:visible;mso-wrap-style:square" from="48587,34446" to="48647,44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Q5H8QAAADbAAAADwAAAGRycy9kb3ducmV2LnhtbESPzWrDMBCE74G+g9hCb4mcHFzjRglJ&#10;oZBDD3WcS24ba2ubWCsjKf55+6pQ6HGYmW+Y7X4ynRjI+daygvUqAUFcWd1yreBSfiwzED4ga+ws&#10;k4KZPOx3T4st5tqOXNBwDrWIEPY5KmhC6HMpfdWQQb+yPXH0vq0zGKJ0tdQOxwg3ndwkSSoNthwX&#10;GuzpvaHqfn4YBZ9ZPWbF9foVxuy2OZbVpXRzotTL83R4AxFoCv/hv/ZJK0hf4fdL/AF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pDkfxAAAANsAAAAPAAAAAAAAAAAA&#10;AAAAAKECAABkcnMvZG93bnJldi54bWxQSwUGAAAAAAQABAD5AAAAkgMAAAAA&#10;" strokecolor="windowText" strokeweight=".5pt">
                  <v:stroke joinstyle="miter"/>
                </v:line>
                <v:line id="Connecteur droit 68" o:spid="_x0000_s1065" style="position:absolute;visibility:visible;mso-wrap-style:square" from="42864,6960" to="43683,76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utbb8AAADbAAAADwAAAGRycy9kb3ducmV2LnhtbERPPavCMBTdBf9DuA/cNH0OUqpRfA8E&#10;Bwe1Lt2uzbUtNjclibb+ezMIjofzvdoMphVPcr6xrOB3loAgLq1uuFJwyXfTFIQPyBpby6TgRR42&#10;6/FohZm2PZ/oeQ6ViCHsM1RQh9BlUvqyJoN+ZjviyN2sMxgidJXUDvsYblo5T5KFNNhwbKixo/+a&#10;yvv5YRQc0qpPT0VxDH16nf/l5SV3r0Spyc+wXYIINISv+OPeawWLODZ+iT9Ar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Dutbb8AAADbAAAADwAAAAAAAAAAAAAAAACh&#10;AgAAZHJzL2Rvd25yZXYueG1sUEsFBgAAAAAEAAQA+QAAAI0DAAAAAA==&#10;" strokecolor="windowText" strokeweight=".5pt">
                  <v:stroke joinstyle="miter"/>
                </v:line>
                <v:shapetype id="_x0000_t32" coordsize="21600,21600" o:spt="32" o:oned="t" path="m,l21600,21600e" filled="f">
                  <v:path arrowok="t" fillok="f" o:connecttype="none"/>
                  <o:lock v:ext="edit" shapetype="t"/>
                </v:shapetype>
                <v:shape id="Connecteur droit avec flèche 69" o:spid="_x0000_s1066" type="#_x0000_t32" style="position:absolute;left:40432;top:76018;width:3275;height:1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bZa8QAAADbAAAADwAAAGRycy9kb3ducmV2LnhtbESPT2vCQBTE74LfYXmF3nTTiKLRVWzA&#10;fyepevH2yD6TYPZtyG5j2k/fFYQeh5n5DbNYdaYSLTWutKzgYxiBIM6sLjlXcDlvBlMQziNrrCyT&#10;gh9ysFr2ewtMtH3wF7Unn4sAYZeggsL7OpHSZQUZdENbEwfvZhuDPsgml7rBR4CbSsZRNJEGSw4L&#10;BdaUFpTdT99GwbX1eXqwx+1o/HlMr9vfuJvuYqXe37r1HISnzv+HX+29VjCZwfNL+A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htlrxAAAANsAAAAPAAAAAAAAAAAA&#10;AAAAAKECAABkcnMvZG93bnJldi54bWxQSwUGAAAAAAQABAD5AAAAkgMAAAAA&#10;" strokecolor="windowText" strokeweight=".5pt">
                  <v:stroke endarrow="block" joinstyle="miter"/>
                </v:shape>
                <v:rect id="Rectangle 70" o:spid="_x0000_s1067" style="position:absolute;left:34805;top:72292;width:5329;height:81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lHcIA&#10;AADbAAAADwAAAGRycy9kb3ducmV2LnhtbERPz2vCMBS+C/4P4Q12GZpawWk1inMI4s069Pponm1Z&#10;81KTTOv++uUw8Pjx/V6sOtOIGzlfW1YwGiYgiAuray4VfB23gykIH5A1NpZJwYM8rJb93gIzbe98&#10;oFseShFD2GeooAqhzaT0RUUG/dC2xJG7WGcwROhKqR3eY7hpZJokE2mw5thQYUubiorv/McoyGcf&#10;2326uaan4+7z9y1Jz1N0Y6VeX7r1HESgLjzF/+6dVvAe18cv8Q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KUdwgAAANsAAAAPAAAAAAAAAAAAAAAAAJgCAABkcnMvZG93&#10;bnJldi54bWxQSwUGAAAAAAQABAD1AAAAhwMAAAAA&#10;" fillcolor="window" strokecolor="windowText" strokeweight="1pt">
                  <v:textbox style="layout-flow:vertical">
                    <w:txbxContent>
                      <w:p w:rsidR="00617FD4" w:rsidRDefault="00617FD4" w:rsidP="00420AFE">
                        <w:pPr>
                          <w:jc w:val="center"/>
                          <w:rPr>
                            <w:lang w:bidi="ar-DZ"/>
                          </w:rPr>
                        </w:pPr>
                        <w:r>
                          <w:rPr>
                            <w:rFonts w:hint="cs"/>
                            <w:rtl/>
                            <w:lang w:bidi="ar-DZ"/>
                          </w:rPr>
                          <w:t>مكت</w:t>
                        </w:r>
                        <w:r>
                          <w:rPr>
                            <w:rFonts w:hint="eastAsia"/>
                            <w:rtl/>
                            <w:lang w:bidi="ar-DZ"/>
                          </w:rPr>
                          <w:t>ب</w:t>
                        </w:r>
                        <w:r>
                          <w:rPr>
                            <w:rFonts w:hint="cs"/>
                            <w:rtl/>
                            <w:lang w:bidi="ar-DZ"/>
                          </w:rPr>
                          <w:t xml:space="preserve"> إدارة الوسائل</w:t>
                        </w:r>
                      </w:p>
                    </w:txbxContent>
                  </v:textbox>
                </v:rect>
                <v:shape id="Connecteur droit avec flèche 71" o:spid="_x0000_s1068" type="#_x0000_t32" style="position:absolute;left:40134;top:66802;width:3412;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H8O8QAAADbAAAADwAAAGRycy9kb3ducmV2LnhtbESP3WoCMRSE74W+QziCN0WzirRla5Sq&#10;qKt3/jzAcXO6WdycLJuo69ubQsHLYWa+YSaz1lbiRo0vHSsYDhIQxLnTJRcKTsdV/wuED8gaK8ek&#10;4EEeZtO3zgRT7e68p9shFCJC2KeowIRQp1L63JBFP3A1cfR+XWMxRNkUUjd4j3BbyVGSfEiLJccF&#10;gzUtDOWXw9UqaDf7XL+PV8V5vVxnY7cx2XY3V6rXbX++QQRqwyv83860gs8h/H2JP0BO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Qfw7xAAAANsAAAAPAAAAAAAAAAAA&#10;AAAAAKECAABkcnMvZG93bnJldi54bWxQSwUGAAAAAAQABAD5AAAAkgMAAAAA&#10;" strokecolor="windowText" strokeweight=".5pt">
                  <v:stroke endarrow="block" joinstyle="miter"/>
                </v:shape>
                <v:shape id="Connecteur droit avec flèche 72" o:spid="_x0000_s1069" type="#_x0000_t32" style="position:absolute;left:40432;top:57851;width:2978;height:1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dx8QAAADbAAAADwAAAGRycy9kb3ducmV2LnhtbESPT2vCQBTE7wW/w/IEb3VjpFWiq2hA&#10;a0/in4u3R/aZBLNvQ3aNaT+9Wyh4HGbmN8x82ZlKtNS40rKC0TACQZxZXXKu4HzavE9BOI+ssbJM&#10;Cn7IwXLRe5tjou2DD9QefS4ChF2CCgrv60RKlxVk0A1tTRy8q20M+iCbXOoGHwFuKhlH0ac0WHJY&#10;KLCmtKDsdrwbBZfW5+m33W/HH+t9etn+xt30K1Zq0O9WMxCeOv8K/7d3WsEkhr8v4Qf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93HxAAAANsAAAAPAAAAAAAAAAAA&#10;AAAAAKECAABkcnMvZG93bnJldi54bWxQSwUGAAAAAAQABAD5AAAAkgMAAAAA&#10;" strokecolor="windowText" strokeweight=".5pt">
                  <v:stroke endarrow="block" joinstyle="miter"/>
                </v:shape>
                <v:shape id="Connecteur droit avec flèche 73" o:spid="_x0000_s1070" type="#_x0000_t32" style="position:absolute;left:30990;top:49268;width:12122;height:1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d4XMUAAADbAAAADwAAAGRycy9kb3ducmV2LnhtbESPT2vCQBTE70K/w/IKvemmkVaJWaUN&#10;1OpJ/HPJ7ZF9JsHs25DdxrSf3hUKHoeZ+Q2TrgbTiJ46V1tW8DqJQBAXVtdcKjgdv8ZzEM4ja2ws&#10;k4JfcrBaPo1STLS98p76gy9FgLBLUEHlfZtI6YqKDLqJbYmDd7adQR9kV0rd4TXATSPjKHqXBmsO&#10;CxW2lFVUXA4/RkHe+zLb2t16+va5y/L1XzzMv2OlXp6HjwUIT4N/hP/bG61gNoX7l/AD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7d4XMUAAADbAAAADwAAAAAAAAAA&#10;AAAAAAChAgAAZHJzL2Rvd25yZXYueG1sUEsFBgAAAAAEAAQA+QAAAJMDAAAAAA==&#10;" strokecolor="windowText" strokeweight=".5pt">
                  <v:stroke endarrow="block" joinstyle="miter"/>
                </v:shape>
                <v:shape id="Connecteur droit avec flèche 74" o:spid="_x0000_s1071" type="#_x0000_t32" style="position:absolute;left:39861;top:36985;width:300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7gKMYAAADbAAAADwAAAGRycy9kb3ducmV2LnhtbESPT2vCQBTE70K/w/IKvemmsbYSs5Ea&#10;qH9OUuvF2yP7moRm34bsNqb99K4geBxm5jdMuhxMI3rqXG1ZwfMkAkFcWF1zqeD49TGeg3AeWWNj&#10;mRT8kYNl9jBKMdH2zJ/UH3wpAoRdggoq79tESldUZNBNbEscvG/bGfRBdqXUHZ4D3DQyjqJXabDm&#10;sFBhS3lFxc/h1yg49b7Md3a/ns5W+/y0/o+H+SZW6ulxeF+A8DT4e/jW3moFby9w/RJ+gMw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e4CjGAAAA2wAAAA8AAAAAAAAA&#10;AAAAAAAAoQIAAGRycy9kb3ducmV2LnhtbFBLBQYAAAAABAAEAPkAAACUAwAAAAA=&#10;" strokecolor="windowText" strokeweight=".5pt">
                  <v:stroke endarrow="block" joinstyle="miter"/>
                </v:shape>
                <v:shape id="Connecteur droit avec flèche 75" o:spid="_x0000_s1072" type="#_x0000_t32" style="position:absolute;left:39861;top:28524;width:3251;height: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Fs8UAAADbAAAADwAAAGRycy9kb3ducmV2LnhtbESPT2vCQBTE74LfYXlCb7oxopXUVTTg&#10;n56kthdvj+wzCWbfhuwaUz+9WxB6HGbmN8xi1ZlKtNS40rKC8SgCQZxZXXKu4Od7O5yDcB5ZY2WZ&#10;FPySg9Wy31tgou2dv6g9+VwECLsEFRTe14mULivIoBvZmjh4F9sY9EE2udQN3gPcVDKOopk0WHJY&#10;KLCmtKDseroZBefW5+mnPe4m080xPe8ecTffx0q9Dbr1BwhPnf8Pv9oHreB9Cn9fwg+Qy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xJFs8UAAADbAAAADwAAAAAAAAAA&#10;AAAAAAChAgAAZHJzL2Rvd25yZXYueG1sUEsFBgAAAAAEAAQA+QAAAJMDAAAAAA==&#10;" strokecolor="windowText" strokeweight=".5pt">
                  <v:stroke endarrow="block" joinstyle="miter"/>
                </v:shape>
                <v:shape id="Connecteur droit avec flèche 76" o:spid="_x0000_s1073" type="#_x0000_t32" style="position:absolute;left:39725;top:6960;width:338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DbxMQAAADbAAAADwAAAGRycy9kb3ducmV2LnhtbESPT2vCQBTE74LfYXlCb7oxopXUVWzA&#10;fyep7cXbI/tMgtm3IbuNqZ/eFYQeh5n5DbNYdaYSLTWutKxgPIpAEGdWl5wr+PneDOcgnEfWWFkm&#10;BX/kYLXs9xaYaHvjL2pPPhcBwi5BBYX3dSKlywoy6Ea2Jg7exTYGfZBNLnWDtwA3lYyjaCYNlhwW&#10;CqwpLSi7nn6NgnPr8/Rgj9vJ9POYnrf3uJvvYqXeBt36A4Snzv+HX+29VvA+g+eX8AP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wNvExAAAANsAAAAPAAAAAAAAAAAA&#10;AAAAAKECAABkcnMvZG93bnJldi54bWxQSwUGAAAAAAQABAD5AAAAkgMAAAAA&#10;" strokecolor="windowText" strokeweight=".5pt">
                  <v:stroke endarrow="block" joinstyle="miter"/>
                </v:shape>
                <v:line id="Connecteur droit 77" o:spid="_x0000_s1074" style="position:absolute;visibility:visible;mso-wrap-style:square" from="30529,34651" to="30990,70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2vwsIAAADbAAAADwAAAGRycy9kb3ducmV2LnhtbESPQYvCMBSE74L/ITzBm6brQUs1yq4g&#10;ePCg1ou3Z/NsyzYvJYm2/nsjLOxxmJlvmNWmN414kvO1ZQVf0wQEcWF1zaWCS76bpCB8QNbYWCYF&#10;L/KwWQ8HK8y07fhEz3MoRYSwz1BBFUKbSemLigz6qW2Jo3e3zmCI0pVSO+wi3DRyliRzabDmuFBh&#10;S9uKit/zwyg4pGWXnq7XY+jS2+wnLy65eyVKjUf99xJEoD78h//ae61gsYDPl/gD5Po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2vwsIAAADbAAAADwAAAAAAAAAAAAAA&#10;AAChAgAAZHJzL2Rvd25yZXYueG1sUEsFBgAAAAAEAAQA+QAAAJADAAAAAA==&#10;" strokecolor="windowText" strokeweight=".5pt">
                  <v:stroke joinstyle="miter"/>
                </v:line>
                <v:shape id="Connecteur droit avec flèche 78" o:spid="_x0000_s1075" type="#_x0000_t32" style="position:absolute;left:26729;top:34651;width:391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PqLcMAAADbAAAADwAAAGRycy9kb3ducmV2LnhtbERPu2rDMBTdC/kHcQPdGjkOaYIbxaSG&#10;PDqFJl2yXaxb29S6MpJqu/36agh0PJz3Jh9NK3pyvrGsYD5LQBCXVjdcKfi47p/WIHxA1thaJgU/&#10;5CHfTh42mGk78Dv1l1CJGMI+QwV1CF0mpS9rMuhntiOO3Kd1BkOErpLa4RDDTSvTJHmWBhuODTV2&#10;VNRUfl2+jYJbH6rizZ4Pi+XrubgdftNxfUyVepyOuxcQgcbwL767T1rBKo6NX+IPk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ET6i3DAAAA2wAAAA8AAAAAAAAAAAAA&#10;AAAAoQIAAGRycy9kb3ducmV2LnhtbFBLBQYAAAAABAAEAPkAAACRAwAAAAA=&#10;" strokecolor="windowText" strokeweight=".5pt">
                  <v:stroke endarrow="block" joinstyle="miter"/>
                </v:shape>
                <v:shape id="Connecteur droit avec flèche 79" o:spid="_x0000_s1076" type="#_x0000_t32" style="position:absolute;left:27798;top:70853;width:319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9PtsUAAADbAAAADwAAAGRycy9kb3ducmV2LnhtbESPT2vCQBTE74V+h+UJ3urGiP+iq9SA&#10;Wk+i7cXbI/uahGbfhuwa0356tyB4HGbmN8xy3ZlKtNS40rKC4SACQZxZXXKu4Otz+zYD4Tyyxsoy&#10;KfglB+vV68sSE21vfKL27HMRIOwSVFB4XydSuqwgg25ga+LgfdvGoA+yyaVu8BbgppJxFE2kwZLD&#10;QoE1pQVlP+erUXBpfZ4e7HE3Gm+O6WX3F3ezfaxUv9e9L0B46vwz/Gh/aAXTOfx/CT9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9PtsUAAADbAAAADwAAAAAAAAAA&#10;AAAAAAChAgAAZHJzL2Rvd25yZXYueG1sUEsFBgAAAAAEAAQA+QAAAJMDAAAAAA==&#10;" strokecolor="windowText" strokeweight=".5pt">
                  <v:stroke endarrow="block" joinstyle="miter"/>
                </v:shape>
                <v:rect id="Rectangle 80" o:spid="_x0000_s1077" style="position:absolute;left:22256;top:65782;width:6687;height:12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VOsEA&#10;AADbAAAADwAAAGRycy9kb3ducmV2LnhtbERPz2vCMBS+D/Y/hDfwMjS1wuiqUTZFEG+rMq+P5tmW&#10;NS9dErX615uD4PHj+z1b9KYVZ3K+saxgPEpAEJdWN1wp2O/WwwyED8gaW8uk4EoeFvPXlxnm2l74&#10;h85FqEQMYZ+jgjqELpfSlzUZ9CPbEUfuaJ3BEKGrpHZ4ieGmlWmSfEiDDceGGjta1lT+FSejoPj8&#10;Xm/T5X/6u9usbu9JesjQTZQavPVfUxCB+vAUP9wbrSCL6+OX+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p1TrBAAAA2wAAAA8AAAAAAAAAAAAAAAAAmAIAAGRycy9kb3du&#10;cmV2LnhtbFBLBQYAAAAABAAEAPUAAACGAwAAAAA=&#10;" fillcolor="window" strokecolor="windowText" strokeweight="1pt">
                  <v:textbox style="layout-flow:vertical">
                    <w:txbxContent>
                      <w:p w:rsidR="00617FD4" w:rsidRDefault="00617FD4" w:rsidP="00420AFE">
                        <w:pPr>
                          <w:jc w:val="center"/>
                          <w:rPr>
                            <w:lang w:bidi="ar-DZ"/>
                          </w:rPr>
                        </w:pPr>
                        <w:r>
                          <w:rPr>
                            <w:rFonts w:hint="cs"/>
                            <w:rtl/>
                            <w:lang w:bidi="ar-DZ"/>
                          </w:rPr>
                          <w:t>المفتشية الرئيسية لمراقبة العمليات التجارية</w:t>
                        </w:r>
                      </w:p>
                    </w:txbxContent>
                  </v:textbox>
                </v:rect>
                <v:shape id="Connecteur droit avec flèche 81" o:spid="_x0000_s1078" type="#_x0000_t32" style="position:absolute;left:20474;top:72040;width:1782;height:11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wzl8UAAADbAAAADwAAAGRycy9kb3ducmV2LnhtbESPT2vCQBTE7wW/w/IEb3VjpCXEbEQD&#10;te1J/HPx9sg+k2D2bchuY9pP3y0UPA4z8xsmW4+mFQP1rrGsYDGPQBCXVjdcKTif3p4TEM4ja2wt&#10;k4JvcrDOJ08Zptre+UDD0VciQNilqKD2vkuldGVNBt3cdsTBu9reoA+yr6Tu8R7gppVxFL1Kgw2H&#10;hRo7Kmoqb8cvo+Ay+Kr4tPvd8mW7Ly67n3hM3mOlZtNxswLhafSP8H/7QytIFvD3JfwA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fwzl8UAAADbAAAADwAAAAAAAAAA&#10;AAAAAAChAgAAZHJzL2Rvd25yZXYueG1sUEsFBgAAAAAEAAQA+QAAAJMDAAAAAA==&#10;" strokecolor="windowText" strokeweight=".5pt">
                  <v:stroke endarrow="block" joinstyle="miter"/>
                </v:shape>
                <v:line id="Connecteur droit 82" o:spid="_x0000_s1079" style="position:absolute;visibility:visible;mso-wrap-style:square" from="20474,65052" to="20474,78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98fcMAAADbAAAADwAAAGRycy9kb3ducmV2LnhtbESPQYvCMBSE74L/IbwFb5puDxKqUVZB&#10;2IMHtV68PZtnW7Z5KUnW1n+/WVjY4zAz3zDr7Wg78SQfWsca3hcZCOLKmZZrDdfyMFcgQkQ22Dkm&#10;DS8KsN1MJ2ssjBv4TM9LrEWCcChQQxNjX0gZqoYshoXriZP3cN5iTNLX0ngcEtx2Ms+ypbTYclpo&#10;sKd9Q9XX5dtqOKp6UOfb7RQHdc93ZXUt/SvTevY2fqxARBrjf/iv/Wk0qBx+v6Qf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ffH3DAAAA2wAAAA8AAAAAAAAAAAAA&#10;AAAAoQIAAGRycy9kb3ducmV2LnhtbFBLBQYAAAAABAAEAPkAAACRAwAAAAA=&#10;" strokecolor="windowText" strokeweight=".5pt">
                  <v:stroke joinstyle="miter"/>
                </v:line>
                <v:shape id="Connecteur droit avec flèche 83" o:spid="_x0000_s1080" type="#_x0000_t32" style="position:absolute;left:18099;top:78115;width:24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IIe8UAAADbAAAADwAAAGRycy9kb3ducmV2LnhtbESPQWvCQBSE70L/w/IK3nRjpBLSbMQG&#10;qu1Janvx9sg+k2D2bciuMfbXdwuCx2FmvmGy9WhaMVDvGssKFvMIBHFpdcOVgp/v91kCwnlkja1l&#10;UnAjB+v8aZJhqu2Vv2g4+EoECLsUFdTed6mUrqzJoJvbjjh4J9sb9EH2ldQ9XgPctDKOopU02HBY&#10;qLGjoqbyfLgYBcfBV8Wn3W+XL2/74rj9jcdkFys1fR43ryA8jf4Rvrc/tIJkCf9fwg+Q+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IIe8UAAADbAAAADwAAAAAAAAAA&#10;AAAAAAChAgAAZHJzL2Rvd25yZXYueG1sUEsFBgAAAAAEAAQA+QAAAJMDAAAAAA==&#10;" strokecolor="windowText" strokeweight=".5pt">
                  <v:stroke endarrow="block" joinstyle="miter"/>
                </v:shape>
                <v:shape id="Connecteur droit avec flèche 84" o:spid="_x0000_s1081" type="#_x0000_t32" style="position:absolute;left:18099;top:65052;width:237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uQD8UAAADbAAAADwAAAGRycy9kb3ducmV2LnhtbESPQWvCQBSE70L/w/IK3nTTWEuIbkIb&#10;qLUnqXrx9sg+k9Ds25DdxrS/3i0IHoeZ+YZZ56NpxUC9aywreJpHIIhLqxuuFBwP77MEhPPIGlvL&#10;pOCXHOTZw2SNqbYX/qJh7ysRIOxSVFB736VSurImg25uO+LgnW1v0AfZV1L3eAlw08o4il6kwYbD&#10;Qo0dFTWV3/sfo+A0+Kr4tLvNYvm2K06bv3hMPmKlpo/j6wqEp9Hfw7f2VitInuH/S/gBMrs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YuQD8UAAADbAAAADwAAAAAAAAAA&#10;AAAAAAChAgAAZHJzL2Rvd25yZXYueG1sUEsFBgAAAAAEAAQA+QAAAJMDAAAAAA==&#10;" strokecolor="windowText" strokeweight=".5pt">
                  <v:stroke endarrow="block" joinstyle="miter"/>
                </v:shape>
                <v:rect id="Rectangle 85" o:spid="_x0000_s1082" style="position:absolute;left:13871;top:74204;width:4061;height:7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2osUA&#10;AADbAAAADwAAAGRycy9kb3ducmV2LnhtbESPQWvCQBSE7wX/w/IKvZS6aUSJqatYRRBvjVKvj+xr&#10;Epp9m+6uGvvru4LQ4zAz3zCzRW9acSbnG8sKXocJCOLS6oYrBYf95iUD4QOyxtYyKbiSh8V88DDD&#10;XNsLf9C5CJWIEPY5KqhD6HIpfVmTQT+0HXH0vqwzGKJ0ldQOLxFuWpkmyUQabDgu1NjRqqbyuzgZ&#10;BcX0fbNLVz/p5367/n1O0mOGbqTU02O/fAMRqA//4Xt7qxVkY7h9i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naixQAAANsAAAAPAAAAAAAAAAAAAAAAAJgCAABkcnMv&#10;ZG93bnJldi54bWxQSwUGAAAAAAQABAD1AAAAigMAAAAA&#10;" fillcolor="window" strokecolor="windowText" strokeweight="1pt">
                  <v:textbox style="layout-flow:vertical">
                    <w:txbxContent>
                      <w:p w:rsidR="00617FD4" w:rsidRDefault="00617FD4" w:rsidP="00420AFE">
                        <w:pPr>
                          <w:jc w:val="center"/>
                          <w:rPr>
                            <w:lang w:bidi="ar-DZ"/>
                          </w:rPr>
                        </w:pPr>
                        <w:r>
                          <w:rPr>
                            <w:rFonts w:hint="cs"/>
                            <w:rtl/>
                            <w:lang w:bidi="ar-DZ"/>
                          </w:rPr>
                          <w:t>مفتشي الفحص</w:t>
                        </w:r>
                      </w:p>
                    </w:txbxContent>
                  </v:textbox>
                </v:rect>
                <v:rect id="Rectangle 86" o:spid="_x0000_s1083" style="position:absolute;left:34289;top:2076;width:5328;height:90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o1cQA&#10;AADbAAAADwAAAGRycy9kb3ducmV2LnhtbESPQWvCQBSE74L/YXlCL6IbU5CYukq1COKtUez1kX1N&#10;QrNv092tpv31bkHwOMzMN8xy3ZtWXMj5xrKC2TQBQVxa3XCl4HTcTTIQPiBrbC2Tgl/ysF4NB0vM&#10;tb3yO12KUIkIYZ+jgjqELpfSlzUZ9FPbEUfv0zqDIUpXSe3wGuGmlWmSzKXBhuNCjR1tayq/ih+j&#10;oFhsdod0+52ej/u3v3GSfmTonpV6GvWvLyAC9eERvrf3WkE2h/8v8Q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M6NXEAAAA2wAAAA8AAAAAAAAAAAAAAAAAmAIAAGRycy9k&#10;b3ducmV2LnhtbFBLBQYAAAAABAAEAPUAAACJAwAAAAA=&#10;" fillcolor="window" strokecolor="windowText" strokeweight="1pt">
                  <v:textbox style="layout-flow:vertical">
                    <w:txbxContent>
                      <w:p w:rsidR="00617FD4" w:rsidRPr="00E962FB" w:rsidRDefault="00617FD4" w:rsidP="00420AFE">
                        <w:pPr>
                          <w:pStyle w:val="NormalWeb"/>
                          <w:jc w:val="center"/>
                          <w:rPr>
                            <w:rtl/>
                            <w:lang w:val="en-US" w:bidi="ar-DZ"/>
                          </w:rPr>
                        </w:pPr>
                        <w:r>
                          <w:rPr>
                            <w:rFonts w:hint="cs"/>
                            <w:rtl/>
                            <w:lang w:val="en-US" w:bidi="ar-DZ"/>
                          </w:rPr>
                          <w:t>المفتشية الرئيسة للفرق</w:t>
                        </w:r>
                      </w:p>
                    </w:txbxContent>
                  </v:textbox>
                </v:rect>
                <v:rect id="Rectangle 87" o:spid="_x0000_s1084" style="position:absolute;left:34685;top:62925;width:5327;height:8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BNTsUA&#10;AADbAAAADwAAAGRycy9kb3ducmV2LnhtbESPQWvCQBSE7wX/w/IKvZS6aQSNqatYRRBvjVKvj+xr&#10;Epp9m+6uGvvru4LQ4zAz3zCzRW9acSbnG8sKXocJCOLS6oYrBYf95iUD4QOyxtYyKbiSh8V88DDD&#10;XNsLf9C5CJWIEPY5KqhD6HIpfVmTQT+0HXH0vqwzGKJ0ldQOLxFuWpkmyVgabDgu1NjRqqbyuzgZ&#10;BcX0fbNLVz/p5367/n1O0mOGbqTU02O/fAMRqA//4Xt7qxVkE7h9i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E1OxQAAANsAAAAPAAAAAAAAAAAAAAAAAJgCAABkcnMv&#10;ZG93bnJldi54bWxQSwUGAAAAAAQABAD1AAAAigMAAAAA&#10;" fillcolor="window" strokecolor="windowText" strokeweight="1pt">
                  <v:textbox style="layout-flow:vertical">
                    <w:txbxContent>
                      <w:p w:rsidR="00617FD4" w:rsidRDefault="00617FD4" w:rsidP="00420AFE">
                        <w:pPr>
                          <w:pStyle w:val="NormalWeb"/>
                          <w:jc w:val="center"/>
                        </w:pPr>
                        <w:r>
                          <w:rPr>
                            <w:rFonts w:ascii="Arial" w:eastAsia="Calibri" w:hAnsi="Arial" w:cs="Arial" w:hint="cs"/>
                            <w:sz w:val="22"/>
                            <w:szCs w:val="22"/>
                            <w:rtl/>
                            <w:lang w:bidi="ar-DZ"/>
                          </w:rPr>
                          <w:t>مكتب الشؤون التقنية</w:t>
                        </w:r>
                      </w:p>
                    </w:txbxContent>
                  </v:textbox>
                </v:rect>
                <v:rect id="Rectangle 88" o:spid="_x0000_s1085" style="position:absolute;left:34805;top:53682;width:5327;height:8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PMEA&#10;AADbAAAADwAAAGRycy9kb3ducmV2LnhtbERPz2vCMBS+D/Y/hDfwMjS1wuiqUTZFEG+rMq+P5tmW&#10;NS9dErX615uD4PHj+z1b9KYVZ3K+saxgPEpAEJdWN1wp2O/WwwyED8gaW8uk4EoeFvPXlxnm2l74&#10;h85FqEQMYZ+jgjqELpfSlzUZ9CPbEUfuaJ3BEKGrpHZ4ieGmlWmSfEiDDceGGjta1lT+FSejoPj8&#10;Xm/T5X/6u9usbu9JesjQTZQavPVfUxCB+vAUP9wbrSCLY+OX+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f2TzBAAAA2wAAAA8AAAAAAAAAAAAAAAAAmAIAAGRycy9kb3du&#10;cmV2LnhtbFBLBQYAAAAABAAEAPUAAACGAwAAAAA=&#10;" fillcolor="window" strokecolor="windowText" strokeweight="1pt">
                  <v:textbox style="layout-flow:vertical">
                    <w:txbxContent>
                      <w:p w:rsidR="00617FD4" w:rsidRDefault="00617FD4" w:rsidP="00420AFE">
                        <w:pPr>
                          <w:pStyle w:val="NormalWeb"/>
                          <w:jc w:val="center"/>
                        </w:pPr>
                        <w:r>
                          <w:rPr>
                            <w:rFonts w:ascii="Arial" w:eastAsia="Calibri" w:hAnsi="Arial" w:cs="Arial"/>
                            <w:sz w:val="22"/>
                            <w:szCs w:val="22"/>
                            <w:rtl/>
                            <w:lang w:bidi="ar-DZ"/>
                          </w:rPr>
                          <w:t xml:space="preserve">مكتب </w:t>
                        </w:r>
                        <w:r>
                          <w:rPr>
                            <w:rFonts w:ascii="Arial" w:eastAsia="Calibri" w:hAnsi="Arial" w:cs="Arial" w:hint="cs"/>
                            <w:sz w:val="22"/>
                            <w:szCs w:val="22"/>
                            <w:rtl/>
                            <w:lang w:bidi="ar-DZ"/>
                          </w:rPr>
                          <w:t>المنازعات</w:t>
                        </w:r>
                      </w:p>
                    </w:txbxContent>
                  </v:textbox>
                </v:rect>
                <v:rect id="Rectangle 89" o:spid="_x0000_s1086" style="position:absolute;left:34807;top:12681;width:5327;height:8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N8p8QA&#10;AADbAAAADwAAAGRycy9kb3ducmV2LnhtbESPQWvCQBSE74L/YXlCL6KbplBidBVrEcRbo+j1kX0m&#10;wezbdHeraX99Vyj0OMzMN8xi1ZtW3Mj5xrKC52kCgri0uuFKwfGwnWQgfEDW2FomBd/kYbUcDhaY&#10;a3vnD7oVoRIRwj5HBXUIXS6lL2sy6Ke2I47exTqDIUpXSe3wHuGmlWmSvEqDDceFGjva1FReiy+j&#10;oJi9bffp5jM9HXbvP+MkPWfoXpR6GvXrOYhAffgP/7V3WkE2g8e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TfKfEAAAA2wAAAA8AAAAAAAAAAAAAAAAAmAIAAGRycy9k&#10;b3ducmV2LnhtbFBLBQYAAAAABAAEAPUAAACJAwAAAAA=&#10;" fillcolor="window" strokecolor="windowText" strokeweight="1pt">
                  <v:textbox style="layout-flow:vertical">
                    <w:txbxContent>
                      <w:p w:rsidR="00617FD4" w:rsidRDefault="00617FD4" w:rsidP="00420AFE">
                        <w:pPr>
                          <w:pStyle w:val="NormalWeb"/>
                          <w:spacing w:line="254" w:lineRule="auto"/>
                        </w:pPr>
                        <w:r>
                          <w:rPr>
                            <w:rFonts w:eastAsia="Calibri" w:hAnsi="Arial" w:cs="Arial" w:hint="cs"/>
                            <w:sz w:val="22"/>
                            <w:szCs w:val="22"/>
                            <w:rtl/>
                            <w:lang w:bidi="ar-DZ"/>
                          </w:rPr>
                          <w:t xml:space="preserve">قباضة الجمارك الرئيسية    </w:t>
                        </w:r>
                      </w:p>
                    </w:txbxContent>
                  </v:textbox>
                </v:rect>
                <v:rect id="Rectangle 90" o:spid="_x0000_s1087" style="position:absolute;left:34397;top:23942;width:5328;height:8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BD58EA&#10;AADbAAAADwAAAGRycy9kb3ducmV2LnhtbERPy4rCMBTdD/gP4QpuhjG1wqAdo/hAkNlNFWd7ae60&#10;xeamJlGrX28WAy4P5z1bdKYRV3K+tqxgNExAEBdW11wqOOy3HxMQPiBrbCyTgjt5WMx7bzPMtL3x&#10;D13zUIoYwj5DBVUIbSalLyoy6Ie2JY7cn3UGQ4SulNrhLYabRqZJ8ikN1hwbKmxpXVFxyi9GQT5d&#10;bb/T9Tk97nebx3uS/k7QjZUa9LvlF4hAXXiJ/907rWAa18cv8Q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wQ+fBAAAA2wAAAA8AAAAAAAAAAAAAAAAAmAIAAGRycy9kb3du&#10;cmV2LnhtbFBLBQYAAAAABAAEAPUAAACGAwAAAAA=&#10;" fillcolor="window" strokecolor="windowText" strokeweight="1pt">
                  <v:textbox style="layout-flow:vertical">
                    <w:txbxContent>
                      <w:p w:rsidR="00617FD4" w:rsidRDefault="00617FD4" w:rsidP="00420AFE">
                        <w:pPr>
                          <w:pStyle w:val="NormalWeb"/>
                          <w:spacing w:line="254" w:lineRule="auto"/>
                          <w:jc w:val="center"/>
                        </w:pPr>
                        <w:r>
                          <w:rPr>
                            <w:rFonts w:eastAsia="Calibri" w:hAnsi="Arial" w:cs="Arial"/>
                            <w:sz w:val="22"/>
                            <w:szCs w:val="22"/>
                            <w:rtl/>
                            <w:lang w:bidi="ar-DZ"/>
                          </w:rPr>
                          <w:t xml:space="preserve">مكتب </w:t>
                        </w:r>
                        <w:r>
                          <w:rPr>
                            <w:rFonts w:eastAsia="Calibri" w:hAnsi="Arial" w:cs="Arial" w:hint="cs"/>
                            <w:sz w:val="22"/>
                            <w:szCs w:val="22"/>
                            <w:rtl/>
                            <w:lang w:bidi="ar-DZ"/>
                          </w:rPr>
                          <w:t>العلاقات العامة</w:t>
                        </w:r>
                      </w:p>
                    </w:txbxContent>
                  </v:textbox>
                </v:rect>
                <v:rect id="Rectangle 91" o:spid="_x0000_s1088" style="position:absolute;left:34397;top:33067;width:5328;height:81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zmfMQA&#10;AADbAAAADwAAAGRycy9kb3ducmV2LnhtbESPQWvCQBSE7wX/w/IEL0U3plA0uopVBOmtUfT6yD6T&#10;YPZt3N1q2l/fLQgeh5n5hpkvO9OIGzlfW1YwHiUgiAuray4VHPbb4QSED8gaG8uk4Ic8LBe9lzlm&#10;2t75i255KEWEsM9QQRVCm0npi4oM+pFtiaN3ts5giNKVUju8R7hpZJok79JgzXGhwpbWFRWX/Nso&#10;yKcf2890fU2P+93m9zVJTxN0b0oN+t1qBiJQF57hR3unFUzH8P8l/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85nzEAAAA2wAAAA8AAAAAAAAAAAAAAAAAmAIAAGRycy9k&#10;b3ducmV2LnhtbFBLBQYAAAAABAAEAPUAAACJAwAAAAA=&#10;" fillcolor="window" strokecolor="windowText" strokeweight="1pt">
                  <v:textbox style="layout-flow:vertical">
                    <w:txbxContent>
                      <w:p w:rsidR="00617FD4" w:rsidRDefault="00617FD4" w:rsidP="00420AFE">
                        <w:pPr>
                          <w:pStyle w:val="NormalWeb"/>
                          <w:spacing w:line="254" w:lineRule="auto"/>
                          <w:jc w:val="center"/>
                        </w:pPr>
                        <w:r>
                          <w:rPr>
                            <w:rFonts w:eastAsia="Calibri" w:hAnsi="Arial" w:cs="Arial"/>
                            <w:sz w:val="22"/>
                            <w:szCs w:val="22"/>
                            <w:rtl/>
                            <w:lang w:bidi="ar-DZ"/>
                          </w:rPr>
                          <w:t xml:space="preserve">مكتب </w:t>
                        </w:r>
                        <w:r>
                          <w:rPr>
                            <w:rFonts w:eastAsia="Calibri" w:hAnsi="Arial" w:cs="Arial" w:hint="cs"/>
                            <w:sz w:val="22"/>
                            <w:szCs w:val="22"/>
                            <w:rtl/>
                            <w:lang w:bidi="ar-DZ"/>
                          </w:rPr>
                          <w:t>القيمة</w:t>
                        </w:r>
                      </w:p>
                    </w:txbxContent>
                  </v:textbox>
                </v:rect>
                <v:shape id="Connecteur droit avec flèche 92" o:spid="_x0000_s1089" type="#_x0000_t32" style="position:absolute;left:40134;top:16601;width:2978;height:1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c7PcUAAADbAAAADwAAAGRycy9kb3ducmV2LnhtbESPQWvCQBSE70L/w/IKvemmKUoa3YQ2&#10;UK0nqe3F2yP7TEKzb0N2G6O/visIHoeZ+YZZ5aNpxUC9aywreJ5FIIhLqxuuFPx8f0wTEM4ja2wt&#10;k4IzOcizh8kKU21P/EXD3lciQNilqKD2vkuldGVNBt3MdsTBO9reoA+yr6Tu8RTgppVxFC2kwYbD&#10;Qo0dFTWVv/s/o+Aw+KrY2t36Zf6+Kw7rSzwmm1ipp8fxbQnC0+jv4Vv7Uyt4jeH6JfwAm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Pc7PcUAAADbAAAADwAAAAAAAAAA&#10;AAAAAAChAgAAZHJzL2Rvd25yZXYueG1sUEsFBgAAAAAEAAQA+QAAAJMDAAAAAA==&#10;" strokecolor="windowText" strokeweight=".5pt">
                  <v:stroke endarrow="block" joinstyle="miter"/>
                </v:shape>
                <v:rect id="Rectangle 93" o:spid="_x0000_s1090" style="position:absolute;left:13871;top:61593;width:4058;height:75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LdkMQA&#10;AADbAAAADwAAAGRycy9kb3ducmV2LnhtbESPQWvCQBSE7wX/w/KEXopuGqFodBWrCNJbo+j1kX0m&#10;wezbuLtq2l/fLQgeh5n5hpktOtOIGzlfW1bwPkxAEBdW11wq2O82gzEIH5A1NpZJwQ95WMx7LzPM&#10;tL3zN93yUIoIYZ+hgiqENpPSFxUZ9EPbEkfvZJ3BEKUrpXZ4j3DTyDRJPqTBmuNChS2tKirO+dUo&#10;yCefm690dUkPu+369y1Jj2N0I6Ve+91yCiJQF57hR3urFUxG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i3ZDEAAAA2wAAAA8AAAAAAAAAAAAAAAAAmAIAAGRycy9k&#10;b3ducmV2LnhtbFBLBQYAAAAABAAEAPUAAACJAwAAAAA=&#10;" fillcolor="window" strokecolor="windowText" strokeweight="1pt">
                  <v:textbox style="layout-flow:vertical">
                    <w:txbxContent>
                      <w:p w:rsidR="00617FD4" w:rsidRDefault="00617FD4" w:rsidP="00420AFE">
                        <w:pPr>
                          <w:pStyle w:val="NormalWeb"/>
                        </w:pPr>
                        <w:r>
                          <w:rPr>
                            <w:rFonts w:ascii="Arial" w:eastAsia="Calibri" w:hAnsi="Arial" w:cs="Arial" w:hint="cs"/>
                            <w:sz w:val="22"/>
                            <w:szCs w:val="22"/>
                            <w:rtl/>
                            <w:lang w:bidi="ar-DZ"/>
                          </w:rPr>
                          <w:t xml:space="preserve">الأمانة    </w:t>
                        </w:r>
                      </w:p>
                    </w:txbxContent>
                  </v:textbox>
                </v:rect>
                <v:rect id="Rectangle 94" o:spid="_x0000_s1091" style="position:absolute;left:21183;top:30638;width:5328;height:81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F5MUA&#10;AADbAAAADwAAAGRycy9kb3ducmV2LnhtbESPQWvCQBSE74L/YXmCF6mbpkU0dRW1CNKbsej1kX1N&#10;gtm36e5WU3+9Wyh4HGbmG2a+7EwjLuR8bVnB8zgBQVxYXXOp4POwfZqC8AFZY2OZFPySh+Wi35tj&#10;pu2V93TJQykihH2GCqoQ2kxKX1Rk0I9tSxy9L+sMhihdKbXDa4SbRqZJMpEGa44LFba0qag45z9G&#10;QT5bbz/SzXd6POzeb6MkPU3RvSg1HHSrNxCBuvAI/7d3WsHsFf6+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0XkxQAAANsAAAAPAAAAAAAAAAAAAAAAAJgCAABkcnMv&#10;ZG93bnJldi54bWxQSwUGAAAAAAQABAD1AAAAigMAAAAA&#10;" fillcolor="window" strokecolor="windowText" strokeweight="1pt">
                  <v:textbox style="layout-flow:vertical">
                    <w:txbxContent>
                      <w:p w:rsidR="00617FD4" w:rsidRDefault="00617FD4" w:rsidP="00420AFE">
                        <w:pPr>
                          <w:pStyle w:val="NormalWeb"/>
                          <w:spacing w:line="252" w:lineRule="auto"/>
                          <w:jc w:val="center"/>
                        </w:pPr>
                        <w:r>
                          <w:rPr>
                            <w:rFonts w:eastAsia="Calibri" w:hAnsi="Arial" w:cs="Arial"/>
                            <w:sz w:val="22"/>
                            <w:szCs w:val="22"/>
                            <w:rtl/>
                            <w:lang w:bidi="ar-DZ"/>
                          </w:rPr>
                          <w:t>مكتب القيمة</w:t>
                        </w:r>
                      </w:p>
                    </w:txbxContent>
                  </v:textbox>
                </v:rect>
                <v:line id="Connecteur droit 95" o:spid="_x0000_s1092" style="position:absolute;flip:x;visibility:visible;mso-wrap-style:square" from="19907,34725" to="21183,34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1k5MMAAADbAAAADwAAAGRycy9kb3ducmV2LnhtbESPT4vCMBTE7wt+h/AEb9vUBUW7RpHK&#10;ihcR/8Du3h7Ns602L6WJWr+9EQSPw8z8hpnMWlOJKzWutKygH8UgiDOrS84VHPY/nyMQziNrrCyT&#10;gjs5mE07HxNMtL3xlq47n4sAYZeggsL7OpHSZQUZdJGtiYN3tI1BH2STS93gLcBNJb/ieCgNlhwW&#10;CqwpLSg77y5GwUlv1+li81de6LfSm+X/3bosVarXbeffIDy1/h1+tVdawXgAzy/hB8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tZOTDAAAA2wAAAA8AAAAAAAAAAAAA&#10;AAAAoQIAAGRycy9kb3ducmV2LnhtbFBLBQYAAAAABAAEAPkAAACRAwAAAAA=&#10;" strokecolor="windowText" strokeweight=".5pt">
                  <v:stroke joinstyle="miter"/>
                </v:line>
                <v:line id="Connecteur droit 96" o:spid="_x0000_s1093" style="position:absolute;flip:x y;visibility:visible;mso-wrap-style:square" from="19834,28522" to="19907,34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yLfMUAAADbAAAADwAAAGRycy9kb3ducmV2LnhtbESPQWvCQBSE7wX/w/KE3nRjoVGjq7RK&#10;i70UqoJ4e2af2djs25DdmvTfdwWhx2FmvmHmy85W4kqNLx0rGA0TEMS50yUXCva7t8EEhA/IGivH&#10;pOCXPCwXvYc5Ztq1/EXXbShEhLDPUIEJoc6k9Lkhi37oauLonV1jMUTZFFI32Ea4reRTkqTSYslx&#10;wWBNK0P59/bHKljbNb5fDq/mtBmnrVt9Js8fx71Sj/3uZQYiUBf+w/f2RiuYpnD7En+A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yLfMUAAADbAAAADwAAAAAAAAAA&#10;AAAAAAChAgAAZHJzL2Rvd25yZXYueG1sUEsFBgAAAAAEAAQA+QAAAJMDAAAAAA==&#10;" strokecolor="windowText" strokeweight=".5pt">
                  <v:stroke joinstyle="miter"/>
                </v:line>
                <v:line id="Connecteur droit 97" o:spid="_x0000_s1094" style="position:absolute;visibility:visible;mso-wrap-style:square" from="19907,34920" to="19980,40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FJOMUAAADbAAAADwAAAGRycy9kb3ducmV2LnhtbESPzWrDMBCE74W8g9hAb40cH1LHjRKS&#10;QCGHHuo4l9y21tY2tVZGUv3z9lWh0OMwM98wu8NkOjGQ861lBetVAoK4srrlWsGtfH3KQPiArLGz&#10;TApm8nDYLx52mGs7ckHDNdQiQtjnqKAJoc+l9FVDBv3K9sTR+7TOYIjS1VI7HCPcdDJNko002HJc&#10;aLCnc0PV1/XbKHjL6jEr7vf3MGYf6amsbqWbE6Uel9PxBUSgKfyH/9oXrWD7DL9f4g+Q+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FJOMUAAADbAAAADwAAAAAAAAAA&#10;AAAAAAChAgAAZHJzL2Rvd25yZXYueG1sUEsFBgAAAAAEAAQA+QAAAJMDAAAAAA==&#10;" strokecolor="windowText" strokeweight=".5pt">
                  <v:stroke joinstyle="miter"/>
                </v:line>
                <v:shape id="Connecteur droit avec flèche 98" o:spid="_x0000_s1095" type="#_x0000_t32" style="position:absolute;left:17713;top:28522;width:219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8M18EAAADbAAAADwAAAGRycy9kb3ducmV2LnhtbERPTYvCMBC9C/6HMII3Te2y4lajaGHd&#10;9SS6XrwNzdgWm0lpYq3+enNY8Ph434tVZyrRUuNKywom4wgEcWZ1ybmC09/3aAbCeWSNlWVS8CAH&#10;q2W/t8BE2zsfqD36XIQQdgkqKLyvEyldVpBBN7Y1ceAutjHoA2xyqRu8h3BTyTiKptJgyaGhwJrS&#10;grLr8WYUnFufpzu73358bvbpefuMu9lPrNRw0K3nIDx1/i3+d/9qBV9hbPgSfoB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HwzXwQAAANsAAAAPAAAAAAAAAAAAAAAA&#10;AKECAABkcnMvZG93bnJldi54bWxQSwUGAAAAAAQABAD5AAAAjwMAAAAA&#10;" strokecolor="windowText" strokeweight=".5pt">
                  <v:stroke endarrow="block" joinstyle="miter"/>
                </v:shape>
                <v:shape id="Connecteur droit avec flèche 99" o:spid="_x0000_s1096" type="#_x0000_t32" style="position:absolute;left:12373;top:40772;width:760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OpTMUAAADbAAAADwAAAGRycy9kb3ducmV2LnhtbESPzWvCQBTE74X+D8sr9FY3plhidJU2&#10;4EdP4sfF2yP7TILZtyG7xuhf7xYKHoeZ+Q0znfemFh21rrKsYDiIQBDnVldcKDjsFx8JCOeRNdaW&#10;ScGNHMxnry9TTLW98pa6nS9EgLBLUUHpfZNK6fKSDLqBbYiDd7KtQR9kW0jd4jXATS3jKPqSBisO&#10;CyU2lJWUn3cXo+DY+SL7tZvl5+hnkx2X97hPVrFS72/99wSEp94/w//ttVYwHsPfl/AD5O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lOpTMUAAADbAAAADwAAAAAAAAAA&#10;AAAAAAChAgAAZHJzL2Rvd25yZXYueG1sUEsFBgAAAAAEAAQA+QAAAJMDAAAAAA==&#10;" strokecolor="windowText" strokeweight=".5pt">
                  <v:stroke endarrow="block" joinstyle="miter"/>
                </v:shape>
                <v:rect id="Rectangle 100" o:spid="_x0000_s1097" style="position:absolute;left:13441;top:24589;width:4058;height:75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WN8YA&#10;AADcAAAADwAAAGRycy9kb3ducmV2LnhtbESPQUsDMRCF70L/QxjBi7SJK0i7Ni21Uije3Ep7HTbj&#10;7uJmsiaxXf31zkHwNsN78943y/Xoe3WmmLrAFu5mBhRxHVzHjYW3w246B5UyssM+MFn4pgTr1eRq&#10;iaULF36lc5UbJSGcSrTQ5jyUWqe6JY9pFgZi0d5D9JhljY12ES8S7ntdGPOgPXYsDS0OtG2p/qi+&#10;vIVq8bR7KbafxfGwf/65NcVpjvHe2pvrcfMIKtOY/81/13sn+Eb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dWN8YAAADcAAAADwAAAAAAAAAAAAAAAACYAgAAZHJz&#10;L2Rvd25yZXYueG1sUEsFBgAAAAAEAAQA9QAAAIsDAAAAAA==&#10;" fillcolor="window" strokecolor="windowText" strokeweight="1pt">
                  <v:textbox style="layout-flow:vertical">
                    <w:txbxContent>
                      <w:p w:rsidR="00617FD4" w:rsidRDefault="00617FD4" w:rsidP="00420AFE">
                        <w:pPr>
                          <w:pStyle w:val="NormalWeb"/>
                          <w:spacing w:line="254" w:lineRule="auto"/>
                        </w:pPr>
                        <w:r>
                          <w:rPr>
                            <w:rFonts w:eastAsia="Calibri" w:hAnsi="Arial" w:cs="Arial"/>
                            <w:sz w:val="22"/>
                            <w:szCs w:val="22"/>
                            <w:rtl/>
                            <w:lang w:bidi="ar-DZ"/>
                          </w:rPr>
                          <w:t xml:space="preserve">الأمانة    </w:t>
                        </w:r>
                      </w:p>
                    </w:txbxContent>
                  </v:textbox>
                </v:rect>
                <v:shape id="Connecteur droit avec flèche 101" o:spid="_x0000_s1098" type="#_x0000_t32" style="position:absolute;left:11348;top:28338;width:2093;height:1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iZbsEAAADcAAAADwAAAGRycy9kb3ducmV2LnhtbERP24rCMBB9F/Yfwiz4IpoqIks1yl5Q&#10;q2+6fsDYjE2xmZQmav17Iwi+zeFcZ7ZobSWu1PjSsYLhIAFBnDtdcqHg8L/sf4HwAVlj5ZgU3MnD&#10;Yv7RmWGq3Y13dN2HQsQQ9ikqMCHUqZQ+N2TRD1xNHLmTayyGCJtC6gZvMdxWcpQkE2mx5NhgsKZf&#10;Q/l5f7EK2vUu173xsjiu/lbZ2K1Nttn+KNX9bL+nIAK14S1+uTMd5ydDeD4TL5Dz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WJluwQAAANwAAAAPAAAAAAAAAAAAAAAA&#10;AKECAABkcnMvZG93bnJldi54bWxQSwUGAAAAAAQABAD5AAAAjwMAAAAA&#10;" strokecolor="windowText" strokeweight=".5pt">
                  <v:stroke endarrow="block" joinstyle="miter"/>
                </v:shape>
                <v:rect id="Rectangle 102" o:spid="_x0000_s1099" style="position:absolute;left:4370;top:35551;width:6687;height:12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lt28MA&#10;AADcAAAADwAAAGRycy9kb3ducmV2LnhtbERPTUsDMRC9C/6HMEIvYhMjlLo2LbalUHrrVvQ6bMbd&#10;xc1km8R29debQsHbPN7nzBaD68SJQmw9G3gcKxDElbct1wbeDpuHKYiYkC12nsnAD0VYzG9vZlhY&#10;f+Y9ncpUixzCsUADTUp9IWWsGnIYx74nztynDw5ThqGWNuA5h7tOaqUm0mHLuaHBnlYNVV/ltzNQ&#10;Pi83O7066vfDdv17r/THFMOTMaO74fUFRKIh/Yuv7q3N85WGyzP5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lt28MAAADcAAAADwAAAAAAAAAAAAAAAACYAgAAZHJzL2Rv&#10;d25yZXYueG1sUEsFBgAAAAAEAAQA9QAAAIgDAAAAAA==&#10;" fillcolor="window" strokecolor="windowText" strokeweight="1pt">
                  <v:textbox style="layout-flow:vertical">
                    <w:txbxContent>
                      <w:p w:rsidR="00617FD4" w:rsidRDefault="00617FD4" w:rsidP="00420AFE">
                        <w:pPr>
                          <w:pStyle w:val="NormalWeb"/>
                          <w:jc w:val="center"/>
                        </w:pPr>
                        <w:r>
                          <w:rPr>
                            <w:rFonts w:ascii="Arial" w:eastAsia="Calibri" w:hAnsi="Arial" w:cs="Arial" w:hint="cs"/>
                            <w:sz w:val="22"/>
                            <w:szCs w:val="22"/>
                            <w:rtl/>
                            <w:lang w:bidi="ar-DZ"/>
                          </w:rPr>
                          <w:t xml:space="preserve">مهندسين مكلفين بنظام </w:t>
                        </w:r>
                        <w:r>
                          <w:rPr>
                            <w:rFonts w:ascii="Arial" w:eastAsia="Calibri" w:hAnsi="Arial" w:cs="Arial"/>
                            <w:sz w:val="22"/>
                            <w:szCs w:val="22"/>
                            <w:lang w:bidi="ar-DZ"/>
                          </w:rPr>
                          <w:t>SIGAD</w:t>
                        </w:r>
                      </w:p>
                    </w:txbxContent>
                  </v:textbox>
                </v:rect>
                <v:rect id="Rectangle 103" o:spid="_x0000_s1100" style="position:absolute;left:4285;top:21723;width:6686;height:12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IQMMA&#10;AADcAAAADwAAAGRycy9kb3ducmV2LnhtbERPTWsCMRC9C/6HMEIvUhNXELs1iloE6c21tNdhM91d&#10;upmsSarb/vqmIHibx/uc5bq3rbiQD41jDdOJAkFcOtNwpeHttH9cgAgR2WDrmDT8UID1ajhYYm7c&#10;lY90KWIlUgiHHDXUMXa5lKGsyWKYuI44cZ/OW4wJ+koaj9cUbluZKTWXFhtODTV2tKup/Cq+rYbi&#10;abt/zXbn7P10ePkdq+xjgX6m9cOo3zyDiNTHu/jmPpg0X83g/5l0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XIQMMAAADcAAAADwAAAAAAAAAAAAAAAACYAgAAZHJzL2Rv&#10;d25yZXYueG1sUEsFBgAAAAAEAAQA9QAAAIgDAAAAAA==&#10;" fillcolor="window" strokecolor="windowText" strokeweight="1pt">
                  <v:textbox style="layout-flow:vertical">
                    <w:txbxContent>
                      <w:p w:rsidR="00617FD4" w:rsidRDefault="00617FD4" w:rsidP="00420AFE">
                        <w:pPr>
                          <w:pStyle w:val="NormalWeb"/>
                          <w:jc w:val="center"/>
                        </w:pPr>
                        <w:r>
                          <w:rPr>
                            <w:rFonts w:ascii="Arial" w:eastAsia="Calibri" w:hAnsi="Arial" w:cs="Arial" w:hint="cs"/>
                            <w:sz w:val="22"/>
                            <w:szCs w:val="22"/>
                            <w:rtl/>
                            <w:lang w:bidi="ar-DZ"/>
                          </w:rPr>
                          <w:t>مفتشي المتعاملين الاقتصاديين المعتمدين</w:t>
                        </w:r>
                      </w:p>
                    </w:txbxContent>
                  </v:textbox>
                </v:rect>
                <v:shape id="Connecteur droit avec flèche 104" o:spid="_x0000_s1101" type="#_x0000_t32" style="position:absolute;left:33075;top:16771;width:1732;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869sIAAADcAAAADwAAAGRycy9kb3ducmV2LnhtbERP24rCMBB9X/Afwgi+LJoqZZFqlFVR&#10;u755+YDZZrYp20xKE7X+vREW9m0O5zrzZWdrcaPWV44VjEcJCOLC6YpLBZfzdjgF4QOyxtoxKXiQ&#10;h+Wi9zbHTLs7H+l2CqWIIewzVGBCaDIpfWHIoh+5hjhyP661GCJsS6lbvMdwW8tJknxIixXHBoMN&#10;rQ0Vv6erVdDtj4V+T7fl926zy1O3N/nXYaXUoN99zkAE6sK/+M+d6zg/SeH1TL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869sIAAADcAAAADwAAAAAAAAAAAAAA&#10;AAChAgAAZHJzL2Rvd25yZXYueG1sUEsFBgAAAAAEAAQA+QAAAJADAAAAAA==&#10;" strokecolor="windowText" strokeweight=".5pt">
                  <v:stroke endarrow="block" joinstyle="miter"/>
                </v:shape>
                <v:rect id="Rectangle 105" o:spid="_x0000_s1102" style="position:absolute;left:10100;top:13267;width:22170;height:72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1r8QA&#10;AADcAAAADwAAAGRycy9kb3ducmV2LnhtbERPTWsCMRC9F/wPYQQvpSbdUrGrUdQiSG9dpb0Om3F3&#10;cTPZJqlu/fWmUOhtHu9z5svetuJMPjSONTyOFQji0pmGKw2H/fZhCiJEZIOtY9LwQwGWi8HdHHPj&#10;LvxO5yJWIoVwyFFDHWOXSxnKmiyGseuIE3d03mJM0FfSeLykcNvKTKmJtNhwaqixo01N5an4thqK&#10;l/X2Ldt8ZR/73ev1XmWfU/RPWo+G/WoGIlIf/8V/7p1J89Uz/D6TL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g9a/EAAAA3AAAAA8AAAAAAAAAAAAAAAAAmAIAAGRycy9k&#10;b3ducmV2LnhtbFBLBQYAAAAABAAEAPUAAACJAwAAAAA=&#10;" fillcolor="window" strokecolor="windowText" strokeweight="1pt">
                  <v:textbox style="layout-flow:vertical">
                    <w:txbxContent>
                      <w:p w:rsidR="00617FD4" w:rsidRDefault="00617FD4" w:rsidP="00420AFE">
                        <w:pPr>
                          <w:jc w:val="right"/>
                          <w:rPr>
                            <w:rtl/>
                            <w:lang w:bidi="ar-DZ"/>
                          </w:rPr>
                        </w:pPr>
                        <w:r>
                          <w:rPr>
                            <w:rFonts w:hint="cs"/>
                            <w:rtl/>
                            <w:lang w:bidi="ar-DZ"/>
                          </w:rPr>
                          <w:t>-القابض</w:t>
                        </w:r>
                      </w:p>
                      <w:p w:rsidR="00617FD4" w:rsidRDefault="00617FD4" w:rsidP="00420AFE">
                        <w:pPr>
                          <w:jc w:val="right"/>
                          <w:rPr>
                            <w:rtl/>
                            <w:lang w:bidi="ar-DZ"/>
                          </w:rPr>
                        </w:pPr>
                        <w:r>
                          <w:rPr>
                            <w:rFonts w:hint="cs"/>
                            <w:rtl/>
                            <w:lang w:bidi="ar-DZ"/>
                          </w:rPr>
                          <w:t>-وكيل مفوض ب نماذج84</w:t>
                        </w:r>
                        <w:r>
                          <w:rPr>
                            <w:rtl/>
                            <w:lang w:bidi="ar-DZ"/>
                          </w:rPr>
                          <w:t>6</w:t>
                        </w:r>
                      </w:p>
                      <w:p w:rsidR="00617FD4" w:rsidRDefault="00617FD4" w:rsidP="00420AFE">
                        <w:pPr>
                          <w:jc w:val="right"/>
                          <w:rPr>
                            <w:rtl/>
                            <w:lang w:bidi="ar-DZ"/>
                          </w:rPr>
                        </w:pPr>
                        <w:r>
                          <w:rPr>
                            <w:rFonts w:hint="cs"/>
                            <w:rtl/>
                            <w:lang w:bidi="ar-DZ"/>
                          </w:rPr>
                          <w:t>-وكيل مفوض بالمنازعات</w:t>
                        </w:r>
                      </w:p>
                      <w:p w:rsidR="00617FD4" w:rsidRDefault="00617FD4" w:rsidP="00420AFE">
                        <w:pPr>
                          <w:jc w:val="right"/>
                          <w:rPr>
                            <w:rtl/>
                            <w:lang w:bidi="ar-DZ"/>
                          </w:rPr>
                        </w:pPr>
                        <w:r>
                          <w:rPr>
                            <w:rFonts w:hint="cs"/>
                            <w:rtl/>
                            <w:lang w:bidi="ar-DZ"/>
                          </w:rPr>
                          <w:t>-وكيل مفوض بالمستودعات</w:t>
                        </w:r>
                      </w:p>
                      <w:p w:rsidR="00617FD4" w:rsidRDefault="00617FD4" w:rsidP="00420AFE">
                        <w:pPr>
                          <w:jc w:val="center"/>
                          <w:rPr>
                            <w:lang w:bidi="ar-DZ"/>
                          </w:rPr>
                        </w:pPr>
                        <w:r>
                          <w:rPr>
                            <w:rFonts w:hint="cs"/>
                            <w:rtl/>
                            <w:lang w:bidi="ar-DZ"/>
                          </w:rPr>
                          <w:t>أمناء الصندوق</w:t>
                        </w:r>
                      </w:p>
                    </w:txbxContent>
                  </v:textbox>
                </v:rect>
                <v:line id="Connecteur droit 106" o:spid="_x0000_s1103" style="position:absolute;flip:x;visibility:visible;mso-wrap-style:square" from="13441,11147" to="36051,11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o4MAAAADcAAAADwAAAGRycy9kb3ducmV2LnhtbERPy6rCMBDdC/5DGMGdTXUhUo1yqShu&#10;RHyA9+6GZm5bbSaliVr/3giCuzmc58wWranEnRpXWlYwjGIQxJnVJecKTsfVYALCeWSNlWVS8CQH&#10;i3m3M8NE2wfv6X7wuQgh7BJUUHhfJ1K6rCCDLrI1ceD+bWPQB9jkUjf4COGmkqM4HkuDJYeGAmtK&#10;C8quh5tRcNH7bbrc/ZY3Old6t/57WpelSvV77c8UhKfWf8Uf90aH+fEY3s+EC+T8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0KODAAAAA3AAAAA8AAAAAAAAAAAAAAAAA&#10;oQIAAGRycy9kb3ducmV2LnhtbFBLBQYAAAAABAAEAPkAAACOAwAAAAA=&#10;" strokecolor="windowText" strokeweight=".5pt">
                  <v:stroke joinstyle="miter"/>
                </v:line>
                <v:shape id="Connecteur droit avec flèche 107" o:spid="_x0000_s1104" type="#_x0000_t32" style="position:absolute;left:31246;top:9098;width:73;height:204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2kgcIAAADcAAAADwAAAGRycy9kb3ducmV2LnhtbERP24rCMBB9F/Yfwiz4smiqiCvVKLuK&#10;WvfNyweMzWxTtpmUJmr9eyMs+DaHc53ZorWVuFLjS8cKBv0EBHHudMmFgtNx3ZuA8AFZY+WYFNzJ&#10;w2L+1plhqt2N93Q9hELEEPYpKjAh1KmUPjdk0fddTRy5X9dYDBE2hdQN3mK4reQwScbSYsmxwWBN&#10;S0P53+FiFbTbfa4/RuvivFltspHbmmz3861U9739moII1IaX+N+d6Tg/+YTnM/ECO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P2kgcIAAADcAAAADwAAAAAAAAAAAAAA&#10;AAChAgAAZHJzL2Rvd25yZXYueG1sUEsFBgAAAAAEAAQA+QAAAJADAAAAAA==&#10;" strokecolor="windowText" strokeweight=".5pt">
                  <v:stroke endarrow="block" joinstyle="miter"/>
                </v:shape>
                <v:rect id="Rectangle 108" o:spid="_x0000_s1105" style="position:absolute;left:29271;top:28;width:3882;height:9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FaMcYA&#10;AADcAAAADwAAAGRycy9kb3ducmV2LnhtbESPQUsDMRCF70L/QxjBi7SJK0i7Ni21Uije3Ep7HTbj&#10;7uJmsiaxXf31zkHwNsN78943y/Xoe3WmmLrAFu5mBhRxHVzHjYW3w246B5UyssM+MFn4pgTr1eRq&#10;iaULF36lc5UbJSGcSrTQ5jyUWqe6JY9pFgZi0d5D9JhljY12ES8S7ntdGPOgPXYsDS0OtG2p/qi+&#10;vIVq8bR7KbafxfGwf/65NcVpjvHe2pvrcfMIKtOY/81/13sn+EZo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2FaMcYAAADcAAAADwAAAAAAAAAAAAAAAACYAgAAZHJz&#10;L2Rvd25yZXYueG1sUEsFBgAAAAAEAAQA9QAAAIsDAAAAAA==&#10;" fillcolor="window" strokecolor="windowText" strokeweight="1pt">
                  <v:textbox style="layout-flow:vertical">
                    <w:txbxContent>
                      <w:p w:rsidR="00617FD4" w:rsidRDefault="00617FD4" w:rsidP="00420AFE">
                        <w:pPr>
                          <w:pStyle w:val="NormalWeb"/>
                          <w:spacing w:line="252" w:lineRule="auto"/>
                          <w:jc w:val="center"/>
                        </w:pPr>
                        <w:r>
                          <w:rPr>
                            <w:rFonts w:eastAsia="Calibri" w:hAnsi="Arial" w:cs="Arial" w:hint="cs"/>
                            <w:sz w:val="22"/>
                            <w:szCs w:val="22"/>
                            <w:rtl/>
                            <w:lang w:bidi="ar-DZ"/>
                          </w:rPr>
                          <w:t>الفرقة التجارية</w:t>
                        </w:r>
                      </w:p>
                    </w:txbxContent>
                  </v:textbox>
                </v:rect>
                <v:rect id="Rectangle 109" o:spid="_x0000_s1106" style="position:absolute;left:22256;top:101;width:5698;height:9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3/qsMA&#10;AADcAAAADwAAAGRycy9kb3ducmV2LnhtbERPTWsCMRC9F/wPYQq9lJp0BdGtUdQiiDfX0l6HzXR3&#10;6WayJqmu/fWNIHibx/uc2aK3rTiRD41jDa9DBYK4dKbhSsPHYfMyAREissHWMWm4UIDFfPAww9y4&#10;M+/pVMRKpBAOOWqoY+xyKUNZk8UwdB1x4r6dtxgT9JU0Hs8p3LYyU2osLTacGmrsaF1T+VP8Wg3F&#10;dLXZZetj9nnYvv89q+xrgn6k9dNjv3wDEamPd/HNvTVpvprC9Zl0gZ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3/qsMAAADcAAAADwAAAAAAAAAAAAAAAACYAgAAZHJzL2Rv&#10;d25yZXYueG1sUEsFBgAAAAAEAAQA9QAAAIgDAAAAAA==&#10;" fillcolor="window" strokecolor="windowText" strokeweight="1pt">
                  <v:textbox style="layout-flow:vertical">
                    <w:txbxContent>
                      <w:p w:rsidR="00617FD4" w:rsidRDefault="00617FD4" w:rsidP="00420AFE">
                        <w:pPr>
                          <w:pStyle w:val="NormalWeb"/>
                          <w:spacing w:line="252" w:lineRule="auto"/>
                          <w:jc w:val="center"/>
                          <w:rPr>
                            <w:lang w:bidi="ar-DZ"/>
                          </w:rPr>
                        </w:pPr>
                        <w:r>
                          <w:rPr>
                            <w:rFonts w:hint="cs"/>
                            <w:rtl/>
                            <w:lang w:bidi="ar-DZ"/>
                          </w:rPr>
                          <w:t>فرقة الحراسة والامن</w:t>
                        </w:r>
                      </w:p>
                    </w:txbxContent>
                  </v:textbox>
                </v:rect>
                <v:rect id="Rectangle 110" o:spid="_x0000_s1107" style="position:absolute;left:17499;top:101;width:3877;height:9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7A6sYA&#10;AADcAAAADwAAAGRycy9kb3ducmV2LnhtbESPQWvCQBCF7wX/wzJCL6VuTKHY6CrWIkhvjaVeh+w0&#10;Cc3Oxt2tpv5651DwNsN78943i9XgOnWiEFvPBqaTDBRx5W3LtYHP/fZxBiomZIudZzLwRxFWy9Hd&#10;Agvrz/xBpzLVSkI4FmigSakvtI5VQw7jxPfEon374DDJGmptA54l3HU6z7Jn7bBlaWiwp01D1U/5&#10;6wyUL6/b93xzzL/2u7fLQ5YfZhiejLkfD+s5qERDupn/r3dW8KeCL8/IB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7A6sYAAADcAAAADwAAAAAAAAAAAAAAAACYAgAAZHJz&#10;L2Rvd25yZXYueG1sUEsFBgAAAAAEAAQA9QAAAIsDAAAAAA==&#10;" fillcolor="window" strokecolor="windowText" strokeweight="1pt">
                  <v:textbox style="layout-flow:vertical">
                    <w:txbxContent>
                      <w:p w:rsidR="00617FD4" w:rsidRDefault="00617FD4" w:rsidP="00420AFE">
                        <w:pPr>
                          <w:pStyle w:val="NormalWeb"/>
                          <w:spacing w:line="252" w:lineRule="auto"/>
                          <w:jc w:val="center"/>
                        </w:pPr>
                        <w:r>
                          <w:rPr>
                            <w:rFonts w:eastAsia="Calibri" w:hAnsi="Arial" w:cs="Arial" w:hint="cs"/>
                            <w:sz w:val="22"/>
                            <w:szCs w:val="22"/>
                            <w:rtl/>
                            <w:lang w:bidi="ar-DZ"/>
                          </w:rPr>
                          <w:t>الفرقة المتنقلة</w:t>
                        </w:r>
                      </w:p>
                    </w:txbxContent>
                  </v:textbox>
                </v:rect>
                <v:rect id="Rectangle 111" o:spid="_x0000_s1108" style="position:absolute;left:10971;top:28;width:5201;height:9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JlccMA&#10;AADcAAAADwAAAGRycy9kb3ducmV2LnhtbERPS2vCQBC+C/0PyxS8iG6SQtHUVXwgiLfG0l6H7DQJ&#10;zc7G3VXT/vquIHibj+8582VvWnEh5xvLCtJJAoK4tLrhSsHHcTeegvABWWNrmRT8kofl4mkwx1zb&#10;K7/TpQiViCHsc1RQh9DlUvqyJoN+YjviyH1bZzBE6CqpHV5juGllliSv0mDDsaHGjjY1lT/F2Sgo&#10;ZuvdIducss/jfvs3SrKvKboXpYbP/eoNRKA+PMR3917H+WkKt2fiB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JlccMAAADcAAAADwAAAAAAAAAAAAAAAACYAgAAZHJzL2Rv&#10;d25yZXYueG1sUEsFBgAAAAAEAAQA9QAAAIgDAAAAAA==&#10;" fillcolor="window" strokecolor="windowText" strokeweight="1pt">
                  <v:textbox style="layout-flow:vertical">
                    <w:txbxContent>
                      <w:p w:rsidR="00617FD4" w:rsidRDefault="00617FD4" w:rsidP="00420AFE">
                        <w:pPr>
                          <w:pStyle w:val="NormalWeb"/>
                          <w:spacing w:line="252" w:lineRule="auto"/>
                          <w:jc w:val="center"/>
                        </w:pPr>
                        <w:r>
                          <w:rPr>
                            <w:rFonts w:eastAsia="Calibri" w:hAnsi="Arial" w:cs="Arial" w:hint="cs"/>
                            <w:sz w:val="22"/>
                            <w:szCs w:val="22"/>
                            <w:rtl/>
                            <w:lang w:bidi="ar-DZ"/>
                          </w:rPr>
                          <w:t>الفرقة متعددة       المهام الدلس</w:t>
                        </w:r>
                      </w:p>
                    </w:txbxContent>
                  </v:textbox>
                </v:rect>
                <v:shape id="Connecteur droit avec flèche 112" o:spid="_x0000_s1109" type="#_x0000_t32" style="position:absolute;left:25105;top:9278;width:69;height:18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ORxMEAAADcAAAADwAAAGRycy9kb3ducmV2LnhtbERPzYrCMBC+C/sOYRa8yJoqIlKNsipq&#10;9abrA8w2s03ZZlKaqPXtjSB4m4/vd2aL1lbiSo0vHSsY9BMQxLnTJRcKzj+brwkIH5A1Vo5JwZ08&#10;LOYfnRmm2t34SNdTKEQMYZ+iAhNCnUrpc0MWfd/VxJH7c43FEGFTSN3gLYbbSg6TZCwtlhwbDNa0&#10;MpT/ny5WQbs75ro32hS/2/U2G7mdyfaHpVLdz/Z7CiJQG97ilzvTcf5gCM9n4gVy/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tU5HEwQAAANwAAAAPAAAAAAAAAAAAAAAA&#10;AKECAABkcnMvZG93bnJldi54bWxQSwUGAAAAAAQABAD5AAAAjwMAAAAA&#10;" strokecolor="windowText" strokeweight=".5pt">
                  <v:stroke endarrow="block" joinstyle="miter"/>
                </v:shape>
                <v:shape id="Connecteur droit avec flèche 113" o:spid="_x0000_s1110" type="#_x0000_t32" style="position:absolute;left:19541;top:9278;width:74;height:19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80X8MAAADcAAAADwAAAGRycy9kb3ducmV2LnhtbERP22rCQBB9L/QflhH6UszGC6WkWaUq&#10;atq3qB8wZqfZYHY2ZLca/75bKPRtDuc6+XKwrbhS7xvHCiZJCoK4crrhWsHpuB2/gvABWWPrmBTc&#10;ycNy8fiQY6bdjUu6HkItYgj7DBWYELpMSl8ZsugT1xFH7sv1FkOEfS11j7cYbls5TdMXabHh2GCw&#10;o7Wh6nL4tgqGfVnp5/m2Pu82u2Lu9qb4+Fwp9TQa3t9ABBrCv/jPXeg4fzKD32fiB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fNF/DAAAA3AAAAA8AAAAAAAAAAAAA&#10;AAAAoQIAAGRycy9kb3ducmV2LnhtbFBLBQYAAAAABAAEAPkAAACRAwAAAAA=&#10;" strokecolor="windowText" strokeweight=".5pt">
                  <v:stroke endarrow="block" joinstyle="miter"/>
                </v:shape>
                <v:shape id="Connecteur droit avec flèche 114" o:spid="_x0000_s1111" type="#_x0000_t32" style="position:absolute;left:13543;top:9391;width:29;height:18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lF2cMAAADcAAAADwAAAGRycy9kb3ducmV2LnhtbERPS2vCQBC+F/wPywje6sZYRaKraKDW&#10;nsTHxduQHZNgdjZktzHtr3cLgrf5+J6zWHWmEi01rrSsYDSMQBBnVpecKzifPt9nIJxH1lhZJgW/&#10;5GC17L0tMNH2zgdqjz4XIYRdggoK7+tESpcVZNANbU0cuKttDPoAm1zqBu8h3FQyjqKpNFhyaCiw&#10;prSg7Hb8MQourc/Tb7vfjiebfXrZ/sXd7CtWatDv1nMQnjr/Ej/dOx3mjz7g/5lwgV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JRdnDAAAA3AAAAA8AAAAAAAAAAAAA&#10;AAAAoQIAAGRycy9kb3ducmV2LnhtbFBLBQYAAAAABAAEAPkAAACRAwAAAAA=&#10;" strokecolor="windowText" strokeweight=".5pt">
                  <v:stroke endarrow="block" joinstyle="miter"/>
                </v:shape>
                <v:rect id="Rectangle 115" o:spid="_x0000_s1112" style="position:absolute;left:58149;top:22474;width:3412;height:34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jcsQA&#10;AADcAAAADwAAAGRycy9kb3ducmV2LnhtbERPTWvCQBC9F/wPywheSt0YabGpq1SLIN5Mil6H7JgE&#10;s7Pp7lZjf31XKPQ2j/c582VvWnEh5xvLCibjBARxaXXDlYLPYvM0A+EDssbWMim4kYflYvAwx0zb&#10;K+/pkodKxBD2GSqoQ+gyKX1Zk0E/th1x5E7WGQwRukpqh9cYblqZJsmLNNhwbKixo3VN5Tn/Ngry&#10;19Vml66/0kOx/fh5TNLjDN1UqdGwf38DEagP/+I/91bH+ZNnuD8TL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5Y3LEAAAA3AAAAA8AAAAAAAAAAAAAAAAAmAIAAGRycy9k&#10;b3ducmV2LnhtbFBLBQYAAAAABAAEAPUAAACJAwAAAAA=&#10;" fillcolor="window" strokecolor="windowText" strokeweight="1pt">
                  <v:textbox style="layout-flow:vertical">
                    <w:txbxContent>
                      <w:p w:rsidR="00617FD4" w:rsidRDefault="00617FD4" w:rsidP="00420AFE">
                        <w:pPr>
                          <w:jc w:val="center"/>
                          <w:rPr>
                            <w:lang w:bidi="ar-DZ"/>
                          </w:rPr>
                        </w:pPr>
                        <w:r>
                          <w:rPr>
                            <w:rFonts w:hint="cs"/>
                            <w:rtl/>
                            <w:lang w:bidi="ar-DZ"/>
                          </w:rPr>
                          <w:t>الشكل (02): الهيك</w:t>
                        </w:r>
                        <w:r>
                          <w:rPr>
                            <w:rFonts w:hint="eastAsia"/>
                            <w:rtl/>
                            <w:lang w:bidi="ar-DZ"/>
                          </w:rPr>
                          <w:t>ل</w:t>
                        </w:r>
                        <w:r>
                          <w:rPr>
                            <w:rFonts w:hint="cs"/>
                            <w:rtl/>
                            <w:lang w:bidi="ar-DZ"/>
                          </w:rPr>
                          <w:t xml:space="preserve"> التنظيم</w:t>
                        </w:r>
                        <w:r>
                          <w:rPr>
                            <w:rFonts w:hint="eastAsia"/>
                            <w:rtl/>
                            <w:lang w:bidi="ar-DZ"/>
                          </w:rPr>
                          <w:t>ي</w:t>
                        </w:r>
                        <w:r>
                          <w:rPr>
                            <w:rFonts w:hint="cs"/>
                            <w:rtl/>
                            <w:lang w:bidi="ar-DZ"/>
                          </w:rPr>
                          <w:t xml:space="preserve"> لمفتشية اقسام جمارك بومرداس</w:t>
                        </w:r>
                      </w:p>
                    </w:txbxContent>
                  </v:textbox>
                </v:rect>
                <w10:anchorlock/>
              </v:group>
            </w:pict>
          </mc:Fallback>
        </mc:AlternateContent>
      </w:r>
    </w:p>
    <w:p w:rsidR="00F36E1F" w:rsidRDefault="00120098" w:rsidP="00120098">
      <w:pPr>
        <w:tabs>
          <w:tab w:val="left" w:pos="2186"/>
        </w:tabs>
        <w:bidi/>
        <w:rPr>
          <w:rFonts w:ascii="Simplified Arabic" w:hAnsi="Simplified Arabic" w:cs="Simplified Arabic"/>
          <w:sz w:val="32"/>
          <w:szCs w:val="32"/>
          <w:rtl/>
          <w:lang w:val="en-US" w:bidi="ar-DZ"/>
        </w:rPr>
        <w:sectPr w:rsidR="00F36E1F" w:rsidSect="00B97BD7">
          <w:headerReference w:type="default" r:id="rId44"/>
          <w:footerReference w:type="default" r:id="rId45"/>
          <w:footnotePr>
            <w:numRestart w:val="eachPage"/>
          </w:footnotePr>
          <w:pgSz w:w="11906" w:h="16838"/>
          <w:pgMar w:top="1134" w:right="1701" w:bottom="1134" w:left="1134" w:header="709" w:footer="709" w:gutter="0"/>
          <w:cols w:space="708"/>
          <w:docGrid w:linePitch="360"/>
        </w:sectPr>
      </w:pPr>
      <w:r w:rsidRPr="00120098">
        <w:rPr>
          <w:rFonts w:ascii="Simplified Arabic" w:hAnsi="Simplified Arabic" w:cs="Simplified Arabic"/>
          <w:b/>
          <w:bCs/>
          <w:sz w:val="32"/>
          <w:szCs w:val="32"/>
          <w:vertAlign w:val="superscript"/>
          <w:rtl/>
          <w:lang w:val="en-US" w:bidi="ar-DZ"/>
        </w:rPr>
        <w:footnoteReference w:id="92"/>
      </w:r>
    </w:p>
    <w:p w:rsidR="006B7AE4" w:rsidRPr="00453272" w:rsidRDefault="006B7AE4" w:rsidP="00416BC3">
      <w:pPr>
        <w:bidi/>
        <w:spacing w:after="0" w:line="240" w:lineRule="auto"/>
        <w:jc w:val="both"/>
        <w:rPr>
          <w:rFonts w:ascii="Simplified Arabic" w:eastAsia="Calibri" w:hAnsi="Simplified Arabic" w:cs="Simplified Arabic"/>
          <w:sz w:val="28"/>
          <w:szCs w:val="28"/>
          <w:rtl/>
          <w:lang w:val="en-US" w:bidi="ar-DZ"/>
        </w:rPr>
      </w:pPr>
      <w:r w:rsidRPr="00DA72F9">
        <w:rPr>
          <w:rFonts w:ascii="Simplified Arabic" w:hAnsi="Simplified Arabic" w:cs="Simplified Arabic"/>
          <w:b/>
          <w:bCs/>
          <w:sz w:val="36"/>
          <w:szCs w:val="36"/>
          <w:rtl/>
          <w:lang w:val="en-US" w:bidi="ar-DZ"/>
        </w:rPr>
        <w:lastRenderedPageBreak/>
        <w:t>المطلب الثالث: مصالح مفتشية اقسام الجمارك بومرداس</w:t>
      </w:r>
    </w:p>
    <w:p w:rsidR="006B7AE4" w:rsidRPr="00453272"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تمثل مصالح المفتشية في المصالح الإدارية والتقنية والقباضة.</w:t>
      </w:r>
    </w:p>
    <w:p w:rsidR="006B7AE4" w:rsidRDefault="006B7AE4" w:rsidP="00416BC3">
      <w:pPr>
        <w:bidi/>
        <w:spacing w:after="0" w:line="240" w:lineRule="auto"/>
        <w:jc w:val="both"/>
        <w:rPr>
          <w:rFonts w:ascii="Simplified Arabic" w:hAnsi="Simplified Arabic" w:cs="Simplified Arabic"/>
          <w:b/>
          <w:bCs/>
          <w:sz w:val="32"/>
          <w:szCs w:val="32"/>
          <w:rtl/>
          <w:lang w:val="en-US" w:bidi="ar-DZ"/>
        </w:rPr>
      </w:pPr>
      <w:r w:rsidRPr="00DA72F9">
        <w:rPr>
          <w:rFonts w:ascii="Simplified Arabic" w:hAnsi="Simplified Arabic" w:cs="Simplified Arabic"/>
          <w:b/>
          <w:bCs/>
          <w:sz w:val="32"/>
          <w:szCs w:val="32"/>
          <w:rtl/>
          <w:lang w:val="en-US" w:bidi="ar-DZ"/>
        </w:rPr>
        <w:t>أولا: المصالح الإدارية للمفتشية</w:t>
      </w:r>
    </w:p>
    <w:p w:rsidR="00C82F41" w:rsidRPr="002B168D" w:rsidRDefault="002B168D" w:rsidP="00416BC3">
      <w:pPr>
        <w:bidi/>
        <w:spacing w:after="0" w:line="240" w:lineRule="auto"/>
        <w:jc w:val="both"/>
        <w:rPr>
          <w:rFonts w:ascii="Simplified Arabic" w:hAnsi="Simplified Arabic" w:cs="Simplified Arabic"/>
          <w:sz w:val="32"/>
          <w:szCs w:val="32"/>
          <w:rtl/>
          <w:lang w:val="en-US" w:bidi="ar-DZ"/>
        </w:rPr>
      </w:pPr>
      <w:r w:rsidRPr="002B168D">
        <w:rPr>
          <w:rFonts w:ascii="Simplified Arabic" w:hAnsi="Simplified Arabic" w:cs="Simplified Arabic" w:hint="cs"/>
          <w:sz w:val="32"/>
          <w:szCs w:val="32"/>
          <w:rtl/>
          <w:lang w:val="en-US" w:bidi="ar-DZ"/>
        </w:rPr>
        <w:t xml:space="preserve">تظم </w:t>
      </w:r>
      <w:r>
        <w:rPr>
          <w:rFonts w:ascii="Simplified Arabic" w:hAnsi="Simplified Arabic" w:cs="Simplified Arabic" w:hint="cs"/>
          <w:sz w:val="32"/>
          <w:szCs w:val="32"/>
          <w:rtl/>
          <w:lang w:val="en-US" w:bidi="ar-DZ"/>
        </w:rPr>
        <w:t>كل من مكتب المنازعات و مكتب المستخدمين والشؤون العامة ومكتب الرقابة اللاحقة.</w:t>
      </w:r>
    </w:p>
    <w:p w:rsidR="006B7AE4" w:rsidRPr="00DA72F9" w:rsidRDefault="006B7AE4" w:rsidP="00416BC3">
      <w:pPr>
        <w:bidi/>
        <w:spacing w:after="0" w:line="240" w:lineRule="auto"/>
        <w:jc w:val="both"/>
        <w:rPr>
          <w:rFonts w:ascii="Simplified Arabic" w:hAnsi="Simplified Arabic" w:cs="Simplified Arabic"/>
          <w:b/>
          <w:bCs/>
          <w:sz w:val="32"/>
          <w:szCs w:val="32"/>
          <w:rtl/>
          <w:lang w:val="en-US" w:bidi="ar-DZ"/>
        </w:rPr>
      </w:pPr>
      <w:r w:rsidRPr="00DA72F9">
        <w:rPr>
          <w:rFonts w:ascii="Simplified Arabic" w:hAnsi="Simplified Arabic" w:cs="Simplified Arabic"/>
          <w:b/>
          <w:bCs/>
          <w:sz w:val="32"/>
          <w:szCs w:val="32"/>
          <w:rtl/>
          <w:lang w:val="en-US" w:bidi="ar-DZ"/>
        </w:rPr>
        <w:t>1</w:t>
      </w:r>
      <w:r>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lang w:val="en-US" w:bidi="ar-DZ"/>
        </w:rPr>
        <w:t xml:space="preserve"> </w:t>
      </w:r>
      <w:r w:rsidRPr="00DA72F9">
        <w:rPr>
          <w:rFonts w:ascii="Simplified Arabic" w:hAnsi="Simplified Arabic" w:cs="Simplified Arabic"/>
          <w:b/>
          <w:bCs/>
          <w:sz w:val="32"/>
          <w:szCs w:val="32"/>
          <w:rtl/>
          <w:lang w:val="en-US" w:bidi="ar-DZ"/>
        </w:rPr>
        <w:t xml:space="preserve">مكتب منازعات </w:t>
      </w:r>
      <w:r w:rsidRPr="00DA72F9">
        <w:rPr>
          <w:rFonts w:ascii="Simplified Arabic" w:hAnsi="Simplified Arabic" w:cs="Simplified Arabic" w:hint="cs"/>
          <w:b/>
          <w:bCs/>
          <w:sz w:val="32"/>
          <w:szCs w:val="32"/>
          <w:rtl/>
          <w:lang w:val="en-US" w:bidi="ar-DZ"/>
        </w:rPr>
        <w:t>الأقسام</w:t>
      </w:r>
      <w:r>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lang w:val="en-US" w:bidi="ar-DZ"/>
        </w:rPr>
        <w:t>CXUDIVSION</w:t>
      </w:r>
      <w:r>
        <w:rPr>
          <w:rFonts w:ascii="Simplified Arabic" w:hAnsi="Simplified Arabic" w:cs="Simplified Arabic" w:hint="cs"/>
          <w:b/>
          <w:bCs/>
          <w:sz w:val="32"/>
          <w:szCs w:val="32"/>
          <w:rtl/>
          <w:lang w:val="en-US" w:bidi="ar-DZ"/>
        </w:rPr>
        <w:t>):</w:t>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يشرف هذا المكتب على تسير ومراقبة ملفات المنازعات المسجلة على مستوى قباضة الجمارك بومرداس من حيث تطب</w:t>
      </w:r>
      <w:r>
        <w:rPr>
          <w:rFonts w:ascii="Simplified Arabic" w:hAnsi="Simplified Arabic" w:cs="Simplified Arabic"/>
          <w:sz w:val="32"/>
          <w:szCs w:val="32"/>
          <w:rtl/>
          <w:lang w:val="en-US" w:bidi="ar-DZ"/>
        </w:rPr>
        <w:t>يق إجراءات المنازعات واحترام ال</w:t>
      </w:r>
      <w:r>
        <w:rPr>
          <w:rFonts w:ascii="Simplified Arabic" w:hAnsi="Simplified Arabic" w:cs="Simplified Arabic" w:hint="cs"/>
          <w:sz w:val="32"/>
          <w:szCs w:val="32"/>
          <w:rtl/>
          <w:lang w:val="en-US" w:bidi="ar-DZ"/>
        </w:rPr>
        <w:t>آ</w:t>
      </w:r>
      <w:r w:rsidRPr="00DA72F9">
        <w:rPr>
          <w:rFonts w:ascii="Simplified Arabic" w:hAnsi="Simplified Arabic" w:cs="Simplified Arabic"/>
          <w:sz w:val="32"/>
          <w:szCs w:val="32"/>
          <w:rtl/>
          <w:lang w:val="en-US" w:bidi="ar-DZ"/>
        </w:rPr>
        <w:t>جال القانونية في ذلك، كما يكلف بدراسة المراسلات الواردة للمفتشية بخصوص مسائل ذات علاقة بالمنازعات والرد عليها وكذا تنظيم عمليات البيع بالمزاد العلني.</w:t>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 xml:space="preserve"> كما يدير هذا المكتب رئيس برتبة مفتش عميد يخضع للسلطة المباشرة لرئيس مفتشية الأقسام ويتم على مستواه معالجة القضايا والملفات التي لها علاقة بالمخالفات الجمركية أثناء المعاينة، ويكلف رئيس المكتب في حدود اختصاصه بما يلي:</w:t>
      </w:r>
    </w:p>
    <w:p w:rsidR="006B7AE4" w:rsidRPr="00DA72F9" w:rsidRDefault="006B7AE4" w:rsidP="00416BC3">
      <w:pPr>
        <w:pStyle w:val="ListParagraph"/>
        <w:numPr>
          <w:ilvl w:val="0"/>
          <w:numId w:val="19"/>
        </w:numPr>
        <w:bidi/>
        <w:spacing w:after="0" w:line="240"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 xml:space="preserve">مراقبة المنازعات المسجلة من الناحية الشكلية والموضوعية وضمان شرعيتها. </w:t>
      </w:r>
    </w:p>
    <w:p w:rsidR="006B7AE4" w:rsidRPr="00DA72F9" w:rsidRDefault="006B7AE4" w:rsidP="00416BC3">
      <w:pPr>
        <w:pStyle w:val="ListParagraph"/>
        <w:numPr>
          <w:ilvl w:val="0"/>
          <w:numId w:val="19"/>
        </w:numPr>
        <w:bidi/>
        <w:spacing w:after="0" w:line="240"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 xml:space="preserve">تمثيل إدارة الجمارك لدى مجالس القضاء المختص إقليميا. </w:t>
      </w:r>
    </w:p>
    <w:p w:rsidR="006B7AE4" w:rsidRPr="00DA72F9" w:rsidRDefault="006B7AE4" w:rsidP="00416BC3">
      <w:pPr>
        <w:pStyle w:val="ListParagraph"/>
        <w:numPr>
          <w:ilvl w:val="0"/>
          <w:numId w:val="18"/>
        </w:numPr>
        <w:bidi/>
        <w:spacing w:after="0" w:line="240" w:lineRule="auto"/>
        <w:ind w:right="-993"/>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دراسة ملفات المنازعات التي صدر بشأنها مصالح محلية وإعطاء الصيغة الشرعية للمصلحة</w:t>
      </w:r>
      <w:r w:rsidRPr="00DA72F9">
        <w:rPr>
          <w:rFonts w:ascii="Simplified Arabic" w:hAnsi="Simplified Arabic" w:cs="Simplified Arabic"/>
          <w:sz w:val="32"/>
          <w:szCs w:val="32"/>
          <w:lang w:val="en-US" w:bidi="ar-DZ"/>
        </w:rPr>
        <w:t>.</w:t>
      </w:r>
    </w:p>
    <w:p w:rsidR="006B7AE4" w:rsidRPr="00DA72F9" w:rsidRDefault="006B7AE4" w:rsidP="00416BC3">
      <w:pPr>
        <w:pStyle w:val="ListParagraph"/>
        <w:numPr>
          <w:ilvl w:val="0"/>
          <w:numId w:val="18"/>
        </w:numPr>
        <w:bidi/>
        <w:spacing w:after="0" w:line="240" w:lineRule="auto"/>
        <w:ind w:right="-1134"/>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 xml:space="preserve">دراسة واستغلال جميع الطعون المقدمة من طرف المتعاملين الاقتصاديين. </w:t>
      </w:r>
    </w:p>
    <w:p w:rsidR="006B7AE4" w:rsidRPr="00DA72F9" w:rsidRDefault="006B7AE4" w:rsidP="00416BC3">
      <w:pPr>
        <w:pStyle w:val="ListParagraph"/>
        <w:numPr>
          <w:ilvl w:val="0"/>
          <w:numId w:val="18"/>
        </w:numPr>
        <w:bidi/>
        <w:spacing w:after="0" w:line="240" w:lineRule="auto"/>
        <w:ind w:right="-709"/>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 xml:space="preserve">ارسال الملفات التي صدر بشأنها طعون إلى المديرية الجهرية. </w:t>
      </w:r>
    </w:p>
    <w:p w:rsidR="006B7AE4" w:rsidRDefault="006B7AE4" w:rsidP="00416BC3">
      <w:pPr>
        <w:pStyle w:val="ListParagraph"/>
        <w:numPr>
          <w:ilvl w:val="0"/>
          <w:numId w:val="18"/>
        </w:numPr>
        <w:bidi/>
        <w:spacing w:after="0" w:line="240" w:lineRule="auto"/>
        <w:ind w:right="-709"/>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السهر على مراقبة مدى تنفيذ القرارات والأحكام النهائية الصادرة في المحاكم المجالس</w:t>
      </w:r>
      <w:r>
        <w:rPr>
          <w:rStyle w:val="FootnoteReference"/>
          <w:rFonts w:ascii="Simplified Arabic" w:hAnsi="Simplified Arabic" w:cs="Simplified Arabic"/>
          <w:sz w:val="32"/>
          <w:szCs w:val="32"/>
          <w:rtl/>
          <w:lang w:val="en-US" w:bidi="ar-DZ"/>
        </w:rPr>
        <w:footnoteReference w:id="93"/>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sidRPr="006541C0">
        <w:rPr>
          <w:rFonts w:ascii="Simplified Arabic" w:hAnsi="Simplified Arabic" w:cs="Simplified Arabic"/>
          <w:b/>
          <w:bCs/>
          <w:sz w:val="32"/>
          <w:szCs w:val="32"/>
          <w:rtl/>
          <w:lang w:val="en-US" w:bidi="ar-DZ"/>
        </w:rPr>
        <w:t>2</w:t>
      </w:r>
      <w:r>
        <w:rPr>
          <w:rFonts w:ascii="Simplified Arabic" w:hAnsi="Simplified Arabic" w:cs="Simplified Arabic" w:hint="cs"/>
          <w:b/>
          <w:bCs/>
          <w:sz w:val="32"/>
          <w:szCs w:val="32"/>
          <w:rtl/>
          <w:lang w:val="en-US" w:bidi="ar-DZ"/>
        </w:rPr>
        <w:t>-</w:t>
      </w:r>
      <w:r w:rsidRPr="006541C0">
        <w:rPr>
          <w:rFonts w:ascii="Simplified Arabic" w:hAnsi="Simplified Arabic" w:cs="Simplified Arabic"/>
          <w:b/>
          <w:bCs/>
          <w:sz w:val="32"/>
          <w:szCs w:val="32"/>
          <w:lang w:val="en-US" w:bidi="ar-DZ"/>
        </w:rPr>
        <w:t xml:space="preserve"> </w:t>
      </w:r>
      <w:r w:rsidRPr="00DA72F9">
        <w:rPr>
          <w:rFonts w:ascii="Simplified Arabic" w:hAnsi="Simplified Arabic" w:cs="Simplified Arabic"/>
          <w:b/>
          <w:bCs/>
          <w:sz w:val="32"/>
          <w:szCs w:val="32"/>
          <w:rtl/>
          <w:lang w:val="en-US" w:bidi="ar-DZ"/>
        </w:rPr>
        <w:t>مكتب المستخدمين والشؤون العامة</w:t>
      </w:r>
      <w:r w:rsidR="00C82F41">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lang w:val="en-US" w:bidi="ar-DZ"/>
        </w:rPr>
        <w:t xml:space="preserve"> EAG</w:t>
      </w:r>
      <w:r w:rsidR="00C82F41">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rtl/>
          <w:lang w:val="en-US" w:bidi="ar-DZ"/>
        </w:rPr>
        <w:t>:</w:t>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تتكون هذه المصلحة من ثلاثة مكاتب تهتم بكل ما يتعلق بالمستخدمين وشؤونهم وهي تضمن الاتصال الدائم والمباشر بينهم وبين الإدارة من خلال جملة من المهام التي تترجمها هذه المصالح المتمثلة في</w:t>
      </w:r>
      <w:r w:rsidRPr="00DA72F9">
        <w:rPr>
          <w:rFonts w:ascii="Simplified Arabic" w:hAnsi="Simplified Arabic" w:cs="Simplified Arabic"/>
          <w:sz w:val="32"/>
          <w:szCs w:val="32"/>
          <w:lang w:val="en-US" w:bidi="ar-DZ"/>
        </w:rPr>
        <w:t>:</w:t>
      </w:r>
    </w:p>
    <w:p w:rsidR="006B7AE4" w:rsidRPr="00DA72F9" w:rsidRDefault="006B7AE4" w:rsidP="00416BC3">
      <w:pPr>
        <w:bidi/>
        <w:spacing w:after="0" w:line="240" w:lineRule="auto"/>
        <w:jc w:val="both"/>
        <w:rPr>
          <w:rFonts w:ascii="Simplified Arabic" w:hAnsi="Simplified Arabic" w:cs="Simplified Arabic"/>
          <w:sz w:val="32"/>
          <w:szCs w:val="32"/>
          <w:rtl/>
          <w:lang w:val="en-US" w:bidi="ar-DZ"/>
        </w:rPr>
      </w:pPr>
      <w:r>
        <w:rPr>
          <w:rFonts w:ascii="Simplified Arabic" w:hAnsi="Simplified Arabic" w:cs="Simplified Arabic" w:hint="cs"/>
          <w:b/>
          <w:bCs/>
          <w:sz w:val="32"/>
          <w:szCs w:val="32"/>
          <w:rtl/>
          <w:lang w:val="en-US" w:bidi="ar-DZ"/>
        </w:rPr>
        <w:t>أ-</w:t>
      </w:r>
      <w:r w:rsidRPr="00DA72F9">
        <w:rPr>
          <w:rFonts w:ascii="Simplified Arabic" w:hAnsi="Simplified Arabic" w:cs="Simplified Arabic"/>
          <w:b/>
          <w:bCs/>
          <w:sz w:val="32"/>
          <w:szCs w:val="32"/>
          <w:rtl/>
          <w:lang w:val="en-US" w:bidi="ar-DZ"/>
        </w:rPr>
        <w:t>مكتب المستخدمين</w:t>
      </w:r>
      <w:r w:rsidRPr="00DA72F9">
        <w:rPr>
          <w:rFonts w:ascii="Simplified Arabic" w:hAnsi="Simplified Arabic" w:cs="Simplified Arabic"/>
          <w:sz w:val="32"/>
          <w:szCs w:val="32"/>
          <w:rtl/>
          <w:lang w:val="en-US" w:bidi="ar-DZ"/>
        </w:rPr>
        <w:t>: في هذا المكتب توجد كل ملفات المستخدمين التابعين للمفتشية سواء كانوا في الخدمة أو المتقاعدين، ويرأس المكتب ضابط يساعده موظفان أحدهما عون إداري وهم</w:t>
      </w:r>
      <w:r>
        <w:rPr>
          <w:rFonts w:ascii="Simplified Arabic" w:hAnsi="Simplified Arabic" w:cs="Simplified Arabic" w:hint="cs"/>
          <w:sz w:val="32"/>
          <w:szCs w:val="32"/>
          <w:rtl/>
          <w:lang w:val="en-US" w:bidi="ar-DZ"/>
        </w:rPr>
        <w:t xml:space="preserve"> </w:t>
      </w:r>
      <w:r w:rsidRPr="00DA72F9">
        <w:rPr>
          <w:rFonts w:ascii="Simplified Arabic" w:hAnsi="Simplified Arabic" w:cs="Simplified Arabic"/>
          <w:sz w:val="32"/>
          <w:szCs w:val="32"/>
          <w:rtl/>
          <w:lang w:val="en-US" w:bidi="ar-DZ"/>
        </w:rPr>
        <w:t>يسهرون على عدة مهام أهمها</w:t>
      </w:r>
      <w:r w:rsidRPr="00DA72F9">
        <w:rPr>
          <w:rFonts w:ascii="Simplified Arabic" w:hAnsi="Simplified Arabic" w:cs="Simplified Arabic"/>
          <w:sz w:val="32"/>
          <w:szCs w:val="32"/>
          <w:lang w:val="en-US" w:bidi="ar-DZ"/>
        </w:rPr>
        <w:t>:</w:t>
      </w:r>
    </w:p>
    <w:p w:rsidR="006B7AE4" w:rsidRPr="00DA72F9" w:rsidRDefault="006B7AE4" w:rsidP="00416BC3">
      <w:pPr>
        <w:pStyle w:val="ListParagraph"/>
        <w:numPr>
          <w:ilvl w:val="0"/>
          <w:numId w:val="20"/>
        </w:numPr>
        <w:bidi/>
        <w:spacing w:after="0" w:line="240"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ضمان تسيير أرشيف المفتشية.</w:t>
      </w:r>
    </w:p>
    <w:p w:rsidR="006B7AE4" w:rsidRPr="00DA72F9" w:rsidRDefault="006B7AE4" w:rsidP="00416BC3">
      <w:pPr>
        <w:pStyle w:val="ListParagraph"/>
        <w:numPr>
          <w:ilvl w:val="0"/>
          <w:numId w:val="20"/>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lastRenderedPageBreak/>
        <w:t>إعداد حوصلة شهرية ومخطط سنوي فيما يخص تطور نشاطات مصالح المفتشية وإرسالها</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للمديرية الجهوية.</w:t>
      </w:r>
    </w:p>
    <w:p w:rsidR="006B7AE4" w:rsidRPr="00DA72F9" w:rsidRDefault="006B7AE4" w:rsidP="00416BC3">
      <w:pPr>
        <w:pStyle w:val="ListParagraph"/>
        <w:numPr>
          <w:ilvl w:val="0"/>
          <w:numId w:val="20"/>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إعداد تقارير التقييم والترقية.</w:t>
      </w:r>
    </w:p>
    <w:p w:rsidR="006B7AE4" w:rsidRPr="00DA72F9" w:rsidRDefault="006B7AE4" w:rsidP="00416BC3">
      <w:pPr>
        <w:pStyle w:val="ListParagraph"/>
        <w:numPr>
          <w:ilvl w:val="0"/>
          <w:numId w:val="20"/>
        </w:numPr>
        <w:bidi/>
        <w:spacing w:after="0" w:line="240" w:lineRule="auto"/>
        <w:jc w:val="both"/>
        <w:rPr>
          <w:rFonts w:ascii="Simplified Arabic" w:hAnsi="Simplified Arabic" w:cs="Simplified Arabic"/>
          <w:sz w:val="32"/>
          <w:szCs w:val="32"/>
          <w:rtl/>
          <w:lang w:bidi="ar-DZ"/>
        </w:rPr>
      </w:pPr>
      <w:r w:rsidRPr="00DA72F9">
        <w:rPr>
          <w:rFonts w:ascii="Simplified Arabic" w:hAnsi="Simplified Arabic" w:cs="Simplified Arabic"/>
          <w:sz w:val="32"/>
          <w:szCs w:val="32"/>
          <w:rtl/>
          <w:lang w:val="en-US"/>
        </w:rPr>
        <w:t xml:space="preserve">إعداد جدول الحركة الدورية للمستخدمين على مستوى </w:t>
      </w:r>
      <w:r w:rsidRPr="00DA72F9">
        <w:rPr>
          <w:rFonts w:ascii="Simplified Arabic" w:hAnsi="Simplified Arabic" w:cs="Simplified Arabic" w:hint="cs"/>
          <w:sz w:val="32"/>
          <w:szCs w:val="32"/>
          <w:rtl/>
          <w:lang w:val="en-US"/>
        </w:rPr>
        <w:t>المفتشية</w:t>
      </w:r>
      <w:r w:rsidRPr="00DA72F9">
        <w:rPr>
          <w:rFonts w:ascii="Simplified Arabic" w:hAnsi="Simplified Arabic" w:cs="Simplified Arabic"/>
          <w:sz w:val="32"/>
          <w:szCs w:val="32"/>
          <w:lang w:bidi="ar-DZ"/>
        </w:rPr>
        <w:t>.</w:t>
      </w:r>
    </w:p>
    <w:p w:rsidR="006B7AE4" w:rsidRPr="00DA72F9" w:rsidRDefault="006B7AE4" w:rsidP="00416BC3">
      <w:pPr>
        <w:bidi/>
        <w:spacing w:after="0" w:line="240" w:lineRule="auto"/>
        <w:ind w:right="-709"/>
        <w:jc w:val="both"/>
        <w:rPr>
          <w:rFonts w:ascii="Simplified Arabic" w:hAnsi="Simplified Arabic" w:cs="Simplified Arabic"/>
          <w:sz w:val="32"/>
          <w:szCs w:val="32"/>
          <w:rtl/>
          <w:lang w:val="en-US"/>
        </w:rPr>
      </w:pPr>
      <w:r>
        <w:rPr>
          <w:rFonts w:ascii="Simplified Arabic" w:hAnsi="Simplified Arabic" w:cs="Simplified Arabic" w:hint="cs"/>
          <w:b/>
          <w:bCs/>
          <w:sz w:val="32"/>
          <w:szCs w:val="32"/>
          <w:rtl/>
          <w:lang w:val="en-US"/>
        </w:rPr>
        <w:t>ب-</w:t>
      </w:r>
      <w:r w:rsidRPr="00DA72F9">
        <w:rPr>
          <w:rFonts w:ascii="Simplified Arabic" w:hAnsi="Simplified Arabic" w:cs="Simplified Arabic"/>
          <w:b/>
          <w:bCs/>
          <w:sz w:val="32"/>
          <w:szCs w:val="32"/>
          <w:rtl/>
          <w:lang w:val="en-US"/>
        </w:rPr>
        <w:t>مكتب العتاد</w:t>
      </w:r>
      <w:r w:rsidRPr="00DA72F9">
        <w:rPr>
          <w:rFonts w:ascii="Simplified Arabic" w:hAnsi="Simplified Arabic" w:cs="Simplified Arabic"/>
          <w:sz w:val="32"/>
          <w:szCs w:val="32"/>
          <w:rtl/>
          <w:lang w:val="en-US"/>
        </w:rPr>
        <w:t xml:space="preserve">: يشرف على هذا المكتب رئيس برتبة ضابط رقابة، وهو كذلك خاضع للسلطة المباشرة لرئيس مفتشية الأقسام ويساعده أعوان من رتب مختلفة وتتمثل مهام هذا المكتب في: </w:t>
      </w:r>
    </w:p>
    <w:p w:rsidR="006B7AE4" w:rsidRPr="00DA72F9" w:rsidRDefault="006B7AE4" w:rsidP="00416BC3">
      <w:pPr>
        <w:pStyle w:val="ListParagraph"/>
        <w:numPr>
          <w:ilvl w:val="0"/>
          <w:numId w:val="21"/>
        </w:numPr>
        <w:bidi/>
        <w:spacing w:after="0" w:line="240" w:lineRule="auto"/>
        <w:ind w:right="-1134"/>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ضمان التسيير الحسن للموارد البشرية والتجهيزات الموضوعة تحت تصرف رئيس مفتشية الأقسام.</w:t>
      </w:r>
    </w:p>
    <w:p w:rsidR="006B7AE4" w:rsidRPr="00DA72F9" w:rsidRDefault="006B7AE4" w:rsidP="00416BC3">
      <w:pPr>
        <w:pStyle w:val="ListParagraph"/>
        <w:numPr>
          <w:ilvl w:val="0"/>
          <w:numId w:val="21"/>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جرد التجهيزات الخاصة بالمفتشية</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1"/>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تبليغ المديرية الجهوية بالاحتياجات الخاصة بالمفتشية</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1"/>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تسيير الحظيرة الخاصة بسيارات المفتشية</w:t>
      </w:r>
      <w:r w:rsidRPr="00DA72F9">
        <w:rPr>
          <w:rFonts w:ascii="Simplified Arabic" w:hAnsi="Simplified Arabic" w:cs="Simplified Arabic"/>
          <w:sz w:val="32"/>
          <w:szCs w:val="32"/>
          <w:lang w:bidi="ar-DZ"/>
        </w:rPr>
        <w:t>.</w:t>
      </w:r>
    </w:p>
    <w:p w:rsidR="006B7AE4" w:rsidRPr="00BE4E3F" w:rsidRDefault="006B7AE4" w:rsidP="00416BC3">
      <w:pPr>
        <w:pStyle w:val="ListParagraph"/>
        <w:numPr>
          <w:ilvl w:val="0"/>
          <w:numId w:val="21"/>
        </w:num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دراسة ملفات المنازعات التي سجل فيها الطعن بالنقض، ثم إرسالها إلى المديرية العامة للجمارك الغرض متابعتها أمام المحكمة العليا</w:t>
      </w:r>
      <w:r w:rsidRPr="00DA72F9">
        <w:rPr>
          <w:rFonts w:ascii="Simplified Arabic" w:hAnsi="Simplified Arabic" w:cs="Simplified Arabic"/>
          <w:sz w:val="32"/>
          <w:szCs w:val="32"/>
          <w:lang w:bidi="ar-DZ"/>
        </w:rPr>
        <w:t>.</w:t>
      </w:r>
      <w:r>
        <w:rPr>
          <w:rStyle w:val="FootnoteReference"/>
          <w:rFonts w:ascii="Simplified Arabic" w:hAnsi="Simplified Arabic" w:cs="Simplified Arabic"/>
          <w:sz w:val="32"/>
          <w:szCs w:val="32"/>
          <w:lang w:bidi="ar-DZ"/>
        </w:rPr>
        <w:footnoteReference w:id="94"/>
      </w:r>
    </w:p>
    <w:p w:rsidR="006B7AE4" w:rsidRPr="00DA72F9" w:rsidRDefault="006B7AE4" w:rsidP="00416BC3">
      <w:pPr>
        <w:pStyle w:val="ListParagraph"/>
        <w:numPr>
          <w:ilvl w:val="0"/>
          <w:numId w:val="21"/>
        </w:numPr>
        <w:bidi/>
        <w:spacing w:after="0" w:line="240" w:lineRule="auto"/>
        <w:jc w:val="both"/>
        <w:rPr>
          <w:rFonts w:ascii="Simplified Arabic" w:hAnsi="Simplified Arabic" w:cs="Simplified Arabic"/>
          <w:sz w:val="32"/>
          <w:szCs w:val="32"/>
          <w:lang w:bidi="ar-DZ"/>
        </w:rPr>
      </w:pPr>
      <w:r>
        <w:rPr>
          <w:rFonts w:ascii="Simplified Arabic" w:hAnsi="Simplified Arabic" w:cs="Simplified Arabic"/>
          <w:sz w:val="32"/>
          <w:szCs w:val="32"/>
          <w:rtl/>
          <w:lang w:val="en-US"/>
        </w:rPr>
        <w:t xml:space="preserve">إنجاز تقرير شهري </w:t>
      </w:r>
      <w:r>
        <w:rPr>
          <w:rFonts w:ascii="Simplified Arabic" w:hAnsi="Simplified Arabic" w:cs="Simplified Arabic" w:hint="cs"/>
          <w:sz w:val="32"/>
          <w:szCs w:val="32"/>
          <w:rtl/>
          <w:lang w:val="en-US"/>
        </w:rPr>
        <w:t>يب</w:t>
      </w:r>
      <w:r w:rsidRPr="00DA72F9">
        <w:rPr>
          <w:rFonts w:ascii="Simplified Arabic" w:hAnsi="Simplified Arabic" w:cs="Simplified Arabic"/>
          <w:sz w:val="32"/>
          <w:szCs w:val="32"/>
          <w:rtl/>
          <w:lang w:val="en-US"/>
        </w:rPr>
        <w:t>ين نشاط المكتب وتقديمه إلى رئيس مفتشية الأقسام الذي بدوره يرسله إلى المدير الجهوي</w:t>
      </w:r>
      <w:r w:rsidRPr="00DA72F9">
        <w:rPr>
          <w:rFonts w:ascii="Simplified Arabic" w:hAnsi="Simplified Arabic" w:cs="Simplified Arabic"/>
          <w:sz w:val="32"/>
          <w:szCs w:val="32"/>
          <w:lang w:bidi="ar-DZ"/>
        </w:rPr>
        <w:t>.</w:t>
      </w:r>
    </w:p>
    <w:p w:rsidR="006B7AE4" w:rsidRPr="00453272" w:rsidRDefault="006B7AE4" w:rsidP="00416BC3">
      <w:pPr>
        <w:bidi/>
        <w:spacing w:after="0" w:line="240" w:lineRule="auto"/>
        <w:jc w:val="both"/>
        <w:rPr>
          <w:rFonts w:ascii="Simplified Arabic" w:hAnsi="Simplified Arabic" w:cs="Simplified Arabic"/>
          <w:sz w:val="32"/>
          <w:szCs w:val="32"/>
          <w:lang w:val="en-US"/>
        </w:rPr>
      </w:pPr>
      <w:r>
        <w:rPr>
          <w:rFonts w:ascii="Simplified Arabic" w:hAnsi="Simplified Arabic" w:cs="Simplified Arabic" w:hint="cs"/>
          <w:b/>
          <w:bCs/>
          <w:sz w:val="32"/>
          <w:szCs w:val="32"/>
          <w:rtl/>
          <w:lang w:val="en-US"/>
        </w:rPr>
        <w:t>ج-</w:t>
      </w:r>
      <w:r w:rsidRPr="00DA72F9">
        <w:rPr>
          <w:rFonts w:ascii="Simplified Arabic" w:hAnsi="Simplified Arabic" w:cs="Simplified Arabic"/>
          <w:b/>
          <w:bCs/>
          <w:sz w:val="32"/>
          <w:szCs w:val="32"/>
          <w:rtl/>
          <w:lang w:val="en-US"/>
        </w:rPr>
        <w:t>مكتب نائب وكيل محاسب:</w:t>
      </w:r>
      <w:r w:rsidRPr="00DA72F9">
        <w:rPr>
          <w:rFonts w:ascii="Simplified Arabic" w:hAnsi="Simplified Arabic" w:cs="Simplified Arabic"/>
          <w:sz w:val="32"/>
          <w:szCs w:val="32"/>
          <w:rtl/>
          <w:lang w:val="en-US"/>
        </w:rPr>
        <w:t xml:space="preserve"> توضع تحت تصرف المفتشية ميزانية خاصة، يشرف عليها نائب</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وكيل محاسب تحت السلطة المباشرة لرئيس المصلحة لغرض تلبية الحاجيات المتعلقة بمختلف</w:t>
      </w:r>
      <w:r w:rsidRPr="00DA72F9">
        <w:rPr>
          <w:rFonts w:ascii="Simplified Arabic" w:hAnsi="Simplified Arabic" w:cs="Simplified Arabic"/>
          <w:sz w:val="32"/>
          <w:szCs w:val="32"/>
          <w:rtl/>
        </w:rPr>
        <w:t xml:space="preserve"> </w:t>
      </w:r>
      <w:r w:rsidRPr="00DA72F9">
        <w:rPr>
          <w:rFonts w:ascii="Simplified Arabic" w:hAnsi="Simplified Arabic" w:cs="Simplified Arabic"/>
          <w:sz w:val="32"/>
          <w:szCs w:val="32"/>
          <w:rtl/>
          <w:lang w:val="en-US"/>
        </w:rPr>
        <w:t>المصالح دون اللجوء إلى مكتب المدير الجهوي إذا كانت قيمة الطلبات في هذا المجال صغيرة</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ومحدودة نسبيا.</w:t>
      </w:r>
    </w:p>
    <w:p w:rsidR="006B7AE4" w:rsidRPr="00DA72F9" w:rsidRDefault="006B7AE4" w:rsidP="00416BC3">
      <w:pPr>
        <w:bidi/>
        <w:spacing w:after="0" w:line="240" w:lineRule="auto"/>
        <w:jc w:val="both"/>
        <w:rPr>
          <w:rFonts w:ascii="Simplified Arabic" w:hAnsi="Simplified Arabic" w:cs="Simplified Arabic"/>
          <w:sz w:val="32"/>
          <w:szCs w:val="32"/>
          <w:rtl/>
          <w:lang w:bidi="ar-DZ"/>
        </w:rPr>
      </w:pPr>
      <w:r w:rsidRPr="00DA72F9">
        <w:rPr>
          <w:rFonts w:ascii="Simplified Arabic" w:hAnsi="Simplified Arabic" w:cs="Simplified Arabic"/>
          <w:b/>
          <w:bCs/>
          <w:sz w:val="32"/>
          <w:szCs w:val="32"/>
          <w:rtl/>
          <w:lang w:val="en-US"/>
        </w:rPr>
        <w:t>3</w:t>
      </w:r>
      <w:r>
        <w:rPr>
          <w:rFonts w:ascii="Simplified Arabic" w:hAnsi="Simplified Arabic" w:cs="Simplified Arabic" w:hint="cs"/>
          <w:b/>
          <w:bCs/>
          <w:sz w:val="32"/>
          <w:szCs w:val="32"/>
          <w:rtl/>
          <w:lang w:val="en-US"/>
        </w:rPr>
        <w:t>-</w:t>
      </w:r>
      <w:r>
        <w:rPr>
          <w:rFonts w:ascii="Simplified Arabic" w:hAnsi="Simplified Arabic" w:cs="Simplified Arabic"/>
          <w:b/>
          <w:bCs/>
          <w:sz w:val="32"/>
          <w:szCs w:val="32"/>
          <w:rtl/>
          <w:lang w:val="en-US"/>
        </w:rPr>
        <w:t>مكتب الرقابة اللاحق</w:t>
      </w:r>
      <w:r>
        <w:rPr>
          <w:rFonts w:ascii="Simplified Arabic" w:hAnsi="Simplified Arabic" w:cs="Simplified Arabic" w:hint="cs"/>
          <w:b/>
          <w:bCs/>
          <w:sz w:val="32"/>
          <w:szCs w:val="32"/>
          <w:rtl/>
          <w:lang w:val="en-US"/>
        </w:rPr>
        <w:t>ة</w:t>
      </w:r>
      <w:r>
        <w:rPr>
          <w:rFonts w:ascii="Simplified Arabic" w:hAnsi="Simplified Arabic" w:cs="Simplified Arabic"/>
          <w:b/>
          <w:bCs/>
          <w:sz w:val="32"/>
          <w:szCs w:val="32"/>
          <w:lang w:bidi="ar-DZ"/>
        </w:rPr>
        <w:t xml:space="preserve"> SCAP)</w:t>
      </w:r>
      <w:r>
        <w:rPr>
          <w:rFonts w:ascii="Simplified Arabic" w:hAnsi="Simplified Arabic" w:cs="Simplified Arabic" w:hint="cs"/>
          <w:b/>
          <w:bCs/>
          <w:sz w:val="32"/>
          <w:szCs w:val="32"/>
          <w:rtl/>
          <w:lang w:bidi="ar-DZ"/>
        </w:rPr>
        <w:t>)</w:t>
      </w:r>
      <w:r>
        <w:rPr>
          <w:rFonts w:ascii="Simplified Arabic" w:hAnsi="Simplified Arabic" w:cs="Simplified Arabic"/>
          <w:b/>
          <w:bCs/>
          <w:sz w:val="32"/>
          <w:szCs w:val="32"/>
          <w:lang w:bidi="ar-DZ"/>
        </w:rPr>
        <w:t>:</w:t>
      </w:r>
    </w:p>
    <w:p w:rsidR="006B7AE4" w:rsidRPr="00DA72F9" w:rsidRDefault="006B7AE4" w:rsidP="00416BC3">
      <w:p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وهو مكتب مستقل وضع من طرف إدارة المديرية الجهوية للدار البيضاء من أجل المراقبة الآنية</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واللاحقة للتصريحات ومعاينة البضائع لقمع الغش</w:t>
      </w:r>
      <w:r w:rsidRPr="00DA72F9">
        <w:rPr>
          <w:rFonts w:ascii="Simplified Arabic" w:hAnsi="Simplified Arabic" w:cs="Simplified Arabic"/>
          <w:sz w:val="32"/>
          <w:szCs w:val="32"/>
          <w:lang w:bidi="ar-DZ"/>
        </w:rPr>
        <w:t xml:space="preserve"> :</w:t>
      </w:r>
    </w:p>
    <w:p w:rsidR="006B7AE4" w:rsidRPr="00586473" w:rsidRDefault="006B7AE4" w:rsidP="00416BC3">
      <w:pPr>
        <w:pStyle w:val="ListParagraph"/>
        <w:numPr>
          <w:ilvl w:val="0"/>
          <w:numId w:val="33"/>
        </w:numPr>
        <w:bidi/>
        <w:spacing w:after="0" w:line="240" w:lineRule="auto"/>
        <w:jc w:val="both"/>
        <w:rPr>
          <w:rFonts w:ascii="Simplified Arabic" w:hAnsi="Simplified Arabic" w:cs="Simplified Arabic"/>
          <w:sz w:val="32"/>
          <w:szCs w:val="32"/>
          <w:rtl/>
          <w:lang w:val="en-US"/>
        </w:rPr>
      </w:pPr>
      <w:r w:rsidRPr="00586473">
        <w:rPr>
          <w:rFonts w:ascii="Simplified Arabic" w:hAnsi="Simplified Arabic" w:cs="Simplified Arabic"/>
          <w:b/>
          <w:bCs/>
          <w:sz w:val="32"/>
          <w:szCs w:val="32"/>
          <w:rtl/>
          <w:lang w:val="en-US"/>
        </w:rPr>
        <w:t>رقابة انية</w:t>
      </w:r>
      <w:r w:rsidRPr="00586473">
        <w:rPr>
          <w:rFonts w:ascii="Simplified Arabic" w:hAnsi="Simplified Arabic" w:cs="Simplified Arabic"/>
          <w:sz w:val="32"/>
          <w:szCs w:val="32"/>
          <w:rtl/>
          <w:lang w:val="en-US"/>
        </w:rPr>
        <w:t xml:space="preserve"> هي مراقبة تتم اثناء العملية الجمركية.</w:t>
      </w:r>
    </w:p>
    <w:p w:rsidR="006B7AE4" w:rsidRPr="00586473" w:rsidRDefault="006B7AE4" w:rsidP="00416BC3">
      <w:pPr>
        <w:pStyle w:val="ListParagraph"/>
        <w:numPr>
          <w:ilvl w:val="0"/>
          <w:numId w:val="33"/>
        </w:numPr>
        <w:bidi/>
        <w:spacing w:after="0" w:line="240" w:lineRule="auto"/>
        <w:ind w:right="-709"/>
        <w:jc w:val="both"/>
        <w:rPr>
          <w:rFonts w:ascii="Simplified Arabic" w:hAnsi="Simplified Arabic" w:cs="Simplified Arabic"/>
          <w:sz w:val="32"/>
          <w:szCs w:val="32"/>
          <w:lang w:bidi="ar-DZ"/>
        </w:rPr>
      </w:pPr>
      <w:r w:rsidRPr="00586473">
        <w:rPr>
          <w:rFonts w:ascii="Simplified Arabic" w:hAnsi="Simplified Arabic" w:cs="Simplified Arabic"/>
          <w:b/>
          <w:bCs/>
          <w:sz w:val="32"/>
          <w:szCs w:val="32"/>
          <w:rtl/>
          <w:lang w:val="en-US"/>
        </w:rPr>
        <w:t>رقابة بعدية</w:t>
      </w:r>
      <w:r w:rsidRPr="00586473">
        <w:rPr>
          <w:rFonts w:ascii="Simplified Arabic" w:hAnsi="Simplified Arabic" w:cs="Simplified Arabic"/>
          <w:sz w:val="32"/>
          <w:szCs w:val="32"/>
          <w:rtl/>
          <w:lang w:val="en-US"/>
        </w:rPr>
        <w:t xml:space="preserve"> هي مراقبة تتم بعد جمركة البضائع (رفع البضائع) هذه الأخيرة تقسم إلى نوعين من</w:t>
      </w:r>
      <w:r w:rsidRPr="00586473">
        <w:rPr>
          <w:rFonts w:ascii="Simplified Arabic" w:hAnsi="Simplified Arabic" w:cs="Simplified Arabic"/>
          <w:sz w:val="32"/>
          <w:szCs w:val="32"/>
          <w:rtl/>
          <w:lang w:bidi="ar-DZ"/>
        </w:rPr>
        <w:t xml:space="preserve"> </w:t>
      </w:r>
      <w:r w:rsidRPr="00586473">
        <w:rPr>
          <w:rFonts w:ascii="Simplified Arabic" w:hAnsi="Simplified Arabic" w:cs="Simplified Arabic"/>
          <w:sz w:val="32"/>
          <w:szCs w:val="32"/>
          <w:rtl/>
          <w:lang w:val="en-US"/>
        </w:rPr>
        <w:t>الرقابة</w:t>
      </w:r>
      <w:r w:rsidRPr="00586473">
        <w:rPr>
          <w:rFonts w:ascii="Simplified Arabic" w:hAnsi="Simplified Arabic" w:cs="Simplified Arabic"/>
          <w:sz w:val="32"/>
          <w:szCs w:val="32"/>
          <w:rtl/>
          <w:lang w:bidi="ar-DZ"/>
        </w:rPr>
        <w:t>:</w:t>
      </w:r>
    </w:p>
    <w:p w:rsidR="006B7AE4" w:rsidRPr="00586473" w:rsidRDefault="006B7AE4" w:rsidP="00416BC3">
      <w:pPr>
        <w:pStyle w:val="ListParagraph"/>
        <w:numPr>
          <w:ilvl w:val="0"/>
          <w:numId w:val="33"/>
        </w:numPr>
        <w:bidi/>
        <w:spacing w:after="0" w:line="240" w:lineRule="auto"/>
        <w:jc w:val="both"/>
        <w:rPr>
          <w:rFonts w:ascii="Simplified Arabic" w:hAnsi="Simplified Arabic" w:cs="Simplified Arabic"/>
          <w:sz w:val="32"/>
          <w:szCs w:val="32"/>
          <w:lang w:bidi="ar-DZ"/>
        </w:rPr>
      </w:pPr>
      <w:r w:rsidRPr="00586473">
        <w:rPr>
          <w:rFonts w:ascii="Simplified Arabic" w:hAnsi="Simplified Arabic" w:cs="Simplified Arabic"/>
          <w:b/>
          <w:bCs/>
          <w:sz w:val="32"/>
          <w:szCs w:val="32"/>
          <w:rtl/>
          <w:lang w:val="en-US"/>
        </w:rPr>
        <w:lastRenderedPageBreak/>
        <w:t>مراقبة نهائية</w:t>
      </w:r>
      <w:r w:rsidRPr="00586473">
        <w:rPr>
          <w:rFonts w:ascii="Simplified Arabic" w:hAnsi="Simplified Arabic" w:cs="Simplified Arabic"/>
          <w:sz w:val="32"/>
          <w:szCs w:val="32"/>
          <w:rtl/>
          <w:lang w:val="en-US"/>
        </w:rPr>
        <w:t xml:space="preserve"> هذه المراقبة تتميز بإعادة النظر وثائقيا في راقية تتميز بإعادة النظر وثائقيا في التصريح الجمركي والوثائق المرفقة لهذا</w:t>
      </w:r>
      <w:r w:rsidRPr="00586473">
        <w:rPr>
          <w:rFonts w:ascii="Simplified Arabic" w:hAnsi="Simplified Arabic" w:cs="Simplified Arabic"/>
          <w:sz w:val="32"/>
          <w:szCs w:val="32"/>
          <w:rtl/>
          <w:lang w:bidi="ar-DZ"/>
        </w:rPr>
        <w:t xml:space="preserve"> </w:t>
      </w:r>
      <w:r w:rsidRPr="00586473">
        <w:rPr>
          <w:rFonts w:ascii="Simplified Arabic" w:hAnsi="Simplified Arabic" w:cs="Simplified Arabic"/>
          <w:sz w:val="32"/>
          <w:szCs w:val="32"/>
          <w:rtl/>
          <w:lang w:val="en-US"/>
        </w:rPr>
        <w:t>التصريح</w:t>
      </w:r>
      <w:r w:rsidRPr="00586473">
        <w:rPr>
          <w:rFonts w:ascii="Simplified Arabic" w:hAnsi="Simplified Arabic" w:cs="Simplified Arabic"/>
          <w:sz w:val="32"/>
          <w:szCs w:val="32"/>
          <w:lang w:bidi="ar-DZ"/>
        </w:rPr>
        <w:t>.</w:t>
      </w:r>
    </w:p>
    <w:p w:rsidR="006B7AE4" w:rsidRPr="00586473" w:rsidRDefault="006B7AE4" w:rsidP="00416BC3">
      <w:pPr>
        <w:pStyle w:val="ListParagraph"/>
        <w:numPr>
          <w:ilvl w:val="0"/>
          <w:numId w:val="33"/>
        </w:numPr>
        <w:bidi/>
        <w:spacing w:after="0" w:line="240" w:lineRule="auto"/>
        <w:jc w:val="both"/>
        <w:rPr>
          <w:rFonts w:ascii="Simplified Arabic" w:hAnsi="Simplified Arabic" w:cs="Simplified Arabic"/>
          <w:sz w:val="32"/>
          <w:szCs w:val="32"/>
          <w:lang w:bidi="ar-DZ"/>
        </w:rPr>
      </w:pPr>
      <w:r w:rsidRPr="00586473">
        <w:rPr>
          <w:rFonts w:ascii="Simplified Arabic" w:hAnsi="Simplified Arabic" w:cs="Simplified Arabic"/>
          <w:b/>
          <w:bCs/>
          <w:sz w:val="32"/>
          <w:szCs w:val="32"/>
          <w:rtl/>
          <w:lang w:val="en-US"/>
        </w:rPr>
        <w:t>مراقبة بعد الجمركة</w:t>
      </w:r>
      <w:r w:rsidRPr="00586473">
        <w:rPr>
          <w:rFonts w:ascii="Simplified Arabic" w:hAnsi="Simplified Arabic" w:cs="Simplified Arabic"/>
          <w:sz w:val="32"/>
          <w:szCs w:val="32"/>
          <w:rtl/>
          <w:lang w:val="en-US"/>
        </w:rPr>
        <w:t>: مراقبة الوثائق المحاسبية والسجلات التجارية للمتعاملين الاقتصاديين الذين يقومون بعمليات الاستيراد والتصدير ونقصد بالرقابة البعدية هي نفسها اللاحقة التي تعتمد على المستوردين والموردين والمنتوجات المستوردة وكذلك القيم المطابقة في السوق، وكذلك تعتمد على جميع المعلومات لدى الدبلوماسيين الجزائريين المعتمدين في الخارج والمؤسسات المالية والبنكية لدى الإدارات الجمركية الأجنبية في إطار الاتفاقيات والمراقبة اللاحقة</w:t>
      </w:r>
      <w:r>
        <w:rPr>
          <w:rFonts w:ascii="Simplified Arabic" w:hAnsi="Simplified Arabic" w:cs="Simplified Arabic" w:hint="cs"/>
          <w:sz w:val="32"/>
          <w:szCs w:val="32"/>
          <w:rtl/>
          <w:lang w:val="en-US"/>
        </w:rPr>
        <w:t xml:space="preserve"> التي</w:t>
      </w:r>
      <w:r w:rsidRPr="00586473">
        <w:rPr>
          <w:rFonts w:ascii="Simplified Arabic" w:hAnsi="Simplified Arabic" w:cs="Simplified Arabic"/>
          <w:sz w:val="32"/>
          <w:szCs w:val="32"/>
          <w:rtl/>
          <w:lang w:val="en-US"/>
        </w:rPr>
        <w:t xml:space="preserve"> تعتمد أساسا على المعلومات</w:t>
      </w:r>
      <w:r w:rsidRPr="00586473">
        <w:rPr>
          <w:rFonts w:ascii="Simplified Arabic" w:hAnsi="Simplified Arabic" w:cs="Simplified Arabic"/>
          <w:sz w:val="32"/>
          <w:szCs w:val="32"/>
          <w:rtl/>
          <w:lang w:bidi="ar-DZ"/>
        </w:rPr>
        <w:t xml:space="preserve"> </w:t>
      </w:r>
      <w:r w:rsidRPr="00586473">
        <w:rPr>
          <w:rFonts w:ascii="Simplified Arabic" w:hAnsi="Simplified Arabic" w:cs="Simplified Arabic"/>
          <w:sz w:val="32"/>
          <w:szCs w:val="32"/>
          <w:rtl/>
          <w:lang w:val="en-US"/>
        </w:rPr>
        <w:t>من أجل تنفيذها</w:t>
      </w:r>
      <w:r w:rsidRPr="00586473">
        <w:rPr>
          <w:rFonts w:ascii="Simplified Arabic" w:hAnsi="Simplified Arabic" w:cs="Simplified Arabic"/>
          <w:sz w:val="32"/>
          <w:szCs w:val="32"/>
          <w:lang w:bidi="ar-DZ"/>
        </w:rPr>
        <w:t>.</w:t>
      </w:r>
      <w:r>
        <w:rPr>
          <w:rStyle w:val="FootnoteReference"/>
          <w:rFonts w:ascii="Simplified Arabic" w:hAnsi="Simplified Arabic" w:cs="Simplified Arabic"/>
          <w:sz w:val="32"/>
          <w:szCs w:val="32"/>
          <w:lang w:bidi="ar-DZ"/>
        </w:rPr>
        <w:footnoteReference w:id="95"/>
      </w:r>
    </w:p>
    <w:p w:rsidR="006B7AE4" w:rsidRPr="00DA72F9" w:rsidRDefault="006B7AE4" w:rsidP="00416BC3">
      <w:pPr>
        <w:bidi/>
        <w:spacing w:after="0" w:line="240"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كما تقوم مصلحة مكافحة الغش والتهريب بالتحقيقات التي طلبت من المركز الوطني للتوثيق والتقييم بعد عملية فحص كشف الرقابة</w:t>
      </w:r>
      <w:r>
        <w:rPr>
          <w:rFonts w:ascii="Simplified Arabic" w:hAnsi="Simplified Arabic" w:cs="Simplified Arabic" w:hint="cs"/>
          <w:sz w:val="32"/>
          <w:szCs w:val="32"/>
          <w:rtl/>
          <w:lang w:val="en-US"/>
        </w:rPr>
        <w:t xml:space="preserve"> حيث</w:t>
      </w:r>
      <w:r w:rsidRPr="00DA72F9">
        <w:rPr>
          <w:rFonts w:ascii="Simplified Arabic" w:hAnsi="Simplified Arabic" w:cs="Simplified Arabic"/>
          <w:sz w:val="32"/>
          <w:szCs w:val="32"/>
          <w:rtl/>
          <w:lang w:val="en-US"/>
        </w:rPr>
        <w:t xml:space="preserve"> يمكن أن تقوم بمبادرة رقابية على بعض المعلومات من</w:t>
      </w:r>
      <w:r w:rsidRPr="00DA72F9">
        <w:rPr>
          <w:rFonts w:ascii="Simplified Arabic" w:hAnsi="Simplified Arabic" w:cs="Simplified Arabic"/>
          <w:sz w:val="32"/>
          <w:szCs w:val="32"/>
          <w:lang w:bidi="ar-DZ"/>
        </w:rPr>
        <w:t xml:space="preserve"> </w:t>
      </w:r>
      <w:r w:rsidRPr="00DA72F9">
        <w:rPr>
          <w:rFonts w:ascii="Simplified Arabic" w:hAnsi="Simplified Arabic" w:cs="Simplified Arabic"/>
          <w:sz w:val="32"/>
          <w:szCs w:val="32"/>
          <w:rtl/>
          <w:lang w:bidi="ar-DZ"/>
        </w:rPr>
        <w:t xml:space="preserve">جهة نظر القيم </w:t>
      </w:r>
      <w:r>
        <w:rPr>
          <w:rFonts w:ascii="Simplified Arabic" w:hAnsi="Simplified Arabic" w:cs="Simplified Arabic" w:hint="cs"/>
          <w:sz w:val="32"/>
          <w:szCs w:val="32"/>
          <w:rtl/>
          <w:lang w:bidi="ar-DZ"/>
        </w:rPr>
        <w:t>ا</w:t>
      </w:r>
      <w:r w:rsidRPr="00DA72F9">
        <w:rPr>
          <w:rFonts w:ascii="Simplified Arabic" w:hAnsi="Simplified Arabic" w:cs="Simplified Arabic"/>
          <w:sz w:val="32"/>
          <w:szCs w:val="32"/>
          <w:rtl/>
          <w:lang w:val="en-US"/>
        </w:rPr>
        <w:t>لمصرح بها</w:t>
      </w:r>
      <w:r w:rsidRPr="00DA72F9">
        <w:rPr>
          <w:rFonts w:ascii="Simplified Arabic" w:hAnsi="Simplified Arabic" w:cs="Simplified Arabic"/>
          <w:sz w:val="32"/>
          <w:szCs w:val="32"/>
          <w:lang w:bidi="ar-DZ"/>
        </w:rPr>
        <w:t>.</w:t>
      </w:r>
    </w:p>
    <w:p w:rsidR="006B7AE4" w:rsidRDefault="006B7AE4" w:rsidP="00416BC3">
      <w:pPr>
        <w:bidi/>
        <w:spacing w:after="0" w:line="240" w:lineRule="auto"/>
        <w:jc w:val="both"/>
        <w:rPr>
          <w:rFonts w:ascii="Simplified Arabic" w:hAnsi="Simplified Arabic" w:cs="Simplified Arabic"/>
          <w:b/>
          <w:bCs/>
          <w:sz w:val="32"/>
          <w:szCs w:val="32"/>
          <w:rtl/>
          <w:lang w:val="en-US"/>
        </w:rPr>
      </w:pPr>
      <w:r w:rsidRPr="00DA72F9">
        <w:rPr>
          <w:rFonts w:ascii="Simplified Arabic" w:hAnsi="Simplified Arabic" w:cs="Simplified Arabic"/>
          <w:b/>
          <w:bCs/>
          <w:sz w:val="32"/>
          <w:szCs w:val="32"/>
          <w:rtl/>
          <w:lang w:val="en-US"/>
        </w:rPr>
        <w:t xml:space="preserve">ثانيا: المصالح التقنية للمفتشية </w:t>
      </w:r>
    </w:p>
    <w:p w:rsidR="00C82F41" w:rsidRPr="00DA72F9" w:rsidRDefault="002B168D" w:rsidP="00416BC3">
      <w:pPr>
        <w:bidi/>
        <w:spacing w:after="0" w:line="216" w:lineRule="auto"/>
        <w:jc w:val="both"/>
        <w:rPr>
          <w:rFonts w:ascii="Simplified Arabic" w:hAnsi="Simplified Arabic" w:cs="Simplified Arabic"/>
          <w:sz w:val="32"/>
          <w:szCs w:val="32"/>
          <w:lang w:bidi="ar-DZ"/>
        </w:rPr>
      </w:pPr>
      <w:r>
        <w:rPr>
          <w:rFonts w:ascii="Simplified Arabic" w:hAnsi="Simplified Arabic" w:cs="Simplified Arabic" w:hint="cs"/>
          <w:sz w:val="32"/>
          <w:szCs w:val="32"/>
          <w:rtl/>
          <w:lang w:bidi="ar-DZ"/>
        </w:rPr>
        <w:t>تظم كل من مكتب الشؤون التقنية والمفتشية الرئيسية للفرع و المفتشية الرئيسي</w:t>
      </w:r>
      <w:r>
        <w:rPr>
          <w:rFonts w:ascii="Simplified Arabic" w:hAnsi="Simplified Arabic" w:cs="Simplified Arabic" w:hint="eastAsia"/>
          <w:sz w:val="32"/>
          <w:szCs w:val="32"/>
          <w:rtl/>
          <w:lang w:bidi="ar-DZ"/>
        </w:rPr>
        <w:t>ة</w:t>
      </w:r>
      <w:r>
        <w:rPr>
          <w:rFonts w:ascii="Simplified Arabic" w:hAnsi="Simplified Arabic" w:cs="Simplified Arabic" w:hint="cs"/>
          <w:sz w:val="32"/>
          <w:szCs w:val="32"/>
          <w:rtl/>
          <w:lang w:bidi="ar-DZ"/>
        </w:rPr>
        <w:t xml:space="preserve"> لمراقبة العمليات التجارية.</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b/>
          <w:bCs/>
          <w:sz w:val="32"/>
          <w:szCs w:val="32"/>
          <w:rtl/>
          <w:lang w:bidi="ar-DZ"/>
        </w:rPr>
        <w:t>1</w:t>
      </w:r>
      <w:r>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rtl/>
          <w:lang w:val="en-US"/>
        </w:rPr>
        <w:t>مكتب شؤون التقنية</w:t>
      </w:r>
      <w:r w:rsidRPr="00DA72F9">
        <w:rPr>
          <w:rFonts w:ascii="Simplified Arabic" w:hAnsi="Simplified Arabic" w:cs="Simplified Arabic"/>
          <w:b/>
          <w:bCs/>
          <w:sz w:val="32"/>
          <w:szCs w:val="32"/>
          <w:lang w:bidi="ar-DZ"/>
        </w:rPr>
        <w:t xml:space="preserve"> </w:t>
      </w:r>
      <w:r w:rsidR="00C82F41">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lang w:bidi="ar-DZ"/>
        </w:rPr>
        <w:t>BAT</w:t>
      </w:r>
      <w:r w:rsidR="00C82F41">
        <w:rPr>
          <w:rFonts w:ascii="Simplified Arabic" w:hAnsi="Simplified Arabic" w:cs="Simplified Arabic" w:hint="cs"/>
          <w:b/>
          <w:bCs/>
          <w:sz w:val="32"/>
          <w:szCs w:val="32"/>
          <w:rtl/>
          <w:lang w:bidi="ar-DZ"/>
        </w:rPr>
        <w:t>)</w:t>
      </w:r>
      <w:r w:rsidRPr="00DA72F9">
        <w:rPr>
          <w:rFonts w:ascii="Simplified Arabic" w:hAnsi="Simplified Arabic" w:cs="Simplified Arabic"/>
          <w:sz w:val="32"/>
          <w:szCs w:val="32"/>
          <w:rtl/>
          <w:lang w:val="en-US"/>
        </w:rPr>
        <w:t>: يخضع هذا المكتب لإشراف رئيس برتبة مفتش عميد خاضع</w:t>
      </w:r>
      <w:r w:rsidRPr="00DA72F9">
        <w:rPr>
          <w:rFonts w:ascii="Simplified Arabic" w:hAnsi="Simplified Arabic" w:cs="Simplified Arabic"/>
          <w:sz w:val="32"/>
          <w:szCs w:val="32"/>
          <w:rtl/>
        </w:rPr>
        <w:t xml:space="preserve"> </w:t>
      </w:r>
      <w:r w:rsidRPr="00DA72F9">
        <w:rPr>
          <w:rFonts w:ascii="Simplified Arabic" w:hAnsi="Simplified Arabic" w:cs="Simplified Arabic"/>
          <w:sz w:val="32"/>
          <w:szCs w:val="32"/>
          <w:rtl/>
          <w:lang w:val="en-US"/>
        </w:rPr>
        <w:t>للسلطة المباشرة لرئيس مفتشية أقسام الجمارك، ويعمل تحت إمرته عدة أعوان وضباط رقابة</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 xml:space="preserve">وتتمثل مهامه فيما </w:t>
      </w:r>
      <w:r w:rsidRPr="00DA72F9">
        <w:rPr>
          <w:rFonts w:ascii="Simplified Arabic" w:hAnsi="Simplified Arabic" w:cs="Simplified Arabic" w:hint="cs"/>
          <w:sz w:val="32"/>
          <w:szCs w:val="32"/>
          <w:rtl/>
          <w:lang w:val="en-US"/>
        </w:rPr>
        <w:t>يلي</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2"/>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تلقى الإرساليات الصادرة من الجهات العليا والخاصة بأداء المهام وتطبيق القوانين والنصوص ونشرها وإيصالها والرد عليها</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2"/>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 xml:space="preserve">دراسة ملفات طلبات الاستفادة من رخص فتح المخازن ومساحات الإيداع المؤقت والقيام بالإجراءات اللازمة وإبداء الرأي، وتمنح هذه الرخصة من طرف المديرية العامة للجمارك. </w:t>
      </w:r>
    </w:p>
    <w:p w:rsidR="006B7AE4" w:rsidRPr="006541C0" w:rsidRDefault="006B7AE4" w:rsidP="00416BC3">
      <w:pPr>
        <w:pStyle w:val="ListParagraph"/>
        <w:numPr>
          <w:ilvl w:val="0"/>
          <w:numId w:val="22"/>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القيام بدراسة وإعطاء ترخيص للاستفادة من الأنظمة الجمركية الاقتصادية المعلقة للرسوم واتخاذ قرارات القبول أو الرفض والتأكد من توفر الشروط خاصة رخصة القبول المؤقت ومتابعتها إضافة إلى تمديد سندات المرور لدى الجمارك</w:t>
      </w:r>
      <w:r w:rsidRPr="00DA72F9">
        <w:rPr>
          <w:rFonts w:ascii="Simplified Arabic" w:hAnsi="Simplified Arabic" w:cs="Simplified Arabic"/>
          <w:sz w:val="32"/>
          <w:szCs w:val="32"/>
          <w:lang w:bidi="ar-DZ"/>
        </w:rPr>
        <w:t xml:space="preserve"> </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lang w:bidi="ar-DZ"/>
        </w:rPr>
        <w:t>TPD</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lang w:bidi="ar-DZ"/>
        </w:rPr>
        <w:t xml:space="preserve"> </w:t>
      </w:r>
      <w:r w:rsidRPr="00DA72F9">
        <w:rPr>
          <w:rFonts w:ascii="Simplified Arabic" w:hAnsi="Simplified Arabic" w:cs="Simplified Arabic"/>
          <w:sz w:val="32"/>
          <w:szCs w:val="32"/>
          <w:rtl/>
          <w:lang w:val="en-US"/>
        </w:rPr>
        <w:t>الخاصة بالسيارات والمركبات</w:t>
      </w:r>
      <w:r>
        <w:rPr>
          <w:rFonts w:ascii="Simplified Arabic" w:hAnsi="Simplified Arabic" w:cs="Simplified Arabic" w:hint="cs"/>
          <w:sz w:val="32"/>
          <w:szCs w:val="32"/>
          <w:rtl/>
          <w:lang w:val="en-US"/>
        </w:rPr>
        <w:t>.</w:t>
      </w:r>
      <w:r w:rsidRPr="00DA72F9">
        <w:rPr>
          <w:rFonts w:ascii="Simplified Arabic" w:hAnsi="Simplified Arabic" w:cs="Simplified Arabic"/>
          <w:sz w:val="32"/>
          <w:szCs w:val="32"/>
          <w:rtl/>
          <w:lang w:val="en-US"/>
        </w:rPr>
        <w:t xml:space="preserve"> </w:t>
      </w:r>
    </w:p>
    <w:p w:rsidR="006B7AE4" w:rsidRPr="00DA72F9" w:rsidRDefault="006B7AE4" w:rsidP="00416BC3">
      <w:pPr>
        <w:pStyle w:val="ListParagraph"/>
        <w:numPr>
          <w:ilvl w:val="0"/>
          <w:numId w:val="22"/>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lastRenderedPageBreak/>
        <w:t>حل الإشكالات الواقعة على مستوى المفتشية والمتعلقة بالقيمة أو الأخطاء التي تحدث في بيانات الحمولة والتصاريح المفصلة</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2"/>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إعداد حوصلة ثلاثية عن نشاط المكتب وارسالها للجهات العليا</w:t>
      </w:r>
      <w:r w:rsidRPr="00DA72F9">
        <w:rPr>
          <w:rFonts w:ascii="Simplified Arabic" w:hAnsi="Simplified Arabic" w:cs="Simplified Arabic"/>
          <w:sz w:val="32"/>
          <w:szCs w:val="32"/>
          <w:lang w:bidi="ar-DZ"/>
        </w:rPr>
        <w:t>.</w:t>
      </w:r>
      <w:r>
        <w:rPr>
          <w:rStyle w:val="FootnoteReference"/>
          <w:rFonts w:ascii="Simplified Arabic" w:hAnsi="Simplified Arabic" w:cs="Simplified Arabic"/>
          <w:sz w:val="32"/>
          <w:szCs w:val="32"/>
          <w:lang w:bidi="ar-DZ"/>
        </w:rPr>
        <w:footnoteReference w:id="96"/>
      </w:r>
    </w:p>
    <w:p w:rsidR="006B7AE4" w:rsidRPr="00DA72F9" w:rsidRDefault="006B7AE4" w:rsidP="00416BC3">
      <w:pPr>
        <w:bidi/>
        <w:spacing w:after="0" w:line="216" w:lineRule="auto"/>
        <w:ind w:right="-567"/>
        <w:jc w:val="both"/>
        <w:rPr>
          <w:rFonts w:ascii="Simplified Arabic" w:hAnsi="Simplified Arabic" w:cs="Simplified Arabic"/>
          <w:sz w:val="32"/>
          <w:szCs w:val="32"/>
          <w:lang w:bidi="ar-DZ"/>
        </w:rPr>
      </w:pPr>
      <w:r w:rsidRPr="006541C0">
        <w:rPr>
          <w:rFonts w:ascii="Simplified Arabic" w:hAnsi="Simplified Arabic" w:cs="Simplified Arabic"/>
          <w:b/>
          <w:bCs/>
          <w:sz w:val="32"/>
          <w:szCs w:val="32"/>
          <w:lang w:bidi="ar-DZ"/>
        </w:rPr>
        <w:t>2</w:t>
      </w:r>
      <w:r>
        <w:rPr>
          <w:rFonts w:ascii="Simplified Arabic" w:hAnsi="Simplified Arabic" w:cs="Simplified Arabic" w:hint="cs"/>
          <w:sz w:val="32"/>
          <w:szCs w:val="32"/>
          <w:rtl/>
          <w:lang w:bidi="ar-DZ"/>
        </w:rPr>
        <w:t>_</w:t>
      </w:r>
      <w:r w:rsidRPr="00DA72F9">
        <w:rPr>
          <w:rFonts w:ascii="Simplified Arabic" w:hAnsi="Simplified Arabic" w:cs="Simplified Arabic"/>
          <w:b/>
          <w:bCs/>
          <w:sz w:val="32"/>
          <w:szCs w:val="32"/>
          <w:rtl/>
          <w:lang w:val="en-US"/>
        </w:rPr>
        <w:t xml:space="preserve">المفتشية الرئيسية </w:t>
      </w:r>
      <w:r w:rsidR="00C82F41" w:rsidRPr="00DA72F9">
        <w:rPr>
          <w:rFonts w:ascii="Simplified Arabic" w:hAnsi="Simplified Arabic" w:cs="Simplified Arabic" w:hint="cs"/>
          <w:b/>
          <w:bCs/>
          <w:sz w:val="32"/>
          <w:szCs w:val="32"/>
          <w:rtl/>
          <w:lang w:val="en-US"/>
        </w:rPr>
        <w:t>للفرع</w:t>
      </w:r>
      <w:r w:rsidR="00C82F41">
        <w:rPr>
          <w:rFonts w:ascii="Simplified Arabic" w:hAnsi="Simplified Arabic" w:cs="Simplified Arabic" w:hint="cs"/>
          <w:b/>
          <w:bCs/>
          <w:sz w:val="32"/>
          <w:szCs w:val="32"/>
          <w:rtl/>
          <w:lang w:val="en-US"/>
        </w:rPr>
        <w:t xml:space="preserve"> </w:t>
      </w:r>
      <w:r w:rsidR="00C82F41">
        <w:rPr>
          <w:rFonts w:ascii="Simplified Arabic" w:hAnsi="Simplified Arabic" w:cs="Simplified Arabic"/>
          <w:b/>
          <w:bCs/>
          <w:sz w:val="32"/>
          <w:szCs w:val="32"/>
          <w:rtl/>
          <w:lang w:val="en-US"/>
        </w:rPr>
        <w:t>(</w:t>
      </w:r>
      <w:r w:rsidRPr="00DA72F9">
        <w:rPr>
          <w:rFonts w:ascii="Simplified Arabic" w:hAnsi="Simplified Arabic" w:cs="Simplified Arabic"/>
          <w:b/>
          <w:bCs/>
          <w:sz w:val="32"/>
          <w:szCs w:val="32"/>
          <w:lang w:bidi="ar-DZ"/>
        </w:rPr>
        <w:t>IPS</w:t>
      </w:r>
      <w:r w:rsidR="00C82F41">
        <w:rPr>
          <w:rFonts w:ascii="Simplified Arabic" w:hAnsi="Simplified Arabic" w:cs="Simplified Arabic" w:hint="cs"/>
          <w:b/>
          <w:bCs/>
          <w:sz w:val="32"/>
          <w:szCs w:val="32"/>
          <w:rtl/>
          <w:lang w:bidi="ar-DZ"/>
        </w:rPr>
        <w:t>)</w:t>
      </w:r>
      <w:r w:rsidR="00C82F41" w:rsidRPr="00DA72F9">
        <w:rPr>
          <w:rFonts w:ascii="Simplified Arabic" w:hAnsi="Simplified Arabic" w:cs="Simplified Arabic"/>
          <w:sz w:val="32"/>
          <w:szCs w:val="32"/>
          <w:lang w:bidi="ar-DZ"/>
        </w:rPr>
        <w:t>:</w:t>
      </w:r>
      <w:r w:rsidRPr="00DA72F9">
        <w:rPr>
          <w:rFonts w:ascii="Simplified Arabic" w:hAnsi="Simplified Arabic" w:cs="Simplified Arabic" w:hint="cs"/>
          <w:sz w:val="32"/>
          <w:szCs w:val="32"/>
          <w:rtl/>
          <w:lang w:val="en-US"/>
        </w:rPr>
        <w:t xml:space="preserve"> يشر</w:t>
      </w:r>
      <w:r w:rsidRPr="00DA72F9">
        <w:rPr>
          <w:rFonts w:ascii="Simplified Arabic" w:hAnsi="Simplified Arabic" w:cs="Simplified Arabic" w:hint="eastAsia"/>
          <w:sz w:val="32"/>
          <w:szCs w:val="32"/>
          <w:rtl/>
          <w:lang w:val="en-US"/>
        </w:rPr>
        <w:t>ف</w:t>
      </w:r>
      <w:r w:rsidRPr="00DA72F9">
        <w:rPr>
          <w:rFonts w:ascii="Simplified Arabic" w:hAnsi="Simplified Arabic" w:cs="Simplified Arabic"/>
          <w:sz w:val="32"/>
          <w:szCs w:val="32"/>
          <w:rtl/>
          <w:lang w:val="en-US"/>
        </w:rPr>
        <w:t xml:space="preserve"> عليها مفتش رئيسي يساعده أعوان من رتب مختلفة تعتبر الحلقة الأولى للسلسة التي يتبعها التصريح المفصل فهي نقطة بداية لعملية جمركة البضائع، حيث أنه على مستوى المفتشية الرئيسية</w:t>
      </w:r>
      <w:r w:rsidRPr="00DA72F9">
        <w:rPr>
          <w:rFonts w:ascii="Simplified Arabic" w:hAnsi="Simplified Arabic" w:cs="Simplified Arabic"/>
          <w:sz w:val="32"/>
          <w:szCs w:val="32"/>
          <w:rtl/>
        </w:rPr>
        <w:t xml:space="preserve"> </w:t>
      </w:r>
      <w:r w:rsidRPr="00DA72F9">
        <w:rPr>
          <w:rFonts w:ascii="Simplified Arabic" w:hAnsi="Simplified Arabic" w:cs="Simplified Arabic"/>
          <w:sz w:val="32"/>
          <w:szCs w:val="32"/>
          <w:rtl/>
          <w:lang w:val="en-US"/>
        </w:rPr>
        <w:t xml:space="preserve">للفرع توجد عدة مصالح تتمثل فيما </w:t>
      </w:r>
      <w:r w:rsidRPr="00DA72F9">
        <w:rPr>
          <w:rFonts w:ascii="Simplified Arabic" w:hAnsi="Simplified Arabic" w:cs="Simplified Arabic" w:hint="cs"/>
          <w:sz w:val="32"/>
          <w:szCs w:val="32"/>
          <w:rtl/>
          <w:lang w:val="en-US"/>
        </w:rPr>
        <w:t>يلي</w:t>
      </w:r>
      <w:r w:rsidRPr="00DA72F9">
        <w:rPr>
          <w:rFonts w:ascii="Simplified Arabic" w:hAnsi="Simplified Arabic" w:cs="Simplified Arabic"/>
          <w:sz w:val="32"/>
          <w:szCs w:val="32"/>
          <w:lang w:bidi="ar-DZ"/>
        </w:rPr>
        <w:t>:</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Pr>
          <w:rFonts w:ascii="Simplified Arabic" w:hAnsi="Simplified Arabic" w:cs="Simplified Arabic" w:hint="cs"/>
          <w:b/>
          <w:bCs/>
          <w:sz w:val="32"/>
          <w:szCs w:val="32"/>
          <w:rtl/>
          <w:lang w:val="en-US"/>
        </w:rPr>
        <w:t>أ-</w:t>
      </w:r>
      <w:r w:rsidRPr="00DA72F9">
        <w:rPr>
          <w:rFonts w:ascii="Simplified Arabic" w:hAnsi="Simplified Arabic" w:cs="Simplified Arabic"/>
          <w:b/>
          <w:bCs/>
          <w:sz w:val="32"/>
          <w:szCs w:val="32"/>
          <w:rtl/>
          <w:lang w:val="en-US"/>
        </w:rPr>
        <w:t>مصلحة الطباعة</w:t>
      </w:r>
      <w:r w:rsidRPr="00DA72F9">
        <w:rPr>
          <w:rFonts w:ascii="Simplified Arabic" w:hAnsi="Simplified Arabic" w:cs="Simplified Arabic"/>
          <w:b/>
          <w:bCs/>
          <w:sz w:val="32"/>
          <w:szCs w:val="32"/>
          <w:lang w:bidi="ar-DZ"/>
        </w:rPr>
        <w:t xml:space="preserve"> </w:t>
      </w:r>
      <w:r>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lang w:bidi="ar-DZ"/>
        </w:rPr>
        <w:t>L’IMPRESSION</w:t>
      </w:r>
      <w:r>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rtl/>
          <w:lang w:bidi="ar-DZ"/>
        </w:rPr>
        <w:t>:</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 xml:space="preserve">بعد أن يقوم المصرح بتسجيل بيانات التصريح المفصل بأخذ رقم التصريح، ثم يقوم بتكوين ملف خاص بهذا الأخير ويسجل رقم التصريح في الغلاف الخارجي ويقدمه لمصلحة الطباعة، والتي على مستواها وبواسطة </w:t>
      </w:r>
      <w:r w:rsidRPr="00DA72F9">
        <w:rPr>
          <w:rFonts w:ascii="Simplified Arabic" w:hAnsi="Simplified Arabic" w:cs="Simplified Arabic" w:hint="cs"/>
          <w:sz w:val="32"/>
          <w:szCs w:val="32"/>
          <w:rtl/>
          <w:lang w:val="en-US"/>
        </w:rPr>
        <w:t>نظام</w:t>
      </w:r>
      <w:r>
        <w:rPr>
          <w:rFonts w:ascii="Simplified Arabic" w:hAnsi="Simplified Arabic" w:cs="Simplified Arabic" w:hint="cs"/>
          <w:sz w:val="32"/>
          <w:szCs w:val="32"/>
          <w:rtl/>
          <w:lang w:val="en-US"/>
        </w:rPr>
        <w:t>(</w:t>
      </w:r>
      <w:r w:rsidRPr="00DA72F9">
        <w:rPr>
          <w:rFonts w:ascii="Simplified Arabic" w:hAnsi="Simplified Arabic" w:cs="Simplified Arabic"/>
          <w:sz w:val="32"/>
          <w:szCs w:val="32"/>
          <w:lang w:bidi="ar-DZ"/>
        </w:rPr>
        <w:t>SIGAD</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lang w:bidi="ar-DZ"/>
        </w:rPr>
        <w:t xml:space="preserve"> </w:t>
      </w:r>
      <w:r w:rsidRPr="00DA72F9">
        <w:rPr>
          <w:rFonts w:ascii="Simplified Arabic" w:hAnsi="Simplified Arabic" w:cs="Simplified Arabic"/>
          <w:sz w:val="32"/>
          <w:szCs w:val="32"/>
          <w:rtl/>
          <w:lang w:val="en-US"/>
        </w:rPr>
        <w:t>يتم طباعة التصريح المفصل والذي يتكون من أربع نسخ تؤشر عليها وتسلمها للمصرح تكون النسخ بألوان مختلفة حيث</w:t>
      </w:r>
      <w:r w:rsidRPr="00DA72F9">
        <w:rPr>
          <w:rFonts w:ascii="Simplified Arabic" w:hAnsi="Simplified Arabic" w:cs="Simplified Arabic"/>
          <w:sz w:val="32"/>
          <w:szCs w:val="32"/>
          <w:rtl/>
        </w:rPr>
        <w:t xml:space="preserve"> </w:t>
      </w:r>
      <w:r w:rsidRPr="00DA72F9">
        <w:rPr>
          <w:rFonts w:ascii="Simplified Arabic" w:hAnsi="Simplified Arabic" w:cs="Simplified Arabic"/>
          <w:sz w:val="32"/>
          <w:szCs w:val="32"/>
          <w:rtl/>
          <w:lang w:val="en-US"/>
        </w:rPr>
        <w:t xml:space="preserve">النسخة الصفراء للبنك، النسخة الخضراء (نسخة العودة) </w:t>
      </w:r>
      <w:r w:rsidRPr="00DA72F9">
        <w:rPr>
          <w:rFonts w:ascii="Simplified Arabic" w:hAnsi="Simplified Arabic" w:cs="Simplified Arabic" w:hint="cs"/>
          <w:sz w:val="32"/>
          <w:szCs w:val="32"/>
          <w:rtl/>
          <w:lang w:val="en-US"/>
        </w:rPr>
        <w:t>إلى</w:t>
      </w:r>
      <w:r>
        <w:rPr>
          <w:rFonts w:ascii="Simplified Arabic" w:hAnsi="Simplified Arabic" w:cs="Simplified Arabic" w:hint="cs"/>
          <w:sz w:val="32"/>
          <w:szCs w:val="32"/>
          <w:rtl/>
          <w:lang w:val="en-US"/>
        </w:rPr>
        <w:t>(</w:t>
      </w:r>
      <w:r w:rsidRPr="00DA72F9">
        <w:rPr>
          <w:rFonts w:ascii="Simplified Arabic" w:hAnsi="Simplified Arabic" w:cs="Simplified Arabic"/>
          <w:sz w:val="32"/>
          <w:szCs w:val="32"/>
          <w:lang w:bidi="ar-DZ"/>
        </w:rPr>
        <w:t>CNIS</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rtl/>
          <w:lang w:bidi="ar-DZ"/>
        </w:rPr>
        <w:t>،</w:t>
      </w:r>
      <w:r w:rsidRPr="00DA72F9">
        <w:rPr>
          <w:rFonts w:ascii="Simplified Arabic" w:hAnsi="Simplified Arabic" w:cs="Simplified Arabic"/>
          <w:sz w:val="32"/>
          <w:szCs w:val="32"/>
          <w:rtl/>
          <w:lang w:val="en-US"/>
        </w:rPr>
        <w:t xml:space="preserve"> النسخة الزرقاء هي نسخة</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المصرح النسخة البيضاء نسخة الجمارك</w:t>
      </w:r>
      <w:r w:rsidRPr="00DA72F9">
        <w:rPr>
          <w:rFonts w:ascii="Simplified Arabic" w:hAnsi="Simplified Arabic" w:cs="Simplified Arabic"/>
          <w:sz w:val="32"/>
          <w:szCs w:val="32"/>
          <w:lang w:bidi="ar-DZ"/>
        </w:rPr>
        <w:t>.</w:t>
      </w:r>
    </w:p>
    <w:p w:rsidR="006B7AE4" w:rsidRPr="00DA72F9" w:rsidRDefault="006B7AE4" w:rsidP="00416BC3">
      <w:pPr>
        <w:bidi/>
        <w:spacing w:after="0" w:line="216" w:lineRule="auto"/>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val="en-US"/>
        </w:rPr>
        <w:t>ب-</w:t>
      </w:r>
      <w:r>
        <w:rPr>
          <w:rFonts w:ascii="Simplified Arabic" w:hAnsi="Simplified Arabic" w:cs="Simplified Arabic"/>
          <w:b/>
          <w:bCs/>
          <w:sz w:val="32"/>
          <w:szCs w:val="32"/>
          <w:rtl/>
          <w:lang w:val="en-US"/>
        </w:rPr>
        <w:t>مكتب الإيدا</w:t>
      </w:r>
      <w:r>
        <w:rPr>
          <w:rFonts w:ascii="Simplified Arabic" w:hAnsi="Simplified Arabic" w:cs="Simplified Arabic" w:hint="cs"/>
          <w:b/>
          <w:bCs/>
          <w:sz w:val="32"/>
          <w:szCs w:val="32"/>
          <w:rtl/>
          <w:lang w:val="en-US"/>
        </w:rPr>
        <w:t>ع (</w:t>
      </w:r>
      <w:r w:rsidRPr="00DA72F9">
        <w:rPr>
          <w:rFonts w:ascii="Simplified Arabic" w:hAnsi="Simplified Arabic" w:cs="Simplified Arabic"/>
          <w:b/>
          <w:bCs/>
          <w:sz w:val="32"/>
          <w:szCs w:val="32"/>
          <w:lang w:bidi="ar-DZ"/>
        </w:rPr>
        <w:t>LE DEPOT ET RECTIFICATION</w:t>
      </w:r>
      <w:r>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rtl/>
          <w:lang w:bidi="ar-DZ"/>
        </w:rPr>
        <w:t>:</w:t>
      </w:r>
    </w:p>
    <w:p w:rsidR="006B7AE4" w:rsidRPr="00DA72F9" w:rsidRDefault="006B7AE4" w:rsidP="00416BC3">
      <w:pPr>
        <w:bidi/>
        <w:spacing w:after="0" w:line="216" w:lineRule="auto"/>
        <w:jc w:val="both"/>
        <w:rPr>
          <w:rFonts w:ascii="Simplified Arabic" w:hAnsi="Simplified Arabic" w:cs="Simplified Arabic"/>
          <w:b/>
          <w:bCs/>
          <w:sz w:val="32"/>
          <w:szCs w:val="32"/>
          <w:lang w:bidi="ar-DZ"/>
        </w:rPr>
      </w:pPr>
      <w:r w:rsidRPr="00DA72F9">
        <w:rPr>
          <w:rFonts w:ascii="Simplified Arabic" w:hAnsi="Simplified Arabic" w:cs="Simplified Arabic"/>
          <w:sz w:val="32"/>
          <w:szCs w:val="32"/>
          <w:lang w:bidi="ar-DZ"/>
        </w:rPr>
        <w:t xml:space="preserve"> </w:t>
      </w:r>
      <w:r w:rsidRPr="00DA72F9">
        <w:rPr>
          <w:rFonts w:ascii="Simplified Arabic" w:hAnsi="Simplified Arabic" w:cs="Simplified Arabic"/>
          <w:sz w:val="32"/>
          <w:szCs w:val="32"/>
          <w:rtl/>
          <w:lang w:val="en-US"/>
        </w:rPr>
        <w:t>بعد أن يستلم المصرح التصريح المفصل يقوم بالاحتفاظ بنسخة أما النسخ الثلاث الأخرى فتكون في</w:t>
      </w:r>
      <w:r w:rsidRPr="00DA72F9">
        <w:rPr>
          <w:rFonts w:ascii="Simplified Arabic" w:hAnsi="Simplified Arabic" w:cs="Simplified Arabic"/>
          <w:b/>
          <w:bCs/>
          <w:sz w:val="32"/>
          <w:szCs w:val="32"/>
          <w:rtl/>
          <w:lang w:bidi="ar-DZ"/>
        </w:rPr>
        <w:t xml:space="preserve"> </w:t>
      </w:r>
      <w:r w:rsidRPr="00DA72F9">
        <w:rPr>
          <w:rFonts w:ascii="Simplified Arabic" w:hAnsi="Simplified Arabic" w:cs="Simplified Arabic"/>
          <w:sz w:val="32"/>
          <w:szCs w:val="32"/>
          <w:rtl/>
          <w:lang w:val="en-US"/>
        </w:rPr>
        <w:t xml:space="preserve">ملف خاص مرفق </w:t>
      </w:r>
      <w:r w:rsidRPr="00DA72F9">
        <w:rPr>
          <w:rFonts w:ascii="Simplified Arabic" w:hAnsi="Simplified Arabic" w:cs="Simplified Arabic" w:hint="cs"/>
          <w:sz w:val="32"/>
          <w:szCs w:val="32"/>
          <w:rtl/>
          <w:lang w:val="en-US"/>
        </w:rPr>
        <w:t>ب</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إشعار بالوصول</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الفاتورة الأصلية + نسخة طبق الأصل بتوطين البنكي</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عقد ملكية السلع</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 xml:space="preserve">نسخة طبق الأصل من السجل التجاري مصادق </w:t>
      </w:r>
      <w:r w:rsidRPr="00DA72F9">
        <w:rPr>
          <w:rFonts w:ascii="Simplified Arabic" w:hAnsi="Simplified Arabic" w:cs="Simplified Arabic" w:hint="cs"/>
          <w:sz w:val="32"/>
          <w:szCs w:val="32"/>
          <w:rtl/>
          <w:lang w:val="en-US"/>
        </w:rPr>
        <w:t>عليها</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 xml:space="preserve">سند </w:t>
      </w:r>
      <w:r w:rsidRPr="00DA72F9">
        <w:rPr>
          <w:rFonts w:ascii="Simplified Arabic" w:hAnsi="Simplified Arabic" w:cs="Simplified Arabic" w:hint="cs"/>
          <w:sz w:val="32"/>
          <w:szCs w:val="32"/>
          <w:rtl/>
          <w:lang w:val="en-US"/>
        </w:rPr>
        <w:t>الشحن</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3"/>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الوكالة</w:t>
      </w:r>
    </w:p>
    <w:p w:rsidR="006B7AE4" w:rsidRDefault="006B7AE4" w:rsidP="00416BC3">
      <w:pPr>
        <w:bidi/>
        <w:spacing w:after="0" w:line="216" w:lineRule="auto"/>
        <w:jc w:val="both"/>
        <w:rPr>
          <w:rFonts w:ascii="Simplified Arabic" w:hAnsi="Simplified Arabic" w:cs="Simplified Arabic"/>
          <w:sz w:val="32"/>
          <w:szCs w:val="32"/>
          <w:rtl/>
          <w:lang w:val="en-US"/>
        </w:rPr>
      </w:pPr>
      <w:r w:rsidRPr="00DA72F9">
        <w:rPr>
          <w:rFonts w:ascii="Simplified Arabic" w:hAnsi="Simplified Arabic" w:cs="Simplified Arabic"/>
          <w:sz w:val="32"/>
          <w:szCs w:val="32"/>
          <w:rtl/>
          <w:lang w:val="en-US"/>
        </w:rPr>
        <w:t>بعد ذلك يتم إبداع التصريح المفصل في نظام</w:t>
      </w:r>
      <w:r w:rsidRPr="00DA72F9">
        <w:rPr>
          <w:rFonts w:ascii="Simplified Arabic" w:hAnsi="Simplified Arabic" w:cs="Simplified Arabic"/>
          <w:sz w:val="32"/>
          <w:szCs w:val="32"/>
          <w:lang w:bidi="ar-DZ"/>
        </w:rPr>
        <w:t xml:space="preserve"> </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lang w:bidi="ar-DZ"/>
        </w:rPr>
        <w:t>SIGAD</w:t>
      </w:r>
      <w:r>
        <w:rPr>
          <w:rFonts w:ascii="Simplified Arabic" w:hAnsi="Simplified Arabic" w:cs="Simplified Arabic" w:hint="cs"/>
          <w:sz w:val="32"/>
          <w:szCs w:val="32"/>
          <w:rtl/>
          <w:lang w:bidi="ar-DZ"/>
        </w:rPr>
        <w:t>)</w:t>
      </w:r>
      <w:r w:rsidRPr="00DA72F9">
        <w:rPr>
          <w:rFonts w:ascii="Simplified Arabic" w:hAnsi="Simplified Arabic" w:cs="Simplified Arabic"/>
          <w:sz w:val="32"/>
          <w:szCs w:val="32"/>
          <w:lang w:bidi="ar-DZ"/>
        </w:rPr>
        <w:t xml:space="preserve"> </w:t>
      </w:r>
      <w:r w:rsidRPr="00DA72F9">
        <w:rPr>
          <w:rFonts w:ascii="Simplified Arabic" w:hAnsi="Simplified Arabic" w:cs="Simplified Arabic"/>
          <w:sz w:val="32"/>
          <w:szCs w:val="32"/>
          <w:rtl/>
          <w:lang w:val="en-US"/>
        </w:rPr>
        <w:t xml:space="preserve">الذي يعطينا نوع المسار إن كان أحضر </w:t>
      </w:r>
      <w:r w:rsidRPr="00DA72F9">
        <w:rPr>
          <w:rFonts w:ascii="Simplified Arabic" w:hAnsi="Simplified Arabic" w:cs="Simplified Arabic" w:hint="cs"/>
          <w:sz w:val="32"/>
          <w:szCs w:val="32"/>
          <w:rtl/>
          <w:lang w:val="en-US"/>
        </w:rPr>
        <w:t>أو برتقال</w:t>
      </w:r>
      <w:r w:rsidRPr="00DA72F9">
        <w:rPr>
          <w:rFonts w:ascii="Simplified Arabic" w:hAnsi="Simplified Arabic" w:cs="Simplified Arabic" w:hint="eastAsia"/>
          <w:sz w:val="32"/>
          <w:szCs w:val="32"/>
          <w:rtl/>
          <w:lang w:val="en-US"/>
        </w:rPr>
        <w:t>ي</w:t>
      </w:r>
      <w:r w:rsidRPr="00DA72F9">
        <w:rPr>
          <w:rFonts w:ascii="Simplified Arabic" w:hAnsi="Simplified Arabic" w:cs="Simplified Arabic"/>
          <w:sz w:val="32"/>
          <w:szCs w:val="32"/>
          <w:rtl/>
          <w:lang w:val="en-US"/>
        </w:rPr>
        <w:t xml:space="preserve"> أو أحمر</w:t>
      </w:r>
      <w:r>
        <w:rPr>
          <w:rFonts w:ascii="Simplified Arabic" w:hAnsi="Simplified Arabic" w:cs="Simplified Arabic" w:hint="cs"/>
          <w:sz w:val="32"/>
          <w:szCs w:val="32"/>
          <w:rtl/>
          <w:lang w:val="en-US"/>
        </w:rPr>
        <w:t>.</w:t>
      </w:r>
      <w:r w:rsidR="00C82F41" w:rsidRPr="00C82F41">
        <w:rPr>
          <w:rFonts w:ascii="Simplified Arabic" w:hAnsi="Simplified Arabic" w:cs="Simplified Arabic"/>
          <w:sz w:val="32"/>
          <w:szCs w:val="32"/>
          <w:vertAlign w:val="superscript"/>
        </w:rPr>
        <w:footnoteReference w:id="97"/>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Pr>
          <w:rFonts w:ascii="Simplified Arabic" w:hAnsi="Simplified Arabic" w:cs="Simplified Arabic" w:hint="cs"/>
          <w:b/>
          <w:bCs/>
          <w:sz w:val="32"/>
          <w:szCs w:val="32"/>
          <w:rtl/>
          <w:lang w:val="en-US"/>
        </w:rPr>
        <w:t>ج-</w:t>
      </w:r>
      <w:r w:rsidRPr="00DA72F9">
        <w:rPr>
          <w:rFonts w:ascii="Simplified Arabic" w:hAnsi="Simplified Arabic" w:cs="Simplified Arabic"/>
          <w:b/>
          <w:bCs/>
          <w:sz w:val="32"/>
          <w:szCs w:val="32"/>
          <w:rtl/>
          <w:lang w:val="en-US"/>
        </w:rPr>
        <w:t>مكتب التسجيل</w:t>
      </w:r>
      <w:r w:rsidRPr="00DA72F9">
        <w:rPr>
          <w:rFonts w:ascii="Simplified Arabic" w:hAnsi="Simplified Arabic" w:cs="Simplified Arabic"/>
          <w:sz w:val="32"/>
          <w:szCs w:val="32"/>
          <w:rtl/>
          <w:lang w:val="en-US"/>
        </w:rPr>
        <w:t xml:space="preserve"> في هذه المصلحة يتم التسجيل الآلي للتصريحات، كما يتم التسجيل يدويا ويكون</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 xml:space="preserve">في سجلين </w:t>
      </w:r>
      <w:r w:rsidRPr="00DA72F9">
        <w:rPr>
          <w:rFonts w:ascii="Simplified Arabic" w:hAnsi="Simplified Arabic" w:cs="Simplified Arabic" w:hint="cs"/>
          <w:sz w:val="32"/>
          <w:szCs w:val="32"/>
          <w:rtl/>
          <w:lang w:val="en-US"/>
        </w:rPr>
        <w:t>هما</w:t>
      </w:r>
      <w:r w:rsidRPr="00DA72F9">
        <w:rPr>
          <w:rFonts w:ascii="Simplified Arabic" w:hAnsi="Simplified Arabic" w:cs="Simplified Arabic"/>
          <w:sz w:val="32"/>
          <w:szCs w:val="32"/>
          <w:lang w:bidi="ar-DZ"/>
        </w:rPr>
        <w:t>:</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b/>
          <w:bCs/>
          <w:sz w:val="32"/>
          <w:szCs w:val="32"/>
          <w:lang w:bidi="ar-DZ"/>
        </w:rPr>
        <w:t xml:space="preserve">- </w:t>
      </w:r>
      <w:r w:rsidRPr="00DA72F9">
        <w:rPr>
          <w:rFonts w:ascii="Simplified Arabic" w:hAnsi="Simplified Arabic" w:cs="Simplified Arabic"/>
          <w:b/>
          <w:bCs/>
          <w:sz w:val="32"/>
          <w:szCs w:val="32"/>
          <w:rtl/>
          <w:lang w:val="en-US"/>
        </w:rPr>
        <w:t>سجل 102</w:t>
      </w:r>
      <w:r w:rsidRPr="00DA72F9">
        <w:rPr>
          <w:rFonts w:ascii="Simplified Arabic" w:hAnsi="Simplified Arabic" w:cs="Simplified Arabic"/>
          <w:sz w:val="32"/>
          <w:szCs w:val="32"/>
          <w:rtl/>
          <w:lang w:val="en-US"/>
        </w:rPr>
        <w:t xml:space="preserve"> حيث يعتبر كدفتر يومية للتص</w:t>
      </w:r>
      <w:r w:rsidR="00C82F41">
        <w:rPr>
          <w:rFonts w:ascii="Simplified Arabic" w:hAnsi="Simplified Arabic" w:cs="Simplified Arabic"/>
          <w:sz w:val="32"/>
          <w:szCs w:val="32"/>
          <w:rtl/>
          <w:lang w:val="en-US"/>
        </w:rPr>
        <w:t>اريح المسجلة مع أرقامها وخصائصه</w:t>
      </w:r>
      <w:r w:rsidR="00C82F41">
        <w:rPr>
          <w:rFonts w:ascii="Simplified Arabic" w:hAnsi="Simplified Arabic" w:cs="Simplified Arabic" w:hint="cs"/>
          <w:sz w:val="32"/>
          <w:szCs w:val="32"/>
          <w:rtl/>
          <w:lang w:val="en-US"/>
        </w:rPr>
        <w:t xml:space="preserve">   </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bidi="ar-DZ"/>
        </w:rPr>
        <w:t>-</w:t>
      </w:r>
      <w:r w:rsidRPr="00DA72F9">
        <w:rPr>
          <w:rFonts w:ascii="Simplified Arabic" w:hAnsi="Simplified Arabic" w:cs="Simplified Arabic"/>
          <w:b/>
          <w:bCs/>
          <w:sz w:val="32"/>
          <w:szCs w:val="32"/>
          <w:rtl/>
          <w:lang w:val="en-US"/>
        </w:rPr>
        <w:t>سجل الإبداع 901</w:t>
      </w:r>
      <w:r w:rsidRPr="00DA72F9">
        <w:rPr>
          <w:rFonts w:ascii="Simplified Arabic" w:hAnsi="Simplified Arabic" w:cs="Simplified Arabic"/>
          <w:sz w:val="32"/>
          <w:szCs w:val="32"/>
          <w:rtl/>
          <w:lang w:val="en-US"/>
        </w:rPr>
        <w:t xml:space="preserve"> تسجل فيه الأرقام الخاصة بالملفات فقط ويرسل إلى المفتشية الرئيسية</w:t>
      </w:r>
    </w:p>
    <w:p w:rsidR="006B7AE4" w:rsidRPr="00DA72F9" w:rsidRDefault="006B7AE4" w:rsidP="00416BC3">
      <w:pPr>
        <w:bidi/>
        <w:spacing w:after="0" w:line="216" w:lineRule="auto"/>
        <w:jc w:val="both"/>
        <w:rPr>
          <w:rFonts w:ascii="Simplified Arabic" w:hAnsi="Simplified Arabic" w:cs="Simplified Arabic"/>
          <w:sz w:val="32"/>
          <w:szCs w:val="32"/>
          <w:rtl/>
          <w:lang w:bidi="ar-DZ"/>
        </w:rPr>
      </w:pPr>
      <w:r w:rsidRPr="00DA72F9">
        <w:rPr>
          <w:rFonts w:ascii="Simplified Arabic" w:hAnsi="Simplified Arabic" w:cs="Simplified Arabic"/>
          <w:sz w:val="32"/>
          <w:szCs w:val="32"/>
          <w:rtl/>
          <w:lang w:val="en-US"/>
        </w:rPr>
        <w:lastRenderedPageBreak/>
        <w:t xml:space="preserve">للعمليات </w:t>
      </w:r>
      <w:r w:rsidRPr="00DA72F9">
        <w:rPr>
          <w:rFonts w:ascii="Simplified Arabic" w:hAnsi="Simplified Arabic" w:cs="Simplified Arabic" w:hint="cs"/>
          <w:sz w:val="32"/>
          <w:szCs w:val="32"/>
          <w:rtl/>
          <w:lang w:val="en-US"/>
        </w:rPr>
        <w:t>التجارية</w:t>
      </w:r>
      <w:r w:rsidRPr="00DA72F9">
        <w:rPr>
          <w:rFonts w:ascii="Simplified Arabic" w:hAnsi="Simplified Arabic" w:cs="Simplified Arabic"/>
          <w:sz w:val="32"/>
          <w:szCs w:val="32"/>
          <w:lang w:bidi="ar-DZ"/>
        </w:rPr>
        <w:t>.</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b/>
          <w:bCs/>
          <w:sz w:val="32"/>
          <w:szCs w:val="32"/>
          <w:rtl/>
          <w:lang w:bidi="ar-DZ"/>
        </w:rPr>
        <w:t>3</w:t>
      </w:r>
      <w:r>
        <w:rPr>
          <w:rFonts w:ascii="Simplified Arabic" w:hAnsi="Simplified Arabic" w:cs="Simplified Arabic" w:hint="cs"/>
          <w:b/>
          <w:bCs/>
          <w:sz w:val="32"/>
          <w:szCs w:val="32"/>
          <w:rtl/>
          <w:lang w:bidi="ar-DZ"/>
        </w:rPr>
        <w:t>-</w:t>
      </w:r>
      <w:r w:rsidRPr="00DA72F9">
        <w:rPr>
          <w:rFonts w:ascii="Simplified Arabic" w:hAnsi="Simplified Arabic" w:cs="Simplified Arabic"/>
          <w:b/>
          <w:bCs/>
          <w:sz w:val="32"/>
          <w:szCs w:val="32"/>
          <w:rtl/>
          <w:lang w:val="en-US"/>
        </w:rPr>
        <w:t>المفتشية الرئيسية لمراقبة العمليات التجارية</w:t>
      </w:r>
      <w:r w:rsidRPr="00DA72F9">
        <w:rPr>
          <w:rFonts w:ascii="Simplified Arabic" w:hAnsi="Simplified Arabic" w:cs="Simplified Arabic"/>
          <w:b/>
          <w:bCs/>
          <w:sz w:val="32"/>
          <w:szCs w:val="32"/>
          <w:lang w:bidi="ar-DZ"/>
        </w:rPr>
        <w:t xml:space="preserve"> (IPCOC)</w:t>
      </w:r>
      <w:r w:rsidRPr="00DA72F9">
        <w:rPr>
          <w:rFonts w:ascii="Simplified Arabic" w:hAnsi="Simplified Arabic" w:cs="Simplified Arabic"/>
          <w:b/>
          <w:bCs/>
          <w:sz w:val="32"/>
          <w:szCs w:val="32"/>
          <w:rtl/>
          <w:lang w:bidi="ar-DZ"/>
        </w:rPr>
        <w:t>:</w:t>
      </w:r>
    </w:p>
    <w:p w:rsidR="006B7AE4" w:rsidRPr="00DA72F9" w:rsidRDefault="006B7AE4" w:rsidP="00416BC3">
      <w:p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وتعد الحلقة الثانية للسلسلة التي يتبعها التصريح المفصل من أجل إتمام جمركة البضائع، تعمل هذه المفتشية تحت سلطة مفتش عميد يساعده أعوان برتبة مفتش رئيس وضباط رقابة في أداء مهام المفتشية</w:t>
      </w:r>
      <w:r w:rsidRPr="00DA72F9">
        <w:rPr>
          <w:rFonts w:ascii="Simplified Arabic" w:hAnsi="Simplified Arabic" w:cs="Simplified Arabic"/>
          <w:sz w:val="32"/>
          <w:szCs w:val="32"/>
          <w:rtl/>
          <w:lang w:bidi="ar-DZ"/>
        </w:rPr>
        <w:t xml:space="preserve"> </w:t>
      </w:r>
      <w:r w:rsidRPr="00DA72F9">
        <w:rPr>
          <w:rFonts w:ascii="Simplified Arabic" w:hAnsi="Simplified Arabic" w:cs="Simplified Arabic"/>
          <w:sz w:val="32"/>
          <w:szCs w:val="32"/>
          <w:rtl/>
          <w:lang w:val="en-US"/>
        </w:rPr>
        <w:t>التي أهمها ما يلي</w:t>
      </w:r>
      <w:r w:rsidRPr="00DA72F9">
        <w:rPr>
          <w:rFonts w:ascii="Simplified Arabic" w:hAnsi="Simplified Arabic" w:cs="Simplified Arabic"/>
          <w:sz w:val="32"/>
          <w:szCs w:val="32"/>
          <w:lang w:bidi="ar-DZ"/>
        </w:rPr>
        <w:t>:</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bidi="ar-DZ"/>
        </w:rPr>
      </w:pPr>
      <w:r w:rsidRPr="00DA72F9">
        <w:rPr>
          <w:rFonts w:ascii="Simplified Arabic" w:hAnsi="Simplified Arabic" w:cs="Simplified Arabic"/>
          <w:sz w:val="32"/>
          <w:szCs w:val="32"/>
          <w:rtl/>
          <w:lang w:val="en-US"/>
        </w:rPr>
        <w:t>التحقق من موافقة البضائع مع الوثائق المرفقة</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التحقق من المعلومات الموجودة على التصريح المفصل الخاص من ناحية النوع التعريفي المنشأ والقيمة.</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 xml:space="preserve">مراجعة كل الوثائق التابعة للملف </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تفتيش البضائع في المكان.</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منح سندات الدفع.</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تصفية الحقوق والرسوم الجمركية.</w:t>
      </w:r>
    </w:p>
    <w:p w:rsidR="006B7AE4" w:rsidRPr="00DA72F9" w:rsidRDefault="006B7AE4" w:rsidP="00416BC3">
      <w:pPr>
        <w:pStyle w:val="ListParagraph"/>
        <w:numPr>
          <w:ilvl w:val="0"/>
          <w:numId w:val="24"/>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في حالة وجود تزوير في الملف يودع عند مصلحة المنازعات.</w:t>
      </w:r>
    </w:p>
    <w:p w:rsidR="006B7AE4" w:rsidRPr="00DA72F9" w:rsidRDefault="006B7AE4" w:rsidP="00416BC3">
      <w:pPr>
        <w:bidi/>
        <w:spacing w:after="0" w:line="216" w:lineRule="auto"/>
        <w:jc w:val="both"/>
        <w:rPr>
          <w:rFonts w:ascii="Simplified Arabic" w:hAnsi="Simplified Arabic" w:cs="Simplified Arabic"/>
          <w:b/>
          <w:bCs/>
          <w:sz w:val="32"/>
          <w:szCs w:val="32"/>
          <w:lang w:bidi="ar-DZ"/>
        </w:rPr>
      </w:pPr>
      <w:r w:rsidRPr="00DA72F9">
        <w:rPr>
          <w:rFonts w:ascii="Simplified Arabic" w:hAnsi="Simplified Arabic" w:cs="Simplified Arabic"/>
          <w:b/>
          <w:bCs/>
          <w:sz w:val="32"/>
          <w:szCs w:val="32"/>
          <w:rtl/>
          <w:lang w:val="en-US" w:bidi="ar-DZ"/>
        </w:rPr>
        <w:t>4</w:t>
      </w:r>
      <w:r>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rtl/>
          <w:lang w:val="en-US" w:bidi="ar-DZ"/>
        </w:rPr>
        <w:t xml:space="preserve">المفتشية الرئيسية للفرق </w:t>
      </w:r>
      <w:r>
        <w:rPr>
          <w:rFonts w:ascii="Simplified Arabic" w:hAnsi="Simplified Arabic" w:cs="Simplified Arabic" w:hint="cs"/>
          <w:b/>
          <w:bCs/>
          <w:sz w:val="32"/>
          <w:szCs w:val="32"/>
          <w:rtl/>
          <w:lang w:val="en-US" w:bidi="ar-DZ"/>
        </w:rPr>
        <w:t>(</w:t>
      </w:r>
      <w:r w:rsidRPr="00DA72F9">
        <w:rPr>
          <w:rFonts w:ascii="Simplified Arabic" w:hAnsi="Simplified Arabic" w:cs="Simplified Arabic"/>
          <w:b/>
          <w:bCs/>
          <w:sz w:val="32"/>
          <w:szCs w:val="32"/>
          <w:lang w:bidi="ar-DZ"/>
        </w:rPr>
        <w:t>IPB</w:t>
      </w:r>
      <w:r>
        <w:rPr>
          <w:rFonts w:ascii="Simplified Arabic" w:hAnsi="Simplified Arabic" w:cs="Simplified Arabic" w:hint="cs"/>
          <w:b/>
          <w:bCs/>
          <w:sz w:val="32"/>
          <w:szCs w:val="32"/>
          <w:rtl/>
          <w:lang w:bidi="ar-DZ"/>
        </w:rPr>
        <w:t>):</w:t>
      </w:r>
    </w:p>
    <w:p w:rsidR="006B7AE4" w:rsidRPr="00DA72F9" w:rsidRDefault="006B7AE4" w:rsidP="00416BC3">
      <w:pPr>
        <w:bidi/>
        <w:spacing w:after="0" w:line="216" w:lineRule="auto"/>
        <w:jc w:val="both"/>
        <w:rPr>
          <w:rFonts w:ascii="Simplified Arabic" w:hAnsi="Simplified Arabic" w:cs="Simplified Arabic"/>
          <w:sz w:val="32"/>
          <w:szCs w:val="32"/>
          <w:rtl/>
          <w:lang w:val="en-US" w:bidi="ar-DZ"/>
        </w:rPr>
      </w:pPr>
      <w:r w:rsidRPr="00DA72F9">
        <w:rPr>
          <w:rFonts w:ascii="Simplified Arabic" w:hAnsi="Simplified Arabic" w:cs="Simplified Arabic"/>
          <w:sz w:val="32"/>
          <w:szCs w:val="32"/>
          <w:rtl/>
          <w:lang w:val="en-US" w:bidi="ar-DZ"/>
        </w:rPr>
        <w:t>تعمل هذه المفتشية تحت السلطة المباشرة لرئيس مفتشية الأقسام ويشرف عليها عون جمركي برتبة مفتش جديد فهي تضمن الامن والحماية للإدارة كما انها تنجز بعض المهام خارج المفتشية وفقا لأربعة فرق والمتمثلة في:</w:t>
      </w:r>
    </w:p>
    <w:p w:rsidR="006B7AE4" w:rsidRPr="00DA72F9" w:rsidRDefault="006B7AE4" w:rsidP="00416BC3">
      <w:pPr>
        <w:pStyle w:val="ListParagraph"/>
        <w:numPr>
          <w:ilvl w:val="0"/>
          <w:numId w:val="29"/>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الفرق الأمنية.</w:t>
      </w:r>
    </w:p>
    <w:p w:rsidR="006B7AE4" w:rsidRPr="00DA72F9" w:rsidRDefault="006B7AE4" w:rsidP="00416BC3">
      <w:pPr>
        <w:pStyle w:val="ListParagraph"/>
        <w:numPr>
          <w:ilvl w:val="0"/>
          <w:numId w:val="25"/>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الفرق المتنقلة.</w:t>
      </w:r>
    </w:p>
    <w:p w:rsidR="006B7AE4" w:rsidRPr="00DA72F9" w:rsidRDefault="006B7AE4" w:rsidP="00416BC3">
      <w:pPr>
        <w:pStyle w:val="ListParagraph"/>
        <w:numPr>
          <w:ilvl w:val="0"/>
          <w:numId w:val="25"/>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الفرق التجارية.</w:t>
      </w:r>
    </w:p>
    <w:p w:rsidR="006B7AE4" w:rsidRDefault="006B7AE4" w:rsidP="00416BC3">
      <w:pPr>
        <w:pStyle w:val="ListParagraph"/>
        <w:numPr>
          <w:ilvl w:val="0"/>
          <w:numId w:val="25"/>
        </w:numPr>
        <w:bidi/>
        <w:spacing w:after="0" w:line="216" w:lineRule="auto"/>
        <w:jc w:val="both"/>
        <w:rPr>
          <w:rFonts w:ascii="Simplified Arabic" w:hAnsi="Simplified Arabic" w:cs="Simplified Arabic"/>
          <w:sz w:val="32"/>
          <w:szCs w:val="32"/>
          <w:lang w:val="en-US" w:bidi="ar-DZ"/>
        </w:rPr>
      </w:pPr>
      <w:r w:rsidRPr="00DA72F9">
        <w:rPr>
          <w:rFonts w:ascii="Simplified Arabic" w:hAnsi="Simplified Arabic" w:cs="Simplified Arabic"/>
          <w:sz w:val="32"/>
          <w:szCs w:val="32"/>
          <w:rtl/>
          <w:lang w:val="en-US" w:bidi="ar-DZ"/>
        </w:rPr>
        <w:t>الفرق متعددة المهام.</w:t>
      </w:r>
      <w:r>
        <w:rPr>
          <w:rStyle w:val="FootnoteReference"/>
          <w:rFonts w:ascii="Simplified Arabic" w:hAnsi="Simplified Arabic" w:cs="Simplified Arabic"/>
          <w:sz w:val="32"/>
          <w:szCs w:val="32"/>
          <w:rtl/>
          <w:lang w:val="en-US" w:bidi="ar-DZ"/>
        </w:rPr>
        <w:footnoteReference w:id="98"/>
      </w: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C82F41" w:rsidRDefault="00C82F41" w:rsidP="00416BC3">
      <w:pPr>
        <w:bidi/>
        <w:spacing w:after="0" w:line="240" w:lineRule="auto"/>
        <w:rPr>
          <w:rFonts w:ascii="Simplified Arabic" w:hAnsi="Simplified Arabic" w:cs="Simplified Arabic"/>
          <w:sz w:val="32"/>
          <w:szCs w:val="32"/>
          <w:rtl/>
          <w:lang w:val="en-US" w:bidi="ar-DZ"/>
        </w:rPr>
      </w:pP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hint="cs"/>
          <w:sz w:val="28"/>
          <w:szCs w:val="28"/>
          <w:rtl/>
          <w:lang w:bidi="ar-DZ"/>
        </w:rPr>
        <w:lastRenderedPageBreak/>
        <w:t xml:space="preserve">                   </w:t>
      </w:r>
      <w:r w:rsidRPr="00BE4E3F">
        <w:rPr>
          <w:rFonts w:ascii="Simplified Arabic" w:eastAsia="Calibri" w:hAnsi="Simplified Arabic" w:cs="Simplified Arabic"/>
          <w:sz w:val="28"/>
          <w:szCs w:val="28"/>
          <w:rtl/>
          <w:lang w:bidi="ar-DZ"/>
        </w:rPr>
        <w:t>الشكل رقم (</w:t>
      </w:r>
      <w:r>
        <w:rPr>
          <w:rFonts w:ascii="Simplified Arabic" w:eastAsia="Calibri" w:hAnsi="Simplified Arabic" w:cs="Simplified Arabic" w:hint="cs"/>
          <w:sz w:val="28"/>
          <w:szCs w:val="28"/>
          <w:rtl/>
          <w:lang w:bidi="ar-DZ"/>
        </w:rPr>
        <w:t>03</w:t>
      </w:r>
      <w:r w:rsidRPr="00BE4E3F">
        <w:rPr>
          <w:rFonts w:ascii="Simplified Arabic" w:eastAsia="Calibri" w:hAnsi="Simplified Arabic" w:cs="Simplified Arabic"/>
          <w:sz w:val="28"/>
          <w:szCs w:val="28"/>
          <w:rtl/>
          <w:lang w:bidi="ar-DZ"/>
        </w:rPr>
        <w:t xml:space="preserve">): الهيكل </w:t>
      </w:r>
      <w:r>
        <w:rPr>
          <w:rFonts w:ascii="Simplified Arabic" w:eastAsia="Calibri" w:hAnsi="Simplified Arabic" w:cs="Simplified Arabic"/>
          <w:sz w:val="28"/>
          <w:szCs w:val="28"/>
          <w:rtl/>
          <w:lang w:bidi="ar-DZ"/>
        </w:rPr>
        <w:t xml:space="preserve">التنظيمي </w:t>
      </w:r>
      <w:r>
        <w:rPr>
          <w:rFonts w:ascii="Simplified Arabic" w:eastAsia="Calibri" w:hAnsi="Simplified Arabic" w:cs="Simplified Arabic" w:hint="cs"/>
          <w:sz w:val="28"/>
          <w:szCs w:val="28"/>
          <w:rtl/>
          <w:lang w:bidi="ar-DZ"/>
        </w:rPr>
        <w:t>لل</w:t>
      </w:r>
      <w:r w:rsidRPr="00BE4E3F">
        <w:rPr>
          <w:rFonts w:ascii="Simplified Arabic" w:eastAsia="Calibri" w:hAnsi="Simplified Arabic" w:cs="Simplified Arabic"/>
          <w:sz w:val="28"/>
          <w:szCs w:val="28"/>
          <w:rtl/>
          <w:lang w:bidi="ar-DZ"/>
        </w:rPr>
        <w:t>مفتشية الرئيسية للفرق</w: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6160" behindDoc="0" locked="0" layoutInCell="1" allowOverlap="1" wp14:anchorId="78F28FD2" wp14:editId="0C8474F0">
                <wp:simplePos x="0" y="0"/>
                <wp:positionH relativeFrom="column">
                  <wp:posOffset>4745361</wp:posOffset>
                </wp:positionH>
                <wp:positionV relativeFrom="paragraph">
                  <wp:posOffset>2429714</wp:posOffset>
                </wp:positionV>
                <wp:extent cx="1510018" cy="486561"/>
                <wp:effectExtent l="0" t="0" r="14605" b="27940"/>
                <wp:wrapNone/>
                <wp:docPr id="116" name="Rectangle 116"/>
                <wp:cNvGraphicFramePr/>
                <a:graphic xmlns:a="http://schemas.openxmlformats.org/drawingml/2006/main">
                  <a:graphicData uri="http://schemas.microsoft.com/office/word/2010/wordprocessingShape">
                    <wps:wsp>
                      <wps:cNvSpPr/>
                      <wps:spPr>
                        <a:xfrm>
                          <a:off x="0" y="0"/>
                          <a:ext cx="1510018" cy="48656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الأمنية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6" o:spid="_x0000_s1113" style="position:absolute;left:0;text-align:left;margin-left:373.65pt;margin-top:191.3pt;width:118.9pt;height:38.3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" fillcolor="window" strokecolor="windowText" strokeweight="1pt">
                <v:textbo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الأمنية</w:t>
                      </w:r>
                    </w:p>
                  </w:txbxContent>
                </v:textbox>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4112" behindDoc="0" locked="0" layoutInCell="1" allowOverlap="1" wp14:anchorId="5086C239" wp14:editId="5CD5F6E5">
                <wp:simplePos x="0" y="0"/>
                <wp:positionH relativeFrom="column">
                  <wp:posOffset>2941594</wp:posOffset>
                </wp:positionH>
                <wp:positionV relativeFrom="paragraph">
                  <wp:posOffset>1657408</wp:posOffset>
                </wp:positionV>
                <wp:extent cx="0" cy="369634"/>
                <wp:effectExtent l="76200" t="0" r="76200" b="49530"/>
                <wp:wrapNone/>
                <wp:docPr id="117" name="Connecteur droit avec flèche 117"/>
                <wp:cNvGraphicFramePr/>
                <a:graphic xmlns:a="http://schemas.openxmlformats.org/drawingml/2006/main">
                  <a:graphicData uri="http://schemas.microsoft.com/office/word/2010/wordprocessingShape">
                    <wps:wsp>
                      <wps:cNvCnPr/>
                      <wps:spPr>
                        <a:xfrm>
                          <a:off x="0" y="0"/>
                          <a:ext cx="0" cy="369634"/>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16F93ED" id="Connecteur droit avec flèche 117" o:spid="_x0000_s1026" type="#_x0000_t32" style="position:absolute;margin-left:231.6pt;margin-top:130.5pt;width:0;height:29.1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2064" behindDoc="0" locked="0" layoutInCell="1" allowOverlap="1" wp14:anchorId="176DA881" wp14:editId="64E61342">
                <wp:simplePos x="0" y="0"/>
                <wp:positionH relativeFrom="column">
                  <wp:posOffset>1968500</wp:posOffset>
                </wp:positionH>
                <wp:positionV relativeFrom="paragraph">
                  <wp:posOffset>1187683</wp:posOffset>
                </wp:positionV>
                <wp:extent cx="1979295" cy="469265"/>
                <wp:effectExtent l="0" t="0" r="20955" b="26035"/>
                <wp:wrapSquare wrapText="bothSides"/>
                <wp:docPr id="118" name="Rectangle 118"/>
                <wp:cNvGraphicFramePr/>
                <a:graphic xmlns:a="http://schemas.openxmlformats.org/drawingml/2006/main">
                  <a:graphicData uri="http://schemas.microsoft.com/office/word/2010/wordprocessingShape">
                    <wps:wsp>
                      <wps:cNvSpPr/>
                      <wps:spPr>
                        <a:xfrm>
                          <a:off x="0" y="0"/>
                          <a:ext cx="1979295" cy="46926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الأمانة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18" o:spid="_x0000_s1114" style="position:absolute;left:0;text-align:left;margin-left:155pt;margin-top:93.5pt;width:155.85pt;height:36.95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" fillcolor="window" strokecolor="windowText" strokeweight="1pt">
                <v:textbo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الأمانة</w:t>
                      </w:r>
                    </w:p>
                  </w:txbxContent>
                </v:textbox>
                <w10:wrap type="square"/>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1040" behindDoc="0" locked="0" layoutInCell="1" allowOverlap="1" wp14:anchorId="697DC63B" wp14:editId="192ABDEC">
                <wp:simplePos x="0" y="0"/>
                <wp:positionH relativeFrom="column">
                  <wp:posOffset>2933339</wp:posOffset>
                </wp:positionH>
                <wp:positionV relativeFrom="paragraph">
                  <wp:posOffset>768507</wp:posOffset>
                </wp:positionV>
                <wp:extent cx="8389" cy="394469"/>
                <wp:effectExtent l="76200" t="0" r="67945" b="62865"/>
                <wp:wrapNone/>
                <wp:docPr id="119" name="Connecteur droit avec flèche 119"/>
                <wp:cNvGraphicFramePr/>
                <a:graphic xmlns:a="http://schemas.openxmlformats.org/drawingml/2006/main">
                  <a:graphicData uri="http://schemas.microsoft.com/office/word/2010/wordprocessingShape">
                    <wps:wsp>
                      <wps:cNvCnPr/>
                      <wps:spPr>
                        <a:xfrm>
                          <a:off x="0" y="0"/>
                          <a:ext cx="8389" cy="39446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6D5F97A" id="Connecteur droit avec flèche 119" o:spid="_x0000_s1026" type="#_x0000_t32" style="position:absolute;margin-left:230.95pt;margin-top:60.5pt;width:.65pt;height:31.05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0016" behindDoc="0" locked="0" layoutInCell="1" allowOverlap="1" wp14:anchorId="17C4BD36" wp14:editId="719B761D">
                <wp:simplePos x="0" y="0"/>
                <wp:positionH relativeFrom="column">
                  <wp:posOffset>1263650</wp:posOffset>
                </wp:positionH>
                <wp:positionV relativeFrom="paragraph">
                  <wp:posOffset>239686</wp:posOffset>
                </wp:positionV>
                <wp:extent cx="3338818" cy="528506"/>
                <wp:effectExtent l="0" t="0" r="14605" b="24130"/>
                <wp:wrapSquare wrapText="bothSides"/>
                <wp:docPr id="120" name="Rectangle 120"/>
                <wp:cNvGraphicFramePr/>
                <a:graphic xmlns:a="http://schemas.openxmlformats.org/drawingml/2006/main">
                  <a:graphicData uri="http://schemas.microsoft.com/office/word/2010/wordprocessingShape">
                    <wps:wsp>
                      <wps:cNvSpPr/>
                      <wps:spPr>
                        <a:xfrm>
                          <a:off x="0" y="0"/>
                          <a:ext cx="3338818" cy="528506"/>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bidi/>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المفتشية الرئيسية للفرق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0" o:spid="_x0000_s1115" style="position:absolute;left:0;text-align:left;margin-left:99.5pt;margin-top:18.85pt;width:262.9pt;height:41.6pt;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" fillcolor="window" strokecolor="windowText" strokeweight="1pt">
                <v:textbox>
                  <w:txbxContent>
                    <w:p w:rsidR="00617FD4" w:rsidRPr="006B4737" w:rsidRDefault="00617FD4" w:rsidP="00420AFE">
                      <w:pPr>
                        <w:bidi/>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المفتشية الرئيسية للفرق</w:t>
                      </w:r>
                    </w:p>
                  </w:txbxContent>
                </v:textbox>
                <w10:wrap type="square"/>
              </v:rect>
            </w:pict>
          </mc:Fallback>
        </mc:AlternateContent>
      </w:r>
      <w:r w:rsidRPr="00BE4E3F">
        <w:rPr>
          <w:rFonts w:ascii="Simplified Arabic" w:eastAsia="Calibri" w:hAnsi="Simplified Arabic" w:cs="Simplified Arabic"/>
          <w:sz w:val="28"/>
          <w:szCs w:val="28"/>
          <w:rtl/>
          <w:lang w:bidi="ar-DZ"/>
        </w:rPr>
        <w:t xml:space="preserve"> </w: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3088" behindDoc="0" locked="0" layoutInCell="1" allowOverlap="1" wp14:anchorId="740F2AE5" wp14:editId="04ED96D8">
                <wp:simplePos x="0" y="0"/>
                <wp:positionH relativeFrom="column">
                  <wp:posOffset>10302240</wp:posOffset>
                </wp:positionH>
                <wp:positionV relativeFrom="paragraph">
                  <wp:posOffset>-635</wp:posOffset>
                </wp:positionV>
                <wp:extent cx="8389" cy="394469"/>
                <wp:effectExtent l="76200" t="0" r="67945" b="62865"/>
                <wp:wrapNone/>
                <wp:docPr id="121" name="Connecteur droit avec flèche 121"/>
                <wp:cNvGraphicFramePr/>
                <a:graphic xmlns:a="http://schemas.openxmlformats.org/drawingml/2006/main">
                  <a:graphicData uri="http://schemas.microsoft.com/office/word/2010/wordprocessingShape">
                    <wps:wsp>
                      <wps:cNvCnPr/>
                      <wps:spPr>
                        <a:xfrm>
                          <a:off x="0" y="0"/>
                          <a:ext cx="8389" cy="39446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32EF3B81" id="Connecteur droit avec flèche 121" o:spid="_x0000_s1026" type="#_x0000_t32" style="position:absolute;margin-left:811.2pt;margin-top:-.05pt;width:.65pt;height:31.0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" strokecolor="windowText" strokeweight=".5pt">
                <v:stroke endarrow="block" joinstyle="miter"/>
              </v:shape>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p>
    <w:p w:rsidR="006B7AE4" w:rsidRPr="00BE4E3F" w:rsidRDefault="006B7AE4" w:rsidP="00420AFE">
      <w:pPr>
        <w:bidi/>
        <w:rPr>
          <w:rFonts w:ascii="Simplified Arabic" w:eastAsia="Calibri" w:hAnsi="Simplified Arabic" w:cs="Simplified Arabic"/>
          <w:sz w:val="28"/>
          <w:szCs w:val="28"/>
          <w:rtl/>
          <w:lang w:bidi="ar-DZ"/>
        </w:rPr>
      </w:pPr>
    </w:p>
    <w:p w:rsidR="006B7AE4" w:rsidRPr="00BE4E3F" w:rsidRDefault="006B7AE4" w:rsidP="00420AFE">
      <w:pPr>
        <w:bidi/>
        <w:rPr>
          <w:rFonts w:ascii="Simplified Arabic" w:eastAsia="Calibri" w:hAnsi="Simplified Arabic" w:cs="Simplified Arabic"/>
          <w:sz w:val="28"/>
          <w:szCs w:val="28"/>
          <w:rtl/>
          <w:lang w:bidi="ar-DZ"/>
        </w:rPr>
      </w:pP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3328" behindDoc="0" locked="0" layoutInCell="1" allowOverlap="1" wp14:anchorId="29C0957E" wp14:editId="5C33BF04">
                <wp:simplePos x="0" y="0"/>
                <wp:positionH relativeFrom="column">
                  <wp:posOffset>5374459</wp:posOffset>
                </wp:positionH>
                <wp:positionV relativeFrom="paragraph">
                  <wp:posOffset>348102</wp:posOffset>
                </wp:positionV>
                <wp:extent cx="0" cy="400685"/>
                <wp:effectExtent l="76200" t="0" r="57150" b="56515"/>
                <wp:wrapNone/>
                <wp:docPr id="122" name="Connecteur droit avec flèche 122"/>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65C6B23" id="Connecteur droit avec flèche 122" o:spid="_x0000_s1026" type="#_x0000_t32" style="position:absolute;margin-left:423.2pt;margin-top:27.4pt;width:0;height:31.5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2304" behindDoc="0" locked="0" layoutInCell="1" allowOverlap="1" wp14:anchorId="4833D7CA" wp14:editId="07EA4A56">
                <wp:simplePos x="0" y="0"/>
                <wp:positionH relativeFrom="column">
                  <wp:posOffset>3822572</wp:posOffset>
                </wp:positionH>
                <wp:positionV relativeFrom="paragraph">
                  <wp:posOffset>348557</wp:posOffset>
                </wp:positionV>
                <wp:extent cx="16778" cy="400865"/>
                <wp:effectExtent l="57150" t="0" r="59690" b="56515"/>
                <wp:wrapNone/>
                <wp:docPr id="123" name="Connecteur droit avec flèche 123"/>
                <wp:cNvGraphicFramePr/>
                <a:graphic xmlns:a="http://schemas.openxmlformats.org/drawingml/2006/main">
                  <a:graphicData uri="http://schemas.microsoft.com/office/word/2010/wordprocessingShape">
                    <wps:wsp>
                      <wps:cNvCnPr/>
                      <wps:spPr>
                        <a:xfrm>
                          <a:off x="0" y="0"/>
                          <a:ext cx="16778" cy="40086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F8C4340" id="Connecteur droit avec flèche 123" o:spid="_x0000_s1026" type="#_x0000_t32" style="position:absolute;margin-left:301pt;margin-top:27.45pt;width:1.3pt;height:31.5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1280" behindDoc="0" locked="0" layoutInCell="1" allowOverlap="1" wp14:anchorId="42327293" wp14:editId="2462471F">
                <wp:simplePos x="0" y="0"/>
                <wp:positionH relativeFrom="column">
                  <wp:posOffset>2161138</wp:posOffset>
                </wp:positionH>
                <wp:positionV relativeFrom="paragraph">
                  <wp:posOffset>349332</wp:posOffset>
                </wp:positionV>
                <wp:extent cx="16778" cy="401500"/>
                <wp:effectExtent l="57150" t="0" r="59690" b="55880"/>
                <wp:wrapNone/>
                <wp:docPr id="124" name="Connecteur droit avec flèche 124"/>
                <wp:cNvGraphicFramePr/>
                <a:graphic xmlns:a="http://schemas.openxmlformats.org/drawingml/2006/main">
                  <a:graphicData uri="http://schemas.microsoft.com/office/word/2010/wordprocessingShape">
                    <wps:wsp>
                      <wps:cNvCnPr/>
                      <wps:spPr>
                        <a:xfrm>
                          <a:off x="0" y="0"/>
                          <a:ext cx="16778" cy="4015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97512F8" id="Connecteur droit avec flèche 124" o:spid="_x0000_s1026" type="#_x0000_t32" style="position:absolute;margin-left:170.15pt;margin-top:27.5pt;width:1.3pt;height:31.6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0256" behindDoc="0" locked="0" layoutInCell="1" allowOverlap="1" wp14:anchorId="694F424E" wp14:editId="20AFA692">
                <wp:simplePos x="0" y="0"/>
                <wp:positionH relativeFrom="column">
                  <wp:posOffset>559254</wp:posOffset>
                </wp:positionH>
                <wp:positionV relativeFrom="paragraph">
                  <wp:posOffset>348557</wp:posOffset>
                </wp:positionV>
                <wp:extent cx="0" cy="402217"/>
                <wp:effectExtent l="76200" t="0" r="57150" b="55245"/>
                <wp:wrapNone/>
                <wp:docPr id="125" name="Connecteur droit avec flèche 125"/>
                <wp:cNvGraphicFramePr/>
                <a:graphic xmlns:a="http://schemas.openxmlformats.org/drawingml/2006/main">
                  <a:graphicData uri="http://schemas.microsoft.com/office/word/2010/wordprocessingShape">
                    <wps:wsp>
                      <wps:cNvCnPr/>
                      <wps:spPr>
                        <a:xfrm>
                          <a:off x="0" y="0"/>
                          <a:ext cx="0" cy="40221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40EF9448" id="Connecteur droit avec flèche 125" o:spid="_x0000_s1026" type="#_x0000_t32" style="position:absolute;margin-left:44.05pt;margin-top:27.45pt;width:0;height:31.6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" strokecolor="windowText" strokeweight=".5pt">
                <v:stroke endarrow="block" joinstyle="miter"/>
              </v:shape>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5136" behindDoc="0" locked="0" layoutInCell="1" allowOverlap="1" wp14:anchorId="0D95E8AA" wp14:editId="4B0B6905">
                <wp:simplePos x="0" y="0"/>
                <wp:positionH relativeFrom="column">
                  <wp:posOffset>559254</wp:posOffset>
                </wp:positionH>
                <wp:positionV relativeFrom="paragraph">
                  <wp:posOffset>348102</wp:posOffset>
                </wp:positionV>
                <wp:extent cx="4815281" cy="0"/>
                <wp:effectExtent l="0" t="0" r="23495" b="19050"/>
                <wp:wrapNone/>
                <wp:docPr id="126" name="Connecteur droit 126"/>
                <wp:cNvGraphicFramePr/>
                <a:graphic xmlns:a="http://schemas.openxmlformats.org/drawingml/2006/main">
                  <a:graphicData uri="http://schemas.microsoft.com/office/word/2010/wordprocessingShape">
                    <wps:wsp>
                      <wps:cNvCnPr/>
                      <wps:spPr>
                        <a:xfrm>
                          <a:off x="0" y="0"/>
                          <a:ext cx="481528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05A101EC" id="Connecteur droit 126"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05pt,27.4pt" to="423.2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" strokecolor="windowText" strokeweight=".5pt">
                <v:stroke joinstyle="miter"/>
              </v:line>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9232" behindDoc="0" locked="0" layoutInCell="1" allowOverlap="1" wp14:anchorId="0FC8C58D" wp14:editId="244F78CF">
                <wp:simplePos x="0" y="0"/>
                <wp:positionH relativeFrom="column">
                  <wp:posOffset>-110554</wp:posOffset>
                </wp:positionH>
                <wp:positionV relativeFrom="paragraph">
                  <wp:posOffset>332105</wp:posOffset>
                </wp:positionV>
                <wp:extent cx="1510018" cy="486561"/>
                <wp:effectExtent l="0" t="0" r="14605" b="27940"/>
                <wp:wrapNone/>
                <wp:docPr id="127" name="Rectangle 127"/>
                <wp:cNvGraphicFramePr/>
                <a:graphic xmlns:a="http://schemas.openxmlformats.org/drawingml/2006/main">
                  <a:graphicData uri="http://schemas.microsoft.com/office/word/2010/wordprocessingShape">
                    <wps:wsp>
                      <wps:cNvSpPr/>
                      <wps:spPr>
                        <a:xfrm>
                          <a:off x="0" y="0"/>
                          <a:ext cx="1510018" cy="48656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 xml:space="preserve">الفرقة متعددة المهام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116" style="position:absolute;left:0;text-align:left;margin-left:-8.7pt;margin-top:26.15pt;width:118.9pt;height:38.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" fillcolor="window" strokecolor="windowText" strokeweight="1pt">
                <v:textbo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 xml:space="preserve">الفرقة متعددة المهام </w:t>
                      </w:r>
                    </w:p>
                  </w:txbxContent>
                </v:textbox>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8208" behindDoc="0" locked="0" layoutInCell="1" allowOverlap="1" wp14:anchorId="17DA54B9" wp14:editId="2DF1078A">
                <wp:simplePos x="0" y="0"/>
                <wp:positionH relativeFrom="column">
                  <wp:posOffset>1508696</wp:posOffset>
                </wp:positionH>
                <wp:positionV relativeFrom="paragraph">
                  <wp:posOffset>332740</wp:posOffset>
                </wp:positionV>
                <wp:extent cx="1510018" cy="486561"/>
                <wp:effectExtent l="0" t="0" r="14605" b="27940"/>
                <wp:wrapNone/>
                <wp:docPr id="128" name="Rectangle 128"/>
                <wp:cNvGraphicFramePr/>
                <a:graphic xmlns:a="http://schemas.openxmlformats.org/drawingml/2006/main">
                  <a:graphicData uri="http://schemas.microsoft.com/office/word/2010/wordprocessingShape">
                    <wps:wsp>
                      <wps:cNvSpPr/>
                      <wps:spPr>
                        <a:xfrm>
                          <a:off x="0" y="0"/>
                          <a:ext cx="1510018" cy="486561"/>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التجارية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8" o:spid="_x0000_s1117" style="position:absolute;left:0;text-align:left;margin-left:118.8pt;margin-top:26.2pt;width:118.9pt;height:38.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" fillcolor="window" strokecolor="windowText" strokeweight="1pt">
                <v:textbo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التجارية</w:t>
                      </w:r>
                    </w:p>
                  </w:txbxContent>
                </v:textbox>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77184" behindDoc="0" locked="0" layoutInCell="1" allowOverlap="1" wp14:anchorId="12BAF3CE" wp14:editId="2927E1EE">
                <wp:simplePos x="0" y="0"/>
                <wp:positionH relativeFrom="column">
                  <wp:posOffset>3129915</wp:posOffset>
                </wp:positionH>
                <wp:positionV relativeFrom="paragraph">
                  <wp:posOffset>335280</wp:posOffset>
                </wp:positionV>
                <wp:extent cx="1509395" cy="486410"/>
                <wp:effectExtent l="0" t="0" r="14605" b="27940"/>
                <wp:wrapNone/>
                <wp:docPr id="129" name="Rectangle 129"/>
                <wp:cNvGraphicFramePr/>
                <a:graphic xmlns:a="http://schemas.openxmlformats.org/drawingml/2006/main">
                  <a:graphicData uri="http://schemas.microsoft.com/office/word/2010/wordprocessingShape">
                    <wps:wsp>
                      <wps:cNvSpPr/>
                      <wps:spPr>
                        <a:xfrm>
                          <a:off x="0" y="0"/>
                          <a:ext cx="1509395" cy="48641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المتنقلة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9" o:spid="_x0000_s1118" style="position:absolute;left:0;text-align:left;margin-left:246.45pt;margin-top:26.4pt;width:118.85pt;height:38.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" fillcolor="window" strokecolor="windowText" strokeweight="1pt">
                <v:textbox>
                  <w:txbxContent>
                    <w:p w:rsidR="00617FD4" w:rsidRPr="006B4737" w:rsidRDefault="00617FD4" w:rsidP="00420AFE">
                      <w:pPr>
                        <w:jc w:val="center"/>
                        <w:rPr>
                          <w:rFonts w:ascii="Simplified Arabic" w:hAnsi="Simplified Arabic" w:cs="Simplified Arabic"/>
                          <w:sz w:val="28"/>
                          <w:szCs w:val="28"/>
                          <w:lang w:bidi="ar-DZ"/>
                        </w:rPr>
                      </w:pPr>
                      <w:r w:rsidRPr="006B4737">
                        <w:rPr>
                          <w:rFonts w:ascii="Simplified Arabic" w:hAnsi="Simplified Arabic" w:cs="Simplified Arabic"/>
                          <w:sz w:val="28"/>
                          <w:szCs w:val="28"/>
                          <w:rtl/>
                          <w:lang w:bidi="ar-DZ"/>
                        </w:rPr>
                        <w:t>الفرقة المتنقلة</w:t>
                      </w:r>
                    </w:p>
                  </w:txbxContent>
                </v:textbox>
              </v:rect>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p>
    <w:p w:rsidR="006B7AE4" w:rsidRPr="00453272" w:rsidRDefault="006B7AE4" w:rsidP="00420AFE">
      <w:pPr>
        <w:bidi/>
        <w:spacing w:line="240" w:lineRule="auto"/>
        <w:rPr>
          <w:rFonts w:ascii="Simplified Arabic" w:eastAsia="Calibri" w:hAnsi="Simplified Arabic" w:cs="Simplified Arabic"/>
          <w:sz w:val="28"/>
          <w:szCs w:val="28"/>
          <w:rtl/>
          <w:lang w:bidi="ar-DZ"/>
        </w:rPr>
      </w:pPr>
      <w:r>
        <w:rPr>
          <w:rFonts w:ascii="Simplified Arabic" w:eastAsia="Calibri" w:hAnsi="Simplified Arabic" w:cs="Simplified Arabic" w:hint="cs"/>
          <w:sz w:val="28"/>
          <w:szCs w:val="28"/>
          <w:rtl/>
          <w:lang w:bidi="ar-DZ"/>
        </w:rPr>
        <w:t xml:space="preserve">             المصدر: وثيقة</w:t>
      </w:r>
      <w:r w:rsidRPr="00BE4E3F">
        <w:rPr>
          <w:rFonts w:ascii="Simplified Arabic" w:eastAsia="Calibri" w:hAnsi="Simplified Arabic" w:cs="Simplified Arabic" w:hint="cs"/>
          <w:sz w:val="28"/>
          <w:szCs w:val="28"/>
          <w:rtl/>
          <w:lang w:bidi="ar-DZ"/>
        </w:rPr>
        <w:t xml:space="preserve"> مقدمة من طرف مفتشية أقسام الجمارك بومرداس</w:t>
      </w:r>
    </w:p>
    <w:p w:rsidR="002C5C2D" w:rsidRDefault="002C5C2D" w:rsidP="00416BC3">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2C5C2D" w:rsidRDefault="002C5C2D" w:rsidP="002C5C2D">
      <w:pPr>
        <w:pStyle w:val="ListParagraph"/>
        <w:bidi/>
        <w:spacing w:after="0"/>
        <w:jc w:val="both"/>
        <w:rPr>
          <w:rFonts w:ascii="Simplified Arabic" w:hAnsi="Simplified Arabic" w:cs="Simplified Arabic"/>
          <w:b/>
          <w:bCs/>
          <w:sz w:val="32"/>
          <w:szCs w:val="32"/>
          <w:rtl/>
          <w:lang w:val="en-US"/>
        </w:rPr>
      </w:pPr>
    </w:p>
    <w:p w:rsidR="006B7AE4" w:rsidRPr="00B26195" w:rsidRDefault="006B7AE4" w:rsidP="002C5C2D">
      <w:pPr>
        <w:pStyle w:val="ListParagraph"/>
        <w:bidi/>
        <w:spacing w:after="0"/>
        <w:jc w:val="both"/>
        <w:rPr>
          <w:rFonts w:ascii="Simplified Arabic" w:hAnsi="Simplified Arabic" w:cs="Simplified Arabic"/>
          <w:sz w:val="32"/>
          <w:szCs w:val="32"/>
          <w:rtl/>
          <w:lang w:val="en-US" w:bidi="ar-DZ"/>
        </w:rPr>
      </w:pPr>
      <w:r w:rsidRPr="00B26195">
        <w:rPr>
          <w:rFonts w:ascii="Simplified Arabic" w:hAnsi="Simplified Arabic" w:cs="Simplified Arabic"/>
          <w:b/>
          <w:bCs/>
          <w:sz w:val="32"/>
          <w:szCs w:val="32"/>
          <w:rtl/>
          <w:lang w:val="en-US"/>
        </w:rPr>
        <w:lastRenderedPageBreak/>
        <w:t>ثالثا: القباضة</w:t>
      </w:r>
    </w:p>
    <w:p w:rsidR="006B7AE4" w:rsidRPr="00B26195" w:rsidRDefault="006B7AE4" w:rsidP="00416BC3">
      <w:pPr>
        <w:bidi/>
        <w:spacing w:after="0"/>
        <w:jc w:val="both"/>
        <w:rPr>
          <w:rFonts w:ascii="Simplified Arabic" w:hAnsi="Simplified Arabic" w:cs="Simplified Arabic"/>
          <w:sz w:val="32"/>
          <w:szCs w:val="32"/>
          <w:rtl/>
          <w:lang w:val="en-US"/>
        </w:rPr>
      </w:pPr>
      <w:r w:rsidRPr="00B26195">
        <w:rPr>
          <w:rFonts w:ascii="Simplified Arabic" w:hAnsi="Simplified Arabic" w:cs="Simplified Arabic"/>
          <w:sz w:val="32"/>
          <w:szCs w:val="32"/>
          <w:rtl/>
          <w:lang w:val="en-US"/>
        </w:rPr>
        <w:t xml:space="preserve">تطرق قانون الجمارك إلى ذكر قباضة الجمارك بصفة غير مباشرة من خلال تطرقه لمكتب الجمارك الذي يعد قاعدة المصالح الجمركية، في حين نص عليها المقرر المؤرخ في 13 </w:t>
      </w:r>
      <w:proofErr w:type="spellStart"/>
      <w:r>
        <w:rPr>
          <w:rFonts w:ascii="Simplified Arabic" w:hAnsi="Simplified Arabic" w:cs="Simplified Arabic" w:hint="cs"/>
          <w:sz w:val="32"/>
          <w:szCs w:val="32"/>
          <w:rtl/>
          <w:lang w:val="en-US"/>
        </w:rPr>
        <w:t>جا</w:t>
      </w:r>
      <w:r w:rsidRPr="00B26195">
        <w:rPr>
          <w:rFonts w:ascii="Simplified Arabic" w:hAnsi="Simplified Arabic" w:cs="Simplified Arabic" w:hint="cs"/>
          <w:sz w:val="32"/>
          <w:szCs w:val="32"/>
          <w:rtl/>
          <w:lang w:val="en-US"/>
        </w:rPr>
        <w:t>ن</w:t>
      </w:r>
      <w:r>
        <w:rPr>
          <w:rFonts w:ascii="Simplified Arabic" w:hAnsi="Simplified Arabic" w:cs="Simplified Arabic" w:hint="cs"/>
          <w:sz w:val="32"/>
          <w:szCs w:val="32"/>
          <w:rtl/>
          <w:lang w:val="en-US"/>
        </w:rPr>
        <w:t>ف</w:t>
      </w:r>
      <w:r w:rsidRPr="00B26195">
        <w:rPr>
          <w:rFonts w:ascii="Simplified Arabic" w:hAnsi="Simplified Arabic" w:cs="Simplified Arabic" w:hint="cs"/>
          <w:sz w:val="32"/>
          <w:szCs w:val="32"/>
          <w:rtl/>
          <w:lang w:val="en-US"/>
        </w:rPr>
        <w:t>ي</w:t>
      </w:r>
      <w:proofErr w:type="spellEnd"/>
      <w:r w:rsidRPr="00B26195">
        <w:rPr>
          <w:rFonts w:ascii="Simplified Arabic" w:hAnsi="Simplified Arabic" w:cs="Simplified Arabic"/>
          <w:sz w:val="32"/>
          <w:szCs w:val="32"/>
          <w:rtl/>
          <w:lang w:val="en-US"/>
        </w:rPr>
        <w:t xml:space="preserve"> 2000 المتعلقة بمكاتب الجمارك في مادته السادسة ويتكون مكتب الجمارك من:</w:t>
      </w:r>
    </w:p>
    <w:p w:rsidR="006B7AE4" w:rsidRPr="00B26195" w:rsidRDefault="006B7AE4" w:rsidP="00416BC3">
      <w:pPr>
        <w:pStyle w:val="ListParagraph"/>
        <w:numPr>
          <w:ilvl w:val="0"/>
          <w:numId w:val="26"/>
        </w:numPr>
        <w:bidi/>
        <w:spacing w:after="0" w:line="259" w:lineRule="auto"/>
        <w:jc w:val="both"/>
        <w:rPr>
          <w:rFonts w:ascii="Simplified Arabic" w:hAnsi="Simplified Arabic" w:cs="Simplified Arabic"/>
          <w:sz w:val="32"/>
          <w:szCs w:val="32"/>
          <w:rtl/>
          <w:lang w:val="en-US"/>
        </w:rPr>
      </w:pPr>
      <w:r w:rsidRPr="00B26195">
        <w:rPr>
          <w:rFonts w:ascii="Simplified Arabic" w:hAnsi="Simplified Arabic" w:cs="Simplified Arabic"/>
          <w:sz w:val="32"/>
          <w:szCs w:val="32"/>
          <w:rtl/>
          <w:lang w:val="en-US"/>
        </w:rPr>
        <w:t xml:space="preserve">مصلحة الوعاء منظمة في شكل </w:t>
      </w:r>
      <w:proofErr w:type="spellStart"/>
      <w:r w:rsidRPr="00B26195">
        <w:rPr>
          <w:rFonts w:ascii="Simplified Arabic" w:hAnsi="Simplified Arabic" w:cs="Simplified Arabic"/>
          <w:sz w:val="32"/>
          <w:szCs w:val="32"/>
          <w:rtl/>
          <w:lang w:val="en-US"/>
        </w:rPr>
        <w:t>مفتشيات</w:t>
      </w:r>
      <w:proofErr w:type="spellEnd"/>
      <w:r w:rsidRPr="00B26195">
        <w:rPr>
          <w:rFonts w:ascii="Simplified Arabic" w:hAnsi="Simplified Arabic" w:cs="Simplified Arabic"/>
          <w:sz w:val="32"/>
          <w:szCs w:val="32"/>
          <w:rtl/>
          <w:lang w:val="en-US"/>
        </w:rPr>
        <w:t xml:space="preserve"> رئيسية </w:t>
      </w:r>
      <w:proofErr w:type="spellStart"/>
      <w:r w:rsidRPr="00B26195">
        <w:rPr>
          <w:rFonts w:ascii="Simplified Arabic" w:hAnsi="Simplified Arabic" w:cs="Simplified Arabic"/>
          <w:sz w:val="32"/>
          <w:szCs w:val="32"/>
          <w:rtl/>
          <w:lang w:val="en-US"/>
        </w:rPr>
        <w:t>ومفتشيات</w:t>
      </w:r>
      <w:proofErr w:type="spellEnd"/>
      <w:r w:rsidRPr="00B26195">
        <w:rPr>
          <w:rFonts w:ascii="Simplified Arabic" w:hAnsi="Simplified Arabic" w:cs="Simplified Arabic"/>
          <w:sz w:val="32"/>
          <w:szCs w:val="32"/>
          <w:rtl/>
          <w:lang w:val="en-US"/>
        </w:rPr>
        <w:t xml:space="preserve"> ذات اختصاص وظيفي عام </w:t>
      </w:r>
      <w:r w:rsidRPr="00B26195">
        <w:rPr>
          <w:rFonts w:ascii="Simplified Arabic" w:hAnsi="Simplified Arabic" w:cs="Simplified Arabic" w:hint="cs"/>
          <w:sz w:val="32"/>
          <w:szCs w:val="32"/>
          <w:rtl/>
          <w:lang w:val="en-US"/>
        </w:rPr>
        <w:t xml:space="preserve">ومتخصص </w:t>
      </w:r>
      <w:r>
        <w:rPr>
          <w:rFonts w:ascii="Simplified Arabic" w:hAnsi="Simplified Arabic" w:cs="Simplified Arabic" w:hint="cs"/>
          <w:sz w:val="32"/>
          <w:szCs w:val="32"/>
          <w:rtl/>
          <w:lang w:val="en-US"/>
        </w:rPr>
        <w:t>أو</w:t>
      </w:r>
      <w:r>
        <w:rPr>
          <w:rFonts w:ascii="Simplified Arabic" w:hAnsi="Simplified Arabic" w:cs="Simplified Arabic"/>
          <w:sz w:val="32"/>
          <w:szCs w:val="32"/>
          <w:rtl/>
          <w:lang w:val="en-US"/>
        </w:rPr>
        <w:t xml:space="preserve"> ذات اختصاص إقليمي محدود</w:t>
      </w:r>
      <w:r w:rsidRPr="00B26195">
        <w:rPr>
          <w:rFonts w:ascii="Simplified Arabic" w:hAnsi="Simplified Arabic" w:cs="Simplified Arabic"/>
          <w:sz w:val="32"/>
          <w:szCs w:val="32"/>
          <w:rtl/>
          <w:lang w:val="en-US"/>
        </w:rPr>
        <w:t xml:space="preserve">. </w:t>
      </w:r>
    </w:p>
    <w:p w:rsidR="006B7AE4" w:rsidRPr="00B26195" w:rsidRDefault="006B7AE4" w:rsidP="00416BC3">
      <w:pPr>
        <w:pStyle w:val="ListParagraph"/>
        <w:numPr>
          <w:ilvl w:val="0"/>
          <w:numId w:val="26"/>
        </w:numPr>
        <w:bidi/>
        <w:spacing w:after="0" w:line="259"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مصلحة التحصيل منظمة في شكل قباضة الجمارك</w:t>
      </w:r>
      <w:r w:rsidRPr="00B26195">
        <w:rPr>
          <w:rFonts w:ascii="Simplified Arabic" w:hAnsi="Simplified Arabic" w:cs="Simplified Arabic"/>
          <w:sz w:val="32"/>
          <w:szCs w:val="32"/>
          <w:lang w:bidi="ar-DZ"/>
        </w:rPr>
        <w:t>.</w:t>
      </w:r>
    </w:p>
    <w:p w:rsidR="006B7AE4" w:rsidRPr="002C5C2D" w:rsidRDefault="006B7AE4" w:rsidP="002C5C2D">
      <w:pPr>
        <w:bidi/>
        <w:spacing w:after="0"/>
        <w:jc w:val="both"/>
        <w:rPr>
          <w:rFonts w:ascii="Simplified Arabic" w:hAnsi="Simplified Arabic" w:cs="Simplified Arabic"/>
          <w:sz w:val="32"/>
          <w:szCs w:val="32"/>
          <w:lang w:val="en-US"/>
        </w:rPr>
      </w:pPr>
      <w:r w:rsidRPr="00B26195">
        <w:rPr>
          <w:rFonts w:ascii="Simplified Arabic" w:hAnsi="Simplified Arabic" w:cs="Simplified Arabic"/>
          <w:sz w:val="32"/>
          <w:szCs w:val="32"/>
          <w:rtl/>
          <w:lang w:val="en-US"/>
        </w:rPr>
        <w:t>يتم إنشاء قباضة الجمارك بنفس الطريقة التي يتم بها إنشاء المكاتب الجمركية، وذلك بمقرر صادر عن المدير العام للجمارك يحدد فيه مكونات المكتب وتصنيف القباضة باعتباره جزءا منه حسب الـ</w:t>
      </w:r>
      <w:r>
        <w:rPr>
          <w:rFonts w:ascii="Simplified Arabic" w:hAnsi="Simplified Arabic" w:cs="Simplified Arabic" w:hint="cs"/>
          <w:sz w:val="32"/>
          <w:szCs w:val="32"/>
          <w:rtl/>
          <w:lang w:val="en-US"/>
        </w:rPr>
        <w:t>مادة 32</w:t>
      </w:r>
      <w:r w:rsidRPr="00B26195">
        <w:rPr>
          <w:rFonts w:ascii="Simplified Arabic" w:hAnsi="Simplified Arabic" w:cs="Simplified Arabic"/>
          <w:sz w:val="32"/>
          <w:szCs w:val="32"/>
          <w:rtl/>
          <w:lang w:val="en-US"/>
        </w:rPr>
        <w:t xml:space="preserve"> من قانون الجمارك، وتكلف القباضة عموما بتحصيل الحقوق والرسوم الجمركية لفائدة الخزينة العمومية وكذلك أعمال تسيير المنازعات والمتابعات المتعلقة بالعقوبات لدى المحاكم من الدرجتين الأولى والثانية، وكما هو معلوم فإن هناك عدة أصناف من </w:t>
      </w:r>
      <w:proofErr w:type="spellStart"/>
      <w:r w:rsidRPr="00B26195">
        <w:rPr>
          <w:rFonts w:ascii="Simplified Arabic" w:hAnsi="Simplified Arabic" w:cs="Simplified Arabic"/>
          <w:sz w:val="32"/>
          <w:szCs w:val="32"/>
          <w:rtl/>
          <w:lang w:val="en-US"/>
        </w:rPr>
        <w:t>القباضات</w:t>
      </w:r>
      <w:proofErr w:type="spellEnd"/>
      <w:r w:rsidRPr="00B26195">
        <w:rPr>
          <w:rFonts w:ascii="Simplified Arabic" w:hAnsi="Simplified Arabic" w:cs="Simplified Arabic"/>
          <w:sz w:val="32"/>
          <w:szCs w:val="32"/>
          <w:rtl/>
          <w:lang w:val="en-US"/>
        </w:rPr>
        <w:t xml:space="preserve"> تبعا لنوع وكثافة النشاط في المقاطعة التابعة لمفتشية الأقسام، ونظرا لتطور النشاط التجاري في إقليم مفتشية بومرداس وتنوع البضائع المستوردة</w:t>
      </w:r>
      <w:r w:rsidR="002C5C2D">
        <w:rPr>
          <w:rFonts w:ascii="Simplified Arabic" w:hAnsi="Simplified Arabic" w:cs="Simplified Arabic" w:hint="cs"/>
          <w:sz w:val="32"/>
          <w:szCs w:val="32"/>
          <w:rtl/>
          <w:lang w:val="en-US"/>
        </w:rPr>
        <w:t>.</w:t>
      </w:r>
    </w:p>
    <w:p w:rsidR="006B7AE4" w:rsidRPr="00B26195" w:rsidRDefault="006B7AE4" w:rsidP="00416BC3">
      <w:pPr>
        <w:bidi/>
        <w:spacing w:after="0" w:line="216" w:lineRule="auto"/>
        <w:jc w:val="both"/>
        <w:rPr>
          <w:rFonts w:ascii="Simplified Arabic" w:hAnsi="Simplified Arabic" w:cs="Simplified Arabic"/>
          <w:b/>
          <w:bCs/>
          <w:sz w:val="32"/>
          <w:szCs w:val="32"/>
          <w:lang w:bidi="ar-DZ"/>
        </w:rPr>
      </w:pPr>
      <w:r w:rsidRPr="00B26195">
        <w:rPr>
          <w:rFonts w:ascii="Simplified Arabic" w:hAnsi="Simplified Arabic" w:cs="Simplified Arabic"/>
          <w:b/>
          <w:bCs/>
          <w:sz w:val="32"/>
          <w:szCs w:val="32"/>
          <w:lang w:bidi="ar-DZ"/>
        </w:rPr>
        <w:t>-1</w:t>
      </w:r>
      <w:r w:rsidRPr="00B26195">
        <w:rPr>
          <w:rFonts w:ascii="Simplified Arabic" w:hAnsi="Simplified Arabic" w:cs="Simplified Arabic"/>
          <w:b/>
          <w:bCs/>
          <w:sz w:val="32"/>
          <w:szCs w:val="32"/>
          <w:rtl/>
          <w:lang w:val="en-US"/>
        </w:rPr>
        <w:t>القباضة الرئيسية لبومرداس</w:t>
      </w:r>
      <w:r w:rsidRPr="00B26195">
        <w:rPr>
          <w:rFonts w:ascii="Simplified Arabic" w:hAnsi="Simplified Arabic" w:cs="Simplified Arabic"/>
          <w:b/>
          <w:bCs/>
          <w:sz w:val="32"/>
          <w:szCs w:val="32"/>
          <w:lang w:bidi="ar-DZ"/>
        </w:rPr>
        <w:t xml:space="preserve"> :</w:t>
      </w:r>
    </w:p>
    <w:p w:rsidR="006B7AE4" w:rsidRPr="00B26195" w:rsidRDefault="006B7AE4" w:rsidP="00416BC3">
      <w:p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 xml:space="preserve">تعد المهمة </w:t>
      </w:r>
      <w:proofErr w:type="spellStart"/>
      <w:r w:rsidRPr="00B26195">
        <w:rPr>
          <w:rFonts w:ascii="Simplified Arabic" w:hAnsi="Simplified Arabic" w:cs="Simplified Arabic"/>
          <w:sz w:val="32"/>
          <w:szCs w:val="32"/>
          <w:rtl/>
          <w:lang w:val="en-US"/>
        </w:rPr>
        <w:t>الجبانية</w:t>
      </w:r>
      <w:proofErr w:type="spellEnd"/>
      <w:r w:rsidRPr="00B26195">
        <w:rPr>
          <w:rFonts w:ascii="Simplified Arabic" w:hAnsi="Simplified Arabic" w:cs="Simplified Arabic"/>
          <w:sz w:val="32"/>
          <w:szCs w:val="32"/>
          <w:rtl/>
          <w:lang w:val="en-US"/>
        </w:rPr>
        <w:t xml:space="preserve"> لإدارة الجمارك الجزائرية أهم المهام الملقاة على عاتقها، إذ تعتبر الرسوم والحقوق الجمركية المحصلة </w:t>
      </w:r>
      <w:r w:rsidRPr="00B26195">
        <w:rPr>
          <w:rFonts w:ascii="Simplified Arabic" w:hAnsi="Simplified Arabic" w:cs="Simplified Arabic" w:hint="cs"/>
          <w:sz w:val="32"/>
          <w:szCs w:val="32"/>
          <w:rtl/>
          <w:lang w:val="en-US"/>
        </w:rPr>
        <w:t>أحد</w:t>
      </w:r>
      <w:r w:rsidRPr="00B26195">
        <w:rPr>
          <w:rFonts w:ascii="Simplified Arabic" w:hAnsi="Simplified Arabic" w:cs="Simplified Arabic"/>
          <w:sz w:val="32"/>
          <w:szCs w:val="32"/>
          <w:rtl/>
          <w:lang w:val="en-US"/>
        </w:rPr>
        <w:t xml:space="preserve"> أهم موارد الإيرادات العامة للدولة التي تستعملها في تغطية نفقاتها المتزايدة، لذا كان من الضروري إنشاء قباضة لتقوم بتحصيل هذه الحقوق والرسوم</w:t>
      </w:r>
      <w:r w:rsidRPr="00B26195">
        <w:rPr>
          <w:rFonts w:ascii="Simplified Arabic" w:hAnsi="Simplified Arabic" w:cs="Simplified Arabic"/>
          <w:sz w:val="32"/>
          <w:szCs w:val="32"/>
          <w:lang w:bidi="ar-DZ"/>
        </w:rPr>
        <w:t>.</w:t>
      </w:r>
      <w:r>
        <w:rPr>
          <w:rStyle w:val="FootnoteReference"/>
          <w:rFonts w:ascii="Simplified Arabic" w:hAnsi="Simplified Arabic" w:cs="Simplified Arabic"/>
          <w:sz w:val="32"/>
          <w:szCs w:val="32"/>
          <w:lang w:bidi="ar-DZ"/>
        </w:rPr>
        <w:footnoteReference w:id="99"/>
      </w:r>
    </w:p>
    <w:p w:rsidR="006B7AE4" w:rsidRDefault="006B7AE4" w:rsidP="00416BC3">
      <w:pPr>
        <w:bidi/>
        <w:spacing w:after="0" w:line="216" w:lineRule="auto"/>
        <w:ind w:right="-426"/>
        <w:jc w:val="both"/>
        <w:rPr>
          <w:rFonts w:ascii="Simplified Arabic" w:hAnsi="Simplified Arabic" w:cs="Simplified Arabic"/>
          <w:sz w:val="32"/>
          <w:szCs w:val="32"/>
          <w:rtl/>
          <w:lang w:bidi="ar-DZ"/>
        </w:rPr>
      </w:pPr>
      <w:r w:rsidRPr="00B26195">
        <w:rPr>
          <w:rFonts w:ascii="Simplified Arabic" w:hAnsi="Simplified Arabic" w:cs="Simplified Arabic"/>
          <w:sz w:val="32"/>
          <w:szCs w:val="32"/>
          <w:rtl/>
          <w:lang w:val="en-US"/>
        </w:rPr>
        <w:t>ويبدأ عمل القباضة بمجرد انتهاء عملية التصفية الآلية للحقوق والرسوم الجمركية المصرح بها في التصريح المفصل، وتتكون القباضة من عدة مصالح لتسهيل وتنظيم العمل وتتمثل فيما يلي</w:t>
      </w:r>
      <w:r w:rsidRPr="00B26195">
        <w:rPr>
          <w:rFonts w:ascii="Simplified Arabic" w:hAnsi="Simplified Arabic" w:cs="Simplified Arabic"/>
          <w:sz w:val="32"/>
          <w:szCs w:val="32"/>
          <w:lang w:bidi="ar-DZ"/>
        </w:rPr>
        <w:t>:</w:t>
      </w:r>
    </w:p>
    <w:p w:rsidR="006B7AE4" w:rsidRPr="00B26195" w:rsidRDefault="006B7AE4" w:rsidP="00416BC3">
      <w:pPr>
        <w:pStyle w:val="ListParagraph"/>
        <w:numPr>
          <w:ilvl w:val="0"/>
          <w:numId w:val="27"/>
        </w:num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 xml:space="preserve">مكتب القابض الرئيسي: يشرف عليه قابض برتبة مفتش رئيسي. </w:t>
      </w:r>
    </w:p>
    <w:p w:rsidR="006B7AE4" w:rsidRPr="00B26195" w:rsidRDefault="006B7AE4" w:rsidP="00416BC3">
      <w:pPr>
        <w:pStyle w:val="ListParagraph"/>
        <w:numPr>
          <w:ilvl w:val="0"/>
          <w:numId w:val="27"/>
        </w:num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الوكيل المفوض بالسلطة: يعتبر الوكيل المفوض بالسلطة المسؤول الثاني بعد القابض ويكون هو المسؤول عن القباضة في حالة غياب القابض وبالتالي فهو يعمل على إنجاز المهام الموكلة إليه بالنيابة عن إدارة القباضة، أما في الحالات العادية فإن مهمته تتمثل في مراقبة السجلات وإعداد الحسابات الدورية</w:t>
      </w:r>
      <w:r w:rsidRPr="00B26195">
        <w:rPr>
          <w:rFonts w:ascii="Simplified Arabic" w:hAnsi="Simplified Arabic" w:cs="Simplified Arabic"/>
          <w:sz w:val="32"/>
          <w:szCs w:val="32"/>
          <w:lang w:bidi="ar-DZ"/>
        </w:rPr>
        <w:t>.</w:t>
      </w:r>
    </w:p>
    <w:p w:rsidR="006B7AE4" w:rsidRPr="00B26195" w:rsidRDefault="006B7AE4" w:rsidP="00416BC3">
      <w:pPr>
        <w:pStyle w:val="ListParagraph"/>
        <w:numPr>
          <w:ilvl w:val="0"/>
          <w:numId w:val="27"/>
        </w:num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lastRenderedPageBreak/>
        <w:t>مكتب المحاسبة: على مستوى هذا المكتب يتم تسجيل كل العمليات المحاسبية المتعلقة بالمهام المنجزة في القباضة والتي تخص التحصيلات مهما كان مصدرها، ويشرف على هذا المكتب عون إداري مكلف بالمحاسبة واعداد الإحصائيات اليومية والشهرية استنادا إلى وصل الدفع المقدم من طرف أمين الصندوق وكذا أوامر الدفع التي يصدرها القابض.</w:t>
      </w:r>
    </w:p>
    <w:p w:rsidR="006B7AE4" w:rsidRPr="00B26195" w:rsidRDefault="006B7AE4" w:rsidP="00416BC3">
      <w:pPr>
        <w:pStyle w:val="ListParagraph"/>
        <w:numPr>
          <w:ilvl w:val="0"/>
          <w:numId w:val="27"/>
        </w:num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مكتب منازعات القباضة:</w:t>
      </w:r>
      <w:r w:rsidRPr="00B26195">
        <w:rPr>
          <w:rFonts w:ascii="Simplified Arabic" w:hAnsi="Simplified Arabic" w:cs="Simplified Arabic"/>
          <w:sz w:val="32"/>
          <w:szCs w:val="32"/>
          <w:rtl/>
        </w:rPr>
        <w:t xml:space="preserve"> </w:t>
      </w:r>
      <w:r w:rsidRPr="00B26195">
        <w:rPr>
          <w:rFonts w:ascii="Simplified Arabic" w:hAnsi="Simplified Arabic" w:cs="Simplified Arabic"/>
          <w:sz w:val="32"/>
          <w:szCs w:val="32"/>
          <w:rtl/>
          <w:lang w:val="en-US"/>
        </w:rPr>
        <w:t xml:space="preserve">يمكن اعتبار هذا المكتب </w:t>
      </w:r>
      <w:r>
        <w:rPr>
          <w:rFonts w:ascii="Simplified Arabic" w:hAnsi="Simplified Arabic" w:cs="Simplified Arabic" w:hint="cs"/>
          <w:sz w:val="32"/>
          <w:szCs w:val="32"/>
          <w:rtl/>
          <w:lang w:val="en-US"/>
        </w:rPr>
        <w:t>كمرآ</w:t>
      </w:r>
      <w:r w:rsidRPr="00B26195">
        <w:rPr>
          <w:rFonts w:ascii="Simplified Arabic" w:hAnsi="Simplified Arabic" w:cs="Simplified Arabic" w:hint="cs"/>
          <w:sz w:val="32"/>
          <w:szCs w:val="32"/>
          <w:rtl/>
          <w:lang w:val="en-US"/>
        </w:rPr>
        <w:t>ة</w:t>
      </w:r>
      <w:r w:rsidRPr="00B26195">
        <w:rPr>
          <w:rFonts w:ascii="Simplified Arabic" w:hAnsi="Simplified Arabic" w:cs="Simplified Arabic"/>
          <w:sz w:val="32"/>
          <w:szCs w:val="32"/>
          <w:rtl/>
          <w:lang w:val="en-US"/>
        </w:rPr>
        <w:t xml:space="preserve"> لتطبيق التشريع الجمركي القاضي بقمع الغش ومعاقبة المخالفين في إطار الحماية والحفاظ على المصلحة العامة وذلك بالتنسيق مع مختلف الهيئات القضائية والأمنية المختصة إقليميا كما هو الحال هنا ببومرداس حيث يترأس المكتب عون برتبة ضابط رقابة يساعده متصرف إداري كمتابع قضائي</w:t>
      </w:r>
      <w:r w:rsidRPr="00B26195">
        <w:rPr>
          <w:rFonts w:ascii="Simplified Arabic" w:hAnsi="Simplified Arabic" w:cs="Simplified Arabic"/>
          <w:sz w:val="32"/>
          <w:szCs w:val="32"/>
          <w:lang w:bidi="ar-DZ"/>
        </w:rPr>
        <w:t>.</w:t>
      </w:r>
    </w:p>
    <w:p w:rsidR="006B7AE4" w:rsidRPr="00453272" w:rsidRDefault="006B7AE4" w:rsidP="00416BC3">
      <w:pPr>
        <w:pStyle w:val="ListParagraph"/>
        <w:numPr>
          <w:ilvl w:val="0"/>
          <w:numId w:val="27"/>
        </w:numPr>
        <w:bidi/>
        <w:spacing w:after="0" w:line="216" w:lineRule="auto"/>
        <w:jc w:val="both"/>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rPr>
        <w:t>أمين الصندوق:</w:t>
      </w:r>
      <w:r w:rsidRPr="00B26195">
        <w:rPr>
          <w:rFonts w:ascii="Simplified Arabic" w:hAnsi="Simplified Arabic" w:cs="Simplified Arabic"/>
          <w:sz w:val="32"/>
          <w:szCs w:val="32"/>
          <w:rtl/>
        </w:rPr>
        <w:t xml:space="preserve"> </w:t>
      </w:r>
      <w:r w:rsidRPr="00B26195">
        <w:rPr>
          <w:rFonts w:ascii="Simplified Arabic" w:hAnsi="Simplified Arabic" w:cs="Simplified Arabic"/>
          <w:sz w:val="32"/>
          <w:szCs w:val="32"/>
          <w:rtl/>
          <w:lang w:val="en-US"/>
        </w:rPr>
        <w:t>يتولى أمين الصندوق بالتعاون مع مساعده (تحصيل فوري تحصيل بقرض) أهمها قبض التدفقات المالية وتسجيلها في السجل اليومي ومنح وصل دفع الغرامات، ووصل رفع البضاعة في حالة الجمركة العادية، ورفع اليد في حالة المخالفة</w:t>
      </w:r>
      <w:r>
        <w:rPr>
          <w:rFonts w:ascii="Simplified Arabic" w:hAnsi="Simplified Arabic" w:cs="Simplified Arabic" w:hint="cs"/>
          <w:sz w:val="32"/>
          <w:szCs w:val="32"/>
          <w:rtl/>
          <w:lang w:val="en-US"/>
        </w:rPr>
        <w:t>.</w:t>
      </w:r>
      <w:r>
        <w:rPr>
          <w:rStyle w:val="FootnoteReference"/>
          <w:rFonts w:ascii="Simplified Arabic" w:hAnsi="Simplified Arabic" w:cs="Simplified Arabic"/>
          <w:sz w:val="32"/>
          <w:szCs w:val="32"/>
          <w:rtl/>
          <w:lang w:val="en-US"/>
        </w:rPr>
        <w:footnoteReference w:id="100"/>
      </w:r>
    </w:p>
    <w:p w:rsidR="006B7AE4" w:rsidRDefault="006B7AE4" w:rsidP="00416BC3">
      <w:pPr>
        <w:bidi/>
        <w:spacing w:after="0" w:line="216" w:lineRule="auto"/>
        <w:jc w:val="both"/>
        <w:rPr>
          <w:rFonts w:ascii="Simplified Arabic" w:hAnsi="Simplified Arabic" w:cs="Simplified Arabic"/>
          <w:b/>
          <w:bCs/>
          <w:sz w:val="32"/>
          <w:szCs w:val="32"/>
          <w:lang w:val="en-US" w:bidi="ar-DZ"/>
        </w:rPr>
      </w:pPr>
    </w:p>
    <w:p w:rsidR="006B7AE4" w:rsidRDefault="006B7AE4" w:rsidP="00416BC3">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lang w:val="en-US" w:bidi="ar-DZ"/>
        </w:rPr>
      </w:pPr>
    </w:p>
    <w:p w:rsidR="006B7AE4" w:rsidRDefault="006B7AE4" w:rsidP="00416BC3">
      <w:pPr>
        <w:bidi/>
        <w:spacing w:after="0"/>
        <w:jc w:val="both"/>
        <w:rPr>
          <w:rFonts w:ascii="Simplified Arabic" w:hAnsi="Simplified Arabic" w:cs="Simplified Arabic"/>
          <w:b/>
          <w:bCs/>
          <w:sz w:val="32"/>
          <w:szCs w:val="32"/>
          <w:rtl/>
          <w:lang w:val="en-US" w:bidi="ar-DZ"/>
        </w:rPr>
      </w:pPr>
    </w:p>
    <w:p w:rsidR="002C5C2D" w:rsidRDefault="002C5C2D" w:rsidP="002C5C2D">
      <w:pPr>
        <w:bidi/>
        <w:spacing w:after="0"/>
        <w:jc w:val="both"/>
        <w:rPr>
          <w:rFonts w:ascii="Simplified Arabic" w:hAnsi="Simplified Arabic" w:cs="Simplified Arabic"/>
          <w:b/>
          <w:bCs/>
          <w:sz w:val="32"/>
          <w:szCs w:val="32"/>
          <w:lang w:val="en-US" w:bidi="ar-DZ"/>
        </w:rPr>
      </w:pPr>
    </w:p>
    <w:p w:rsidR="006B7AE4" w:rsidRPr="00BE4E3F" w:rsidRDefault="006B7AE4" w:rsidP="00416BC3">
      <w:pPr>
        <w:bidi/>
        <w:jc w:val="center"/>
        <w:rPr>
          <w:rFonts w:ascii="Simplified Arabic" w:eastAsia="Calibri" w:hAnsi="Simplified Arabic" w:cs="Simplified Arabic"/>
          <w:sz w:val="28"/>
          <w:szCs w:val="28"/>
          <w:rtl/>
          <w:lang w:bidi="ar-DZ"/>
        </w:rPr>
      </w:pPr>
      <w:r w:rsidRPr="00BE4E3F">
        <w:rPr>
          <w:rFonts w:ascii="Simplified Arabic" w:eastAsia="Calibri" w:hAnsi="Simplified Arabic" w:cs="Simplified Arabic" w:hint="cs"/>
          <w:sz w:val="28"/>
          <w:szCs w:val="28"/>
          <w:rtl/>
          <w:lang w:bidi="ar-DZ"/>
        </w:rPr>
        <w:lastRenderedPageBreak/>
        <w:t>الشكل رقم(</w:t>
      </w:r>
      <w:r>
        <w:rPr>
          <w:rFonts w:ascii="Simplified Arabic" w:eastAsia="Calibri" w:hAnsi="Simplified Arabic" w:cs="Simplified Arabic" w:hint="cs"/>
          <w:sz w:val="28"/>
          <w:szCs w:val="28"/>
          <w:rtl/>
          <w:lang w:bidi="ar-DZ"/>
        </w:rPr>
        <w:t>04</w:t>
      </w:r>
      <w:r w:rsidRPr="00BE4E3F">
        <w:rPr>
          <w:rFonts w:ascii="Simplified Arabic" w:eastAsia="Calibri" w:hAnsi="Simplified Arabic" w:cs="Simplified Arabic" w:hint="cs"/>
          <w:sz w:val="28"/>
          <w:szCs w:val="28"/>
          <w:rtl/>
          <w:lang w:bidi="ar-DZ"/>
        </w:rPr>
        <w:t>): الهيكل التنظيمي للقباضة</w: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4352" behindDoc="0" locked="0" layoutInCell="1" allowOverlap="1" wp14:anchorId="5608D527" wp14:editId="2BE61568">
                <wp:simplePos x="0" y="0"/>
                <wp:positionH relativeFrom="column">
                  <wp:posOffset>1540510</wp:posOffset>
                </wp:positionH>
                <wp:positionV relativeFrom="paragraph">
                  <wp:posOffset>203835</wp:posOffset>
                </wp:positionV>
                <wp:extent cx="2944495" cy="502920"/>
                <wp:effectExtent l="0" t="0" r="27305" b="11430"/>
                <wp:wrapSquare wrapText="bothSides"/>
                <wp:docPr id="130" name="Rectangle 130"/>
                <wp:cNvGraphicFramePr/>
                <a:graphic xmlns:a="http://schemas.openxmlformats.org/drawingml/2006/main">
                  <a:graphicData uri="http://schemas.microsoft.com/office/word/2010/wordprocessingShape">
                    <wps:wsp>
                      <wps:cNvSpPr/>
                      <wps:spPr>
                        <a:xfrm>
                          <a:off x="0" y="0"/>
                          <a:ext cx="2944495" cy="5029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 xml:space="preserve">القباضة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0" o:spid="_x0000_s1119" style="position:absolute;left:0;text-align:left;margin-left:121.3pt;margin-top:16.05pt;width:231.85pt;height:39.6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 xml:space="preserve">القباضة </w:t>
                      </w:r>
                    </w:p>
                  </w:txbxContent>
                </v:textbox>
                <w10:wrap type="square"/>
              </v:rect>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9472" behindDoc="0" locked="0" layoutInCell="1" allowOverlap="1" wp14:anchorId="34D00143" wp14:editId="2ACD2FF2">
                <wp:simplePos x="0" y="0"/>
                <wp:positionH relativeFrom="column">
                  <wp:posOffset>2941728</wp:posOffset>
                </wp:positionH>
                <wp:positionV relativeFrom="paragraph">
                  <wp:posOffset>287311</wp:posOffset>
                </wp:positionV>
                <wp:extent cx="0" cy="302423"/>
                <wp:effectExtent l="76200" t="0" r="57150" b="59690"/>
                <wp:wrapNone/>
                <wp:docPr id="131" name="Connecteur droit avec flèche 131"/>
                <wp:cNvGraphicFramePr/>
                <a:graphic xmlns:a="http://schemas.openxmlformats.org/drawingml/2006/main">
                  <a:graphicData uri="http://schemas.microsoft.com/office/word/2010/wordprocessingShape">
                    <wps:wsp>
                      <wps:cNvCnPr/>
                      <wps:spPr>
                        <a:xfrm>
                          <a:off x="0" y="0"/>
                          <a:ext cx="0" cy="30242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60A0206" id="Connecteur droit avec flèche 131" o:spid="_x0000_s1026" type="#_x0000_t32" style="position:absolute;margin-left:231.65pt;margin-top:22.6pt;width:0;height:23.8pt;z-index:25174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" strokecolor="windowText" strokeweight=".5pt">
                <v:stroke endarrow="block" joinstyle="miter"/>
              </v:shape>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5376" behindDoc="0" locked="0" layoutInCell="1" allowOverlap="1" wp14:anchorId="1CB53121" wp14:editId="6E2A8D23">
                <wp:simplePos x="0" y="0"/>
                <wp:positionH relativeFrom="column">
                  <wp:posOffset>1540766</wp:posOffset>
                </wp:positionH>
                <wp:positionV relativeFrom="paragraph">
                  <wp:posOffset>169999</wp:posOffset>
                </wp:positionV>
                <wp:extent cx="2943965" cy="536895"/>
                <wp:effectExtent l="0" t="0" r="27940" b="15875"/>
                <wp:wrapSquare wrapText="bothSides"/>
                <wp:docPr id="132" name="Rectangle 132"/>
                <wp:cNvGraphicFramePr/>
                <a:graphic xmlns:a="http://schemas.openxmlformats.org/drawingml/2006/main">
                  <a:graphicData uri="http://schemas.microsoft.com/office/word/2010/wordprocessingShape">
                    <wps:wsp>
                      <wps:cNvSpPr/>
                      <wps:spPr>
                        <a:xfrm>
                          <a:off x="0" y="0"/>
                          <a:ext cx="2943965" cy="536895"/>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القباضة الرئيسية للمفتشية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32" o:spid="_x0000_s1120" style="position:absolute;left:0;text-align:left;margin-left:121.3pt;margin-top:13.4pt;width:231.8pt;height:42.3pt;z-index:25168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القباضة الرئيسية للمفتشية</w:t>
                      </w:r>
                    </w:p>
                  </w:txbxContent>
                </v:textbox>
                <w10:wrap type="square"/>
              </v:rect>
            </w:pict>
          </mc:Fallback>
        </mc:AlternateContent>
      </w:r>
    </w:p>
    <w:p w:rsidR="006B7AE4" w:rsidRPr="00BE4E3F" w:rsidRDefault="006B7AE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90496" behindDoc="0" locked="0" layoutInCell="1" allowOverlap="1" wp14:anchorId="717562DC" wp14:editId="3F5E8889">
                <wp:simplePos x="0" y="0"/>
                <wp:positionH relativeFrom="column">
                  <wp:posOffset>2941728</wp:posOffset>
                </wp:positionH>
                <wp:positionV relativeFrom="paragraph">
                  <wp:posOffset>286839</wp:posOffset>
                </wp:positionV>
                <wp:extent cx="0" cy="579161"/>
                <wp:effectExtent l="76200" t="0" r="57150" b="49530"/>
                <wp:wrapNone/>
                <wp:docPr id="133" name="Connecteur droit avec flèche 133"/>
                <wp:cNvGraphicFramePr/>
                <a:graphic xmlns:a="http://schemas.openxmlformats.org/drawingml/2006/main">
                  <a:graphicData uri="http://schemas.microsoft.com/office/word/2010/wordprocessingShape">
                    <wps:wsp>
                      <wps:cNvCnPr/>
                      <wps:spPr>
                        <a:xfrm>
                          <a:off x="0" y="0"/>
                          <a:ext cx="0" cy="579161"/>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AA91B4D" id="Connecteur droit avec flèche 133" o:spid="_x0000_s1026" type="#_x0000_t32" style="position:absolute;margin-left:231.65pt;margin-top:22.6pt;width:0;height:45.6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" strokecolor="windowText" strokeweight=".5pt">
                <v:stroke endarrow="block" joinstyle="miter"/>
              </v:shape>
            </w:pict>
          </mc:Fallback>
        </mc:AlternateContent>
      </w:r>
    </w:p>
    <w:p w:rsidR="006B7AE4" w:rsidRPr="00BE4E3F" w:rsidRDefault="00D90E24" w:rsidP="00420AFE">
      <w:pPr>
        <w:bidi/>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6400" behindDoc="0" locked="0" layoutInCell="1" allowOverlap="1" wp14:anchorId="149A294A" wp14:editId="792EB9B2">
                <wp:simplePos x="0" y="0"/>
                <wp:positionH relativeFrom="column">
                  <wp:posOffset>3673475</wp:posOffset>
                </wp:positionH>
                <wp:positionV relativeFrom="paragraph">
                  <wp:posOffset>456565</wp:posOffset>
                </wp:positionV>
                <wp:extent cx="1257935" cy="528320"/>
                <wp:effectExtent l="0" t="0" r="18415" b="24130"/>
                <wp:wrapNone/>
                <wp:docPr id="143" name="Rectangle 143"/>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مكتب المحاسبة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3" o:spid="_x0000_s1121" style="position:absolute;left:0;text-align:left;margin-left:289.25pt;margin-top:35.95pt;width:99.05pt;height:41.6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مكتب المحاسبة</w:t>
                      </w:r>
                    </w:p>
                  </w:txbxContent>
                </v:textbox>
              </v:rect>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94592" behindDoc="0" locked="0" layoutInCell="1" allowOverlap="1" wp14:anchorId="1096DC40" wp14:editId="068C3D06">
                <wp:simplePos x="0" y="0"/>
                <wp:positionH relativeFrom="column">
                  <wp:posOffset>5625739</wp:posOffset>
                </wp:positionH>
                <wp:positionV relativeFrom="paragraph">
                  <wp:posOffset>135873</wp:posOffset>
                </wp:positionV>
                <wp:extent cx="0" cy="310113"/>
                <wp:effectExtent l="76200" t="0" r="57150" b="52070"/>
                <wp:wrapNone/>
                <wp:docPr id="134" name="Connecteur droit avec flèche 134"/>
                <wp:cNvGraphicFramePr/>
                <a:graphic xmlns:a="http://schemas.openxmlformats.org/drawingml/2006/main">
                  <a:graphicData uri="http://schemas.microsoft.com/office/word/2010/wordprocessingShape">
                    <wps:wsp>
                      <wps:cNvCnPr/>
                      <wps:spPr>
                        <a:xfrm>
                          <a:off x="0" y="0"/>
                          <a:ext cx="0" cy="310113"/>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2E5AB35" id="Connecteur droit avec flèche 134" o:spid="_x0000_s1026" type="#_x0000_t32" style="position:absolute;margin-left:442.95pt;margin-top:10.7pt;width:0;height:24.4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" strokecolor="windowText" strokeweight=".5pt">
                <v:stroke endarrow="block" joinstyle="miter"/>
              </v:shape>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93568" behindDoc="0" locked="0" layoutInCell="1" allowOverlap="1" wp14:anchorId="4D0DC461" wp14:editId="243395BB">
                <wp:simplePos x="0" y="0"/>
                <wp:positionH relativeFrom="column">
                  <wp:posOffset>4300744</wp:posOffset>
                </wp:positionH>
                <wp:positionV relativeFrom="paragraph">
                  <wp:posOffset>135873</wp:posOffset>
                </wp:positionV>
                <wp:extent cx="8389" cy="310672"/>
                <wp:effectExtent l="38100" t="0" r="67945" b="51435"/>
                <wp:wrapNone/>
                <wp:docPr id="135" name="Connecteur droit avec flèche 135"/>
                <wp:cNvGraphicFramePr/>
                <a:graphic xmlns:a="http://schemas.openxmlformats.org/drawingml/2006/main">
                  <a:graphicData uri="http://schemas.microsoft.com/office/word/2010/wordprocessingShape">
                    <wps:wsp>
                      <wps:cNvCnPr/>
                      <wps:spPr>
                        <a:xfrm>
                          <a:off x="0" y="0"/>
                          <a:ext cx="8389" cy="310672"/>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2C1EDB8" id="Connecteur droit avec flèche 135" o:spid="_x0000_s1026" type="#_x0000_t32" style="position:absolute;margin-left:338.65pt;margin-top:10.7pt;width:.65pt;height:24.4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" strokecolor="windowText" strokeweight=".5pt">
                <v:stroke endarrow="block" joinstyle="miter"/>
              </v:shape>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92544" behindDoc="0" locked="0" layoutInCell="1" allowOverlap="1" wp14:anchorId="6A03EE43" wp14:editId="33D87D8C">
                <wp:simplePos x="0" y="0"/>
                <wp:positionH relativeFrom="column">
                  <wp:posOffset>1540766</wp:posOffset>
                </wp:positionH>
                <wp:positionV relativeFrom="paragraph">
                  <wp:posOffset>135471</wp:posOffset>
                </wp:positionV>
                <wp:extent cx="0" cy="311074"/>
                <wp:effectExtent l="76200" t="0" r="57150" b="51435"/>
                <wp:wrapNone/>
                <wp:docPr id="136" name="Connecteur droit avec flèche 136"/>
                <wp:cNvGraphicFramePr/>
                <a:graphic xmlns:a="http://schemas.openxmlformats.org/drawingml/2006/main">
                  <a:graphicData uri="http://schemas.microsoft.com/office/word/2010/wordprocessingShape">
                    <wps:wsp>
                      <wps:cNvCnPr/>
                      <wps:spPr>
                        <a:xfrm>
                          <a:off x="0" y="0"/>
                          <a:ext cx="0" cy="311074"/>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CD2E92E" id="Connecteur droit avec flèche 136" o:spid="_x0000_s1026" type="#_x0000_t32" style="position:absolute;margin-left:121.3pt;margin-top:10.65pt;width:0;height:24.5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" strokecolor="windowText" strokeweight=".5pt">
                <v:stroke endarrow="block" joinstyle="miter"/>
              </v:shape>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91520" behindDoc="0" locked="0" layoutInCell="1" allowOverlap="1" wp14:anchorId="13552B58" wp14:editId="456C8D62">
                <wp:simplePos x="0" y="0"/>
                <wp:positionH relativeFrom="column">
                  <wp:posOffset>190139</wp:posOffset>
                </wp:positionH>
                <wp:positionV relativeFrom="paragraph">
                  <wp:posOffset>110706</wp:posOffset>
                </wp:positionV>
                <wp:extent cx="0" cy="335559"/>
                <wp:effectExtent l="76200" t="0" r="76200" b="64770"/>
                <wp:wrapNone/>
                <wp:docPr id="137" name="Connecteur droit avec flèche 137"/>
                <wp:cNvGraphicFramePr/>
                <a:graphic xmlns:a="http://schemas.openxmlformats.org/drawingml/2006/main">
                  <a:graphicData uri="http://schemas.microsoft.com/office/word/2010/wordprocessingShape">
                    <wps:wsp>
                      <wps:cNvCnPr/>
                      <wps:spPr>
                        <a:xfrm>
                          <a:off x="0" y="0"/>
                          <a:ext cx="0" cy="33555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7FD16D5A" id="Connecteur droit avec flèche 137" o:spid="_x0000_s1026" type="#_x0000_t32" style="position:absolute;margin-left:14.95pt;margin-top:8.7pt;width:0;height:26.4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" strokecolor="windowText" strokeweight=".5pt">
                <v:stroke endarrow="block" joinstyle="miter"/>
              </v:shape>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8448" behindDoc="0" locked="0" layoutInCell="1" allowOverlap="1" wp14:anchorId="7078CE34" wp14:editId="658B866B">
                <wp:simplePos x="0" y="0"/>
                <wp:positionH relativeFrom="column">
                  <wp:posOffset>190063</wp:posOffset>
                </wp:positionH>
                <wp:positionV relativeFrom="paragraph">
                  <wp:posOffset>109855</wp:posOffset>
                </wp:positionV>
                <wp:extent cx="5436066" cy="25167"/>
                <wp:effectExtent l="0" t="0" r="31750" b="32385"/>
                <wp:wrapNone/>
                <wp:docPr id="138" name="Connecteur droit 138"/>
                <wp:cNvGraphicFramePr/>
                <a:graphic xmlns:a="http://schemas.openxmlformats.org/drawingml/2006/main">
                  <a:graphicData uri="http://schemas.microsoft.com/office/word/2010/wordprocessingShape">
                    <wps:wsp>
                      <wps:cNvCnPr/>
                      <wps:spPr>
                        <a:xfrm>
                          <a:off x="0" y="0"/>
                          <a:ext cx="5436066" cy="25167"/>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306CAF9D" id="Connecteur droit 138"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14.95pt,8.65pt" to="443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" strokecolor="windowText" strokeweight=".5pt">
                <v:stroke joinstyle="miter"/>
              </v:line>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87424" behindDoc="0" locked="0" layoutInCell="1" allowOverlap="1" wp14:anchorId="34B09582" wp14:editId="75645F82">
                <wp:simplePos x="0" y="0"/>
                <wp:positionH relativeFrom="column">
                  <wp:posOffset>-405765</wp:posOffset>
                </wp:positionH>
                <wp:positionV relativeFrom="paragraph">
                  <wp:posOffset>445770</wp:posOffset>
                </wp:positionV>
                <wp:extent cx="1257935" cy="528320"/>
                <wp:effectExtent l="0" t="0" r="18415" b="24130"/>
                <wp:wrapSquare wrapText="bothSides"/>
                <wp:docPr id="139" name="Rectangle 139"/>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مكتب المنازعات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9" o:spid="_x0000_s1122" style="position:absolute;left:0;text-align:left;margin-left:-31.95pt;margin-top:35.1pt;width:99.05pt;height:41.6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مكتب المنازعات</w:t>
                      </w:r>
                    </w:p>
                  </w:txbxContent>
                </v:textbox>
                <w10:wrap type="square"/>
              </v:rect>
            </w:pict>
          </mc:Fallback>
        </mc:AlternateContent>
      </w:r>
    </w:p>
    <w:p w:rsidR="00416BC3" w:rsidRDefault="00D90E24" w:rsidP="00416BC3">
      <w:pPr>
        <w:bidi/>
        <w:jc w:val="center"/>
        <w:rPr>
          <w:rFonts w:ascii="Simplified Arabic" w:eastAsia="Calibri" w:hAnsi="Simplified Arabic" w:cs="Simplified Arabic"/>
          <w:sz w:val="28"/>
          <w:szCs w:val="28"/>
          <w:rtl/>
          <w:lang w:bidi="ar-DZ"/>
        </w:rPr>
      </w:pP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32128" behindDoc="0" locked="0" layoutInCell="1" allowOverlap="1" wp14:anchorId="26B102C7" wp14:editId="6FC44C34">
                <wp:simplePos x="0" y="0"/>
                <wp:positionH relativeFrom="column">
                  <wp:posOffset>2686050</wp:posOffset>
                </wp:positionH>
                <wp:positionV relativeFrom="paragraph">
                  <wp:posOffset>41910</wp:posOffset>
                </wp:positionV>
                <wp:extent cx="1257935" cy="528320"/>
                <wp:effectExtent l="0" t="0" r="18415" b="24130"/>
                <wp:wrapSquare wrapText="bothSides"/>
                <wp:docPr id="148" name="Rectangle 148"/>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D90E24">
                            <w:pPr>
                              <w:jc w:val="center"/>
                              <w:rPr>
                                <w:rFonts w:ascii="Simplified Arabic" w:hAnsi="Simplified Arabic" w:cs="Simplified Arabic"/>
                                <w:sz w:val="28"/>
                                <w:szCs w:val="28"/>
                                <w:rtl/>
                                <w:lang w:bidi="ar-DZ"/>
                              </w:rPr>
                            </w:pPr>
                            <w:r>
                              <w:rPr>
                                <w:rFonts w:hint="cs"/>
                                <w:rtl/>
                                <w:lang w:bidi="ar-DZ"/>
                              </w:rPr>
                              <w:t xml:space="preserve"> </w:t>
                            </w:r>
                            <w:r w:rsidRPr="008C0EE2">
                              <w:rPr>
                                <w:rFonts w:ascii="Simplified Arabic" w:hAnsi="Simplified Arabic" w:cs="Simplified Arabic"/>
                                <w:sz w:val="28"/>
                                <w:szCs w:val="28"/>
                                <w:rtl/>
                                <w:lang w:bidi="ar-DZ"/>
                              </w:rPr>
                              <w:t xml:space="preserve">مكتب </w:t>
                            </w:r>
                            <w:r>
                              <w:rPr>
                                <w:rFonts w:ascii="Simplified Arabic" w:hAnsi="Simplified Arabic" w:cs="Simplified Arabic" w:hint="cs"/>
                                <w:sz w:val="28"/>
                                <w:szCs w:val="28"/>
                                <w:rtl/>
                                <w:lang w:bidi="ar-DZ"/>
                              </w:rPr>
                              <w:t>المحاسبة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8" o:spid="_x0000_s1123" style="position:absolute;left:0;text-align:left;margin-left:211.5pt;margin-top:3.3pt;width:99.05pt;height:41.6pt;z-index:25163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" fillcolor="window" strokecolor="windowText" strokeweight="1pt">
                <v:textbox>
                  <w:txbxContent>
                    <w:p w:rsidR="00617FD4" w:rsidRPr="008C0EE2" w:rsidRDefault="00617FD4" w:rsidP="00D90E24">
                      <w:pPr>
                        <w:jc w:val="center"/>
                        <w:rPr>
                          <w:rFonts w:ascii="Simplified Arabic" w:hAnsi="Simplified Arabic" w:cs="Simplified Arabic"/>
                          <w:sz w:val="28"/>
                          <w:szCs w:val="28"/>
                          <w:rtl/>
                          <w:lang w:bidi="ar-DZ"/>
                        </w:rPr>
                      </w:pPr>
                      <w:r>
                        <w:rPr>
                          <w:rFonts w:hint="cs"/>
                          <w:rtl/>
                          <w:lang w:bidi="ar-DZ"/>
                        </w:rPr>
                        <w:t xml:space="preserve"> </w:t>
                      </w:r>
                      <w:r w:rsidRPr="008C0EE2">
                        <w:rPr>
                          <w:rFonts w:ascii="Simplified Arabic" w:hAnsi="Simplified Arabic" w:cs="Simplified Arabic"/>
                          <w:sz w:val="28"/>
                          <w:szCs w:val="28"/>
                          <w:rtl/>
                          <w:lang w:bidi="ar-DZ"/>
                        </w:rPr>
                        <w:t xml:space="preserve">مكتب </w:t>
                      </w:r>
                      <w:r>
                        <w:rPr>
                          <w:rFonts w:ascii="Simplified Arabic" w:hAnsi="Simplified Arabic" w:cs="Simplified Arabic" w:hint="cs"/>
                          <w:sz w:val="28"/>
                          <w:szCs w:val="28"/>
                          <w:rtl/>
                          <w:lang w:bidi="ar-DZ"/>
                        </w:rPr>
                        <w:t>المحاسبة</w:t>
                      </w:r>
                    </w:p>
                  </w:txbxContent>
                </v:textbox>
                <w10:wrap type="square"/>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07552" behindDoc="0" locked="0" layoutInCell="1" allowOverlap="1" wp14:anchorId="58AC64C5" wp14:editId="68A2B966">
                <wp:simplePos x="0" y="0"/>
                <wp:positionH relativeFrom="column">
                  <wp:posOffset>4155440</wp:posOffset>
                </wp:positionH>
                <wp:positionV relativeFrom="paragraph">
                  <wp:posOffset>35560</wp:posOffset>
                </wp:positionV>
                <wp:extent cx="1257935" cy="528320"/>
                <wp:effectExtent l="0" t="0" r="18415" b="24130"/>
                <wp:wrapSquare wrapText="bothSides"/>
                <wp:docPr id="142" name="Rectangle 142"/>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Pr>
                                <w:rFonts w:hint="cs"/>
                                <w:rtl/>
                                <w:lang w:bidi="ar-DZ"/>
                              </w:rPr>
                              <w:t xml:space="preserve"> </w:t>
                            </w:r>
                            <w:r w:rsidRPr="008C0EE2">
                              <w:rPr>
                                <w:rFonts w:ascii="Simplified Arabic" w:hAnsi="Simplified Arabic" w:cs="Simplified Arabic"/>
                                <w:sz w:val="28"/>
                                <w:szCs w:val="28"/>
                                <w:rtl/>
                                <w:lang w:bidi="ar-DZ"/>
                              </w:rPr>
                              <w:t>مكتب المفوض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2" o:spid="_x0000_s1124" style="position:absolute;left:0;text-align:left;margin-left:327.2pt;margin-top:2.8pt;width:99.05pt;height:41.6pt;z-index:251607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Pr>
                          <w:rFonts w:hint="cs"/>
                          <w:rtl/>
                          <w:lang w:bidi="ar-DZ"/>
                        </w:rPr>
                        <w:t xml:space="preserve"> </w:t>
                      </w:r>
                      <w:r w:rsidRPr="008C0EE2">
                        <w:rPr>
                          <w:rFonts w:ascii="Simplified Arabic" w:hAnsi="Simplified Arabic" w:cs="Simplified Arabic"/>
                          <w:sz w:val="28"/>
                          <w:szCs w:val="28"/>
                          <w:rtl/>
                          <w:lang w:bidi="ar-DZ"/>
                        </w:rPr>
                        <w:t>مكتب المفوض</w:t>
                      </w:r>
                    </w:p>
                  </w:txbxContent>
                </v:textbox>
                <w10:wrap type="square"/>
              </v:rect>
            </w:pict>
          </mc:Fallback>
        </mc:AlternateContent>
      </w:r>
      <w:r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08576" behindDoc="0" locked="0" layoutInCell="1" allowOverlap="1" wp14:anchorId="45AF641B" wp14:editId="74A048C8">
                <wp:simplePos x="0" y="0"/>
                <wp:positionH relativeFrom="column">
                  <wp:posOffset>1292860</wp:posOffset>
                </wp:positionH>
                <wp:positionV relativeFrom="paragraph">
                  <wp:posOffset>36195</wp:posOffset>
                </wp:positionV>
                <wp:extent cx="1257935" cy="528320"/>
                <wp:effectExtent l="0" t="0" r="18415" b="24130"/>
                <wp:wrapSquare wrapText="bothSides"/>
                <wp:docPr id="141" name="Rectangle 141"/>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أمين الصندوق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1" o:spid="_x0000_s1125" style="position:absolute;left:0;text-align:left;margin-left:101.8pt;margin-top:2.85pt;width:99.05pt;height:41.6pt;z-index:251608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أمين الصندوق</w:t>
                      </w:r>
                    </w:p>
                  </w:txbxContent>
                </v:textbox>
                <w10:wrap type="square"/>
              </v:rect>
            </w:pict>
          </mc:Fallback>
        </mc:AlternateContent>
      </w:r>
      <w:r w:rsidR="006B7AE4" w:rsidRPr="00BE4E3F">
        <w:rPr>
          <w:rFonts w:ascii="Simplified Arabic" w:eastAsia="Calibri" w:hAnsi="Simplified Arabic" w:cs="Simplified Arabic"/>
          <w:noProof/>
          <w:sz w:val="28"/>
          <w:szCs w:val="28"/>
          <w:rtl/>
          <w:lang w:val="fr-FR" w:eastAsia="fr-FR"/>
        </w:rPr>
        <mc:AlternateContent>
          <mc:Choice Requires="wps">
            <w:drawing>
              <wp:anchor distT="0" distB="0" distL="114300" distR="114300" simplePos="0" relativeHeight="251619840" behindDoc="0" locked="0" layoutInCell="1" allowOverlap="1" wp14:anchorId="44150CDA" wp14:editId="769AEC1F">
                <wp:simplePos x="0" y="0"/>
                <wp:positionH relativeFrom="column">
                  <wp:posOffset>-39370</wp:posOffset>
                </wp:positionH>
                <wp:positionV relativeFrom="paragraph">
                  <wp:posOffset>26670</wp:posOffset>
                </wp:positionV>
                <wp:extent cx="1257935" cy="528320"/>
                <wp:effectExtent l="0" t="0" r="18415" b="24130"/>
                <wp:wrapSquare wrapText="bothSides"/>
                <wp:docPr id="140" name="Rectangle 140"/>
                <wp:cNvGraphicFramePr/>
                <a:graphic xmlns:a="http://schemas.openxmlformats.org/drawingml/2006/main">
                  <a:graphicData uri="http://schemas.microsoft.com/office/word/2010/wordprocessingShape">
                    <wps:wsp>
                      <wps:cNvSpPr/>
                      <wps:spPr>
                        <a:xfrm>
                          <a:off x="0" y="0"/>
                          <a:ext cx="1257935" cy="528320"/>
                        </a:xfrm>
                        <a:prstGeom prst="rect">
                          <a:avLst/>
                        </a:prstGeom>
                        <a:solidFill>
                          <a:sysClr val="window" lastClr="FFFFFF"/>
                        </a:solidFill>
                        <a:ln w="12700" cap="flat" cmpd="sng" algn="ctr">
                          <a:solidFill>
                            <a:sysClr val="windowText" lastClr="000000"/>
                          </a:solidFill>
                          <a:prstDash val="solid"/>
                          <a:miter lim="800000"/>
                        </a:ln>
                        <a:effectLst/>
                      </wps:spPr>
                      <wps:txb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الأرشيف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40" o:spid="_x0000_s1126" style="position:absolute;left:0;text-align:left;margin-left:-3.1pt;margin-top:2.1pt;width:99.05pt;height:41.6pt;z-index:2516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" fillcolor="window" strokecolor="windowText" strokeweight="1pt">
                <v:textbox>
                  <w:txbxContent>
                    <w:p w:rsidR="00617FD4" w:rsidRPr="008C0EE2" w:rsidRDefault="00617FD4" w:rsidP="00420AFE">
                      <w:pPr>
                        <w:jc w:val="center"/>
                        <w:rPr>
                          <w:rFonts w:ascii="Simplified Arabic" w:hAnsi="Simplified Arabic" w:cs="Simplified Arabic"/>
                          <w:sz w:val="28"/>
                          <w:szCs w:val="28"/>
                          <w:lang w:bidi="ar-DZ"/>
                        </w:rPr>
                      </w:pPr>
                      <w:r w:rsidRPr="008C0EE2">
                        <w:rPr>
                          <w:rFonts w:ascii="Simplified Arabic" w:hAnsi="Simplified Arabic" w:cs="Simplified Arabic"/>
                          <w:sz w:val="28"/>
                          <w:szCs w:val="28"/>
                          <w:rtl/>
                          <w:lang w:bidi="ar-DZ"/>
                        </w:rPr>
                        <w:t>الأرشيف</w:t>
                      </w:r>
                    </w:p>
                  </w:txbxContent>
                </v:textbox>
                <w10:wrap type="square"/>
              </v:rect>
            </w:pict>
          </mc:Fallback>
        </mc:AlternateContent>
      </w:r>
    </w:p>
    <w:p w:rsidR="006B7AE4" w:rsidRDefault="006B7AE4" w:rsidP="00416BC3">
      <w:pPr>
        <w:bidi/>
        <w:jc w:val="center"/>
        <w:rPr>
          <w:rFonts w:ascii="Simplified Arabic" w:eastAsia="Calibri" w:hAnsi="Simplified Arabic" w:cs="Simplified Arabic"/>
          <w:sz w:val="28"/>
          <w:szCs w:val="28"/>
          <w:rtl/>
          <w:lang w:bidi="ar-DZ"/>
        </w:rPr>
      </w:pPr>
      <w:r>
        <w:rPr>
          <w:rFonts w:ascii="Simplified Arabic" w:eastAsia="Calibri" w:hAnsi="Simplified Arabic" w:cs="Simplified Arabic" w:hint="cs"/>
          <w:sz w:val="28"/>
          <w:szCs w:val="28"/>
          <w:rtl/>
          <w:lang w:bidi="ar-DZ"/>
        </w:rPr>
        <w:t>المصدر: وث</w:t>
      </w:r>
      <w:r>
        <w:rPr>
          <w:rFonts w:ascii="Simplified Arabic" w:eastAsia="Calibri" w:hAnsi="Simplified Arabic" w:cs="Simplified Arabic" w:hint="cs"/>
          <w:sz w:val="28"/>
          <w:szCs w:val="28"/>
          <w:rtl/>
          <w:lang w:val="en-US" w:bidi="ar-DZ"/>
        </w:rPr>
        <w:t>يقة</w:t>
      </w:r>
      <w:r w:rsidRPr="00BE4E3F">
        <w:rPr>
          <w:rFonts w:ascii="Simplified Arabic" w:eastAsia="Calibri" w:hAnsi="Simplified Arabic" w:cs="Simplified Arabic" w:hint="cs"/>
          <w:sz w:val="28"/>
          <w:szCs w:val="28"/>
          <w:rtl/>
          <w:lang w:bidi="ar-DZ"/>
        </w:rPr>
        <w:t xml:space="preserve"> مقدمة من ط</w:t>
      </w:r>
      <w:r>
        <w:rPr>
          <w:rFonts w:ascii="Simplified Arabic" w:eastAsia="Calibri" w:hAnsi="Simplified Arabic" w:cs="Simplified Arabic" w:hint="cs"/>
          <w:sz w:val="28"/>
          <w:szCs w:val="28"/>
          <w:rtl/>
          <w:lang w:bidi="ar-DZ"/>
        </w:rPr>
        <w:t>رف مفتشية أقسام الجمارك بومرداس</w:t>
      </w:r>
    </w:p>
    <w:p w:rsidR="006B7AE4" w:rsidRDefault="006B7AE4" w:rsidP="00420AFE">
      <w:pPr>
        <w:bidi/>
        <w:rPr>
          <w:rFonts w:ascii="Simplified Arabic" w:eastAsia="Calibri" w:hAnsi="Simplified Arabic" w:cs="Simplified Arabic"/>
          <w:sz w:val="28"/>
          <w:szCs w:val="28"/>
          <w:rtl/>
          <w:lang w:bidi="ar-DZ"/>
        </w:rPr>
      </w:pPr>
    </w:p>
    <w:p w:rsidR="006B7AE4" w:rsidRDefault="006B7AE4" w:rsidP="00420AFE">
      <w:pPr>
        <w:bidi/>
        <w:rPr>
          <w:rFonts w:ascii="Simplified Arabic" w:eastAsia="Calibri" w:hAnsi="Simplified Arabic" w:cs="Simplified Arabic"/>
          <w:sz w:val="28"/>
          <w:szCs w:val="28"/>
          <w:rtl/>
          <w:lang w:bidi="ar-DZ"/>
        </w:rPr>
      </w:pPr>
    </w:p>
    <w:p w:rsidR="006B7AE4" w:rsidRDefault="006B7AE4" w:rsidP="00420AFE">
      <w:pPr>
        <w:bidi/>
        <w:rPr>
          <w:rFonts w:ascii="Simplified Arabic" w:eastAsia="Calibri" w:hAnsi="Simplified Arabic" w:cs="Simplified Arabic"/>
          <w:sz w:val="28"/>
          <w:szCs w:val="28"/>
          <w:rtl/>
          <w:lang w:bidi="ar-DZ"/>
        </w:rPr>
      </w:pPr>
    </w:p>
    <w:p w:rsidR="00D90E24" w:rsidRDefault="00D90E24" w:rsidP="00D90E24">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416BC3" w:rsidRDefault="00416BC3" w:rsidP="00416BC3">
      <w:pPr>
        <w:bidi/>
        <w:rPr>
          <w:rFonts w:ascii="Simplified Arabic" w:eastAsia="Calibri" w:hAnsi="Simplified Arabic" w:cs="Simplified Arabic"/>
          <w:sz w:val="28"/>
          <w:szCs w:val="28"/>
          <w:rtl/>
          <w:lang w:bidi="ar-DZ"/>
        </w:rPr>
      </w:pPr>
    </w:p>
    <w:p w:rsidR="006B7AE4" w:rsidRPr="00172646" w:rsidRDefault="006B7AE4" w:rsidP="00416BC3">
      <w:pPr>
        <w:bidi/>
        <w:spacing w:after="0" w:line="216" w:lineRule="auto"/>
        <w:rPr>
          <w:rFonts w:ascii="Simplified Arabic" w:eastAsia="Calibri" w:hAnsi="Simplified Arabic" w:cs="Simplified Arabic"/>
          <w:sz w:val="36"/>
          <w:szCs w:val="36"/>
          <w:rtl/>
          <w:lang w:bidi="ar-DZ"/>
        </w:rPr>
      </w:pPr>
      <w:r w:rsidRPr="00172646">
        <w:rPr>
          <w:rFonts w:ascii="Simplified Arabic" w:hAnsi="Simplified Arabic" w:cs="Simplified Arabic"/>
          <w:b/>
          <w:bCs/>
          <w:sz w:val="36"/>
          <w:szCs w:val="36"/>
          <w:rtl/>
          <w:lang w:val="en-US" w:bidi="ar-DZ"/>
        </w:rPr>
        <w:lastRenderedPageBreak/>
        <w:t>المبحث الثاني: دراسة حالة الأنظمة الجمركية الاقتصادية ل</w:t>
      </w:r>
      <w:r w:rsidRPr="00172646">
        <w:rPr>
          <w:rFonts w:ascii="Simplified Arabic" w:hAnsi="Simplified Arabic" w:cs="Simplified Arabic" w:hint="cs"/>
          <w:b/>
          <w:bCs/>
          <w:sz w:val="36"/>
          <w:szCs w:val="36"/>
          <w:rtl/>
          <w:lang w:val="en-US" w:bidi="ar-DZ"/>
        </w:rPr>
        <w:t xml:space="preserve">دى </w:t>
      </w:r>
      <w:r w:rsidRPr="00172646">
        <w:rPr>
          <w:rFonts w:ascii="Simplified Arabic" w:hAnsi="Simplified Arabic" w:cs="Simplified Arabic"/>
          <w:b/>
          <w:bCs/>
          <w:sz w:val="36"/>
          <w:szCs w:val="36"/>
          <w:rtl/>
          <w:lang w:val="en-US" w:bidi="ar-DZ"/>
        </w:rPr>
        <w:t>جمارك بومرداس</w:t>
      </w:r>
    </w:p>
    <w:p w:rsidR="006B7AE4" w:rsidRPr="00B26195" w:rsidRDefault="006B7AE4" w:rsidP="00416BC3">
      <w:pPr>
        <w:bidi/>
        <w:spacing w:after="0" w:line="216" w:lineRule="auto"/>
        <w:rPr>
          <w:rFonts w:ascii="Simplified Arabic" w:hAnsi="Simplified Arabic" w:cs="Simplified Arabic"/>
          <w:sz w:val="32"/>
          <w:szCs w:val="32"/>
          <w:rtl/>
          <w:lang w:val="en-US" w:bidi="ar-DZ"/>
        </w:rPr>
      </w:pPr>
      <w:r w:rsidRPr="00B26195">
        <w:rPr>
          <w:rFonts w:ascii="Simplified Arabic" w:hAnsi="Simplified Arabic" w:cs="Simplified Arabic"/>
          <w:sz w:val="32"/>
          <w:szCs w:val="32"/>
          <w:rtl/>
          <w:lang w:val="en-US" w:bidi="ar-DZ"/>
        </w:rPr>
        <w:t xml:space="preserve">في هذا المبحث سنتطرق لدراسة امثلة تطبيقية للأنظمة الجمركية الاقتصادية والتي من شأنها توضيح الأهمية الاقتصادية لهذه الأنظمة </w:t>
      </w:r>
    </w:p>
    <w:p w:rsidR="006B7AE4" w:rsidRPr="00172646" w:rsidRDefault="006B7AE4" w:rsidP="00416BC3">
      <w:pPr>
        <w:bidi/>
        <w:spacing w:after="0" w:line="216" w:lineRule="auto"/>
        <w:rPr>
          <w:rFonts w:ascii="Simplified Arabic" w:hAnsi="Simplified Arabic" w:cs="Simplified Arabic"/>
          <w:b/>
          <w:bCs/>
          <w:sz w:val="36"/>
          <w:szCs w:val="36"/>
          <w:rtl/>
          <w:lang w:val="en-US" w:bidi="ar-DZ"/>
        </w:rPr>
      </w:pPr>
      <w:r w:rsidRPr="00172646">
        <w:rPr>
          <w:rFonts w:ascii="Simplified Arabic" w:hAnsi="Simplified Arabic" w:cs="Simplified Arabic"/>
          <w:b/>
          <w:bCs/>
          <w:sz w:val="36"/>
          <w:szCs w:val="36"/>
          <w:rtl/>
          <w:lang w:val="en-US" w:bidi="ar-DZ"/>
        </w:rPr>
        <w:t>المطلب الأول: دراسة مثال تطبيقي لنظام القبول المؤقت</w:t>
      </w:r>
    </w:p>
    <w:p w:rsidR="006B7AE4" w:rsidRPr="00B26195" w:rsidRDefault="006B7AE4" w:rsidP="00416BC3">
      <w:pPr>
        <w:bidi/>
        <w:spacing w:after="0" w:line="216" w:lineRule="auto"/>
        <w:rPr>
          <w:rFonts w:ascii="Simplified Arabic" w:hAnsi="Simplified Arabic" w:cs="Simplified Arabic"/>
          <w:sz w:val="32"/>
          <w:szCs w:val="32"/>
          <w:rtl/>
          <w:lang w:bidi="ar-DZ"/>
        </w:rPr>
      </w:pPr>
      <w:r w:rsidRPr="00B26195">
        <w:rPr>
          <w:rFonts w:ascii="Simplified Arabic" w:hAnsi="Simplified Arabic" w:cs="Simplified Arabic"/>
          <w:sz w:val="32"/>
          <w:szCs w:val="32"/>
          <w:rtl/>
          <w:lang w:val="en-US" w:bidi="ar-DZ"/>
        </w:rPr>
        <w:t xml:space="preserve">   سنقوم في هذا المطلب بدراسة مثال تطبيقي عن الأنظمة الاقتصادية الجمركية </w:t>
      </w:r>
      <w:r>
        <w:rPr>
          <w:rFonts w:ascii="Simplified Arabic" w:hAnsi="Simplified Arabic" w:cs="Simplified Arabic"/>
          <w:sz w:val="32"/>
          <w:szCs w:val="32"/>
          <w:rtl/>
          <w:lang w:val="en-US" w:bidi="ar-DZ"/>
        </w:rPr>
        <w:t>ألا وهو نظام القبول المؤقت للمع</w:t>
      </w:r>
      <w:r w:rsidRPr="00B26195">
        <w:rPr>
          <w:rFonts w:ascii="Simplified Arabic" w:hAnsi="Simplified Arabic" w:cs="Simplified Arabic"/>
          <w:sz w:val="32"/>
          <w:szCs w:val="32"/>
          <w:rtl/>
          <w:lang w:val="en-US" w:bidi="ar-DZ"/>
        </w:rPr>
        <w:t>دات وسنتطرق إلى الجانب التطبيقي لها وسنركز في هذه الدراسة على استفادة مؤسسة برتغالية على مستوى مفتشية أقسام جمارك بومرداس من امتيازات نظام القبول المؤقت والفائدة على المؤسسة من جراء إتباعها لهذا النظام.</w:t>
      </w:r>
      <w:r>
        <w:rPr>
          <w:rStyle w:val="FootnoteReference"/>
          <w:rFonts w:ascii="Simplified Arabic" w:hAnsi="Simplified Arabic" w:cs="Simplified Arabic"/>
          <w:sz w:val="32"/>
          <w:szCs w:val="32"/>
          <w:rtl/>
          <w:lang w:val="en-US" w:bidi="ar-DZ"/>
        </w:rPr>
        <w:footnoteReference w:id="101"/>
      </w:r>
    </w:p>
    <w:p w:rsidR="006B7AE4" w:rsidRPr="00B26195" w:rsidRDefault="006B7AE4" w:rsidP="00416BC3">
      <w:pPr>
        <w:bidi/>
        <w:spacing w:after="0" w:line="216" w:lineRule="auto"/>
        <w:rPr>
          <w:rFonts w:ascii="Simplified Arabic" w:hAnsi="Simplified Arabic" w:cs="Simplified Arabic"/>
          <w:b/>
          <w:bCs/>
          <w:sz w:val="32"/>
          <w:szCs w:val="32"/>
          <w:rtl/>
          <w:lang w:bidi="ar-DZ"/>
        </w:rPr>
      </w:pPr>
      <w:r w:rsidRPr="00B26195">
        <w:rPr>
          <w:rFonts w:ascii="Simplified Arabic" w:hAnsi="Simplified Arabic" w:cs="Simplified Arabic"/>
          <w:b/>
          <w:bCs/>
          <w:sz w:val="32"/>
          <w:szCs w:val="32"/>
          <w:rtl/>
          <w:lang w:bidi="ar-DZ"/>
        </w:rPr>
        <w:t>أولا: استفادة المؤسسة من النظام</w:t>
      </w:r>
    </w:p>
    <w:p w:rsidR="006B7AE4" w:rsidRPr="00B26195" w:rsidRDefault="006B7AE4" w:rsidP="00416BC3">
      <w:pPr>
        <w:bidi/>
        <w:spacing w:after="0" w:line="216" w:lineRule="auto"/>
        <w:ind w:left="360"/>
        <w:rPr>
          <w:rFonts w:ascii="Simplified Arabic" w:hAnsi="Simplified Arabic" w:cs="Simplified Arabic"/>
          <w:sz w:val="32"/>
          <w:szCs w:val="32"/>
          <w:rtl/>
          <w:lang w:val="en-US" w:bidi="ar-DZ"/>
        </w:rPr>
      </w:pPr>
      <w:r w:rsidRPr="00B26195">
        <w:rPr>
          <w:rFonts w:ascii="Simplified Arabic" w:hAnsi="Simplified Arabic" w:cs="Simplified Arabic"/>
          <w:sz w:val="32"/>
          <w:szCs w:val="32"/>
          <w:rtl/>
          <w:lang w:val="en-US" w:bidi="ar-DZ"/>
        </w:rPr>
        <w:t xml:space="preserve">هذا الملف موزع من طرف شركة برتغالية </w:t>
      </w:r>
      <w:r>
        <w:rPr>
          <w:rFonts w:ascii="Simplified Arabic" w:hAnsi="Simplified Arabic" w:cs="Simplified Arabic"/>
          <w:sz w:val="32"/>
          <w:szCs w:val="32"/>
          <w:lang w:val="en-US" w:bidi="ar-DZ"/>
        </w:rPr>
        <w:t>(</w:t>
      </w:r>
      <w:proofErr w:type="spellStart"/>
      <w:r w:rsidRPr="00B26195">
        <w:rPr>
          <w:rFonts w:ascii="Simplified Arabic" w:hAnsi="Simplified Arabic" w:cs="Simplified Arabic"/>
          <w:sz w:val="32"/>
          <w:szCs w:val="32"/>
          <w:lang w:bidi="ar-DZ"/>
        </w:rPr>
        <w:t>Teixeira</w:t>
      </w:r>
      <w:proofErr w:type="spellEnd"/>
      <w:r w:rsidRPr="00B26195">
        <w:rPr>
          <w:rFonts w:ascii="Simplified Arabic" w:hAnsi="Simplified Arabic" w:cs="Simplified Arabic"/>
          <w:sz w:val="32"/>
          <w:szCs w:val="32"/>
          <w:lang w:bidi="ar-DZ"/>
        </w:rPr>
        <w:t xml:space="preserve"> Duarte</w:t>
      </w:r>
      <w:r>
        <w:rPr>
          <w:rFonts w:ascii="Simplified Arabic" w:hAnsi="Simplified Arabic" w:cs="Simplified Arabic"/>
          <w:sz w:val="32"/>
          <w:szCs w:val="32"/>
          <w:lang w:bidi="ar-DZ"/>
        </w:rPr>
        <w:t>)</w:t>
      </w:r>
      <w:r w:rsidRPr="00B26195">
        <w:rPr>
          <w:rFonts w:ascii="Simplified Arabic" w:hAnsi="Simplified Arabic" w:cs="Simplified Arabic"/>
          <w:sz w:val="32"/>
          <w:szCs w:val="32"/>
          <w:rtl/>
          <w:lang w:val="en-US" w:bidi="ar-DZ"/>
        </w:rPr>
        <w:t xml:space="preserve"> والتي هي مؤسسة من بين المؤسسات المكلفة بإنجاز خط السكك الحديدية ثنية-واد عيسي وتزويد بالكهرباء وذلك لدى مكتب الشؤون التقنية المسجل في 2014/11/14و ذلك قصد الحصول على الترخيص من إدارة الجمارك حيث تم إيداع الطلب إلى رئيس مفتشية الأقسام ببومرداس و في هذا الطلب تضع الشركة كل المعلومات المتعلقة بالعملية</w:t>
      </w:r>
      <w:r>
        <w:rPr>
          <w:rFonts w:ascii="Simplified Arabic" w:hAnsi="Simplified Arabic" w:cs="Simplified Arabic" w:hint="cs"/>
          <w:sz w:val="32"/>
          <w:szCs w:val="32"/>
          <w:rtl/>
          <w:lang w:val="en-US" w:bidi="ar-DZ"/>
        </w:rPr>
        <w:t xml:space="preserve"> والمتمثلة في</w:t>
      </w:r>
      <w:r w:rsidRPr="00B26195">
        <w:rPr>
          <w:rFonts w:ascii="Simplified Arabic" w:hAnsi="Simplified Arabic" w:cs="Simplified Arabic"/>
          <w:sz w:val="32"/>
          <w:szCs w:val="32"/>
          <w:rtl/>
          <w:lang w:val="en-US" w:bidi="ar-DZ"/>
        </w:rPr>
        <w:t>:</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 xml:space="preserve">اسم </w:t>
      </w:r>
      <w:r>
        <w:rPr>
          <w:rFonts w:ascii="Simplified Arabic" w:hAnsi="Simplified Arabic" w:cs="Simplified Arabic" w:hint="cs"/>
          <w:sz w:val="32"/>
          <w:szCs w:val="32"/>
          <w:rtl/>
          <w:lang w:val="en-US" w:bidi="ar-DZ"/>
        </w:rPr>
        <w:t>الشركة وا</w:t>
      </w:r>
      <w:r w:rsidRPr="00B26195">
        <w:rPr>
          <w:rFonts w:ascii="Simplified Arabic" w:hAnsi="Simplified Arabic" w:cs="Simplified Arabic" w:hint="cs"/>
          <w:sz w:val="32"/>
          <w:szCs w:val="32"/>
          <w:rtl/>
          <w:lang w:val="en-US" w:bidi="ar-DZ"/>
        </w:rPr>
        <w:t>لمقر الاجتماع</w:t>
      </w:r>
      <w:r w:rsidRPr="00B26195">
        <w:rPr>
          <w:rFonts w:ascii="Simplified Arabic" w:hAnsi="Simplified Arabic" w:cs="Simplified Arabic" w:hint="eastAsia"/>
          <w:sz w:val="32"/>
          <w:szCs w:val="32"/>
          <w:rtl/>
          <w:lang w:val="en-US" w:bidi="ar-DZ"/>
        </w:rPr>
        <w:t>ي</w:t>
      </w:r>
      <w:r w:rsidRPr="00B26195">
        <w:rPr>
          <w:rFonts w:ascii="Simplified Arabic" w:hAnsi="Simplified Arabic" w:cs="Simplified Arabic"/>
          <w:sz w:val="32"/>
          <w:szCs w:val="32"/>
          <w:rtl/>
          <w:lang w:val="en-US" w:bidi="ar-DZ"/>
        </w:rPr>
        <w:t xml:space="preserve">: </w:t>
      </w:r>
      <w:r>
        <w:rPr>
          <w:rFonts w:ascii="Simplified Arabic" w:hAnsi="Simplified Arabic" w:cs="Simplified Arabic"/>
          <w:sz w:val="32"/>
          <w:szCs w:val="32"/>
          <w:lang w:val="en-US" w:bidi="ar-DZ"/>
        </w:rPr>
        <w:t>(</w:t>
      </w:r>
      <w:r w:rsidRPr="00B26195">
        <w:rPr>
          <w:rFonts w:ascii="Simplified Arabic" w:hAnsi="Simplified Arabic" w:cs="Simplified Arabic"/>
          <w:sz w:val="32"/>
          <w:szCs w:val="32"/>
          <w:lang w:val="en-US" w:bidi="ar-DZ"/>
        </w:rPr>
        <w:t>TEIXERA DUARTE</w:t>
      </w:r>
      <w:r>
        <w:rPr>
          <w:rFonts w:ascii="Simplified Arabic" w:hAnsi="Simplified Arabic" w:cs="Simplified Arabic"/>
          <w:sz w:val="32"/>
          <w:szCs w:val="32"/>
          <w:lang w:val="en-US" w:bidi="ar-DZ"/>
        </w:rPr>
        <w:t>)</w:t>
      </w:r>
      <w:r w:rsidRPr="00B26195">
        <w:rPr>
          <w:rFonts w:ascii="Simplified Arabic" w:hAnsi="Simplified Arabic" w:cs="Simplified Arabic"/>
          <w:sz w:val="32"/>
          <w:szCs w:val="32"/>
          <w:lang w:val="en-US" w:bidi="ar-DZ"/>
        </w:rPr>
        <w:t xml:space="preserve"> </w:t>
      </w:r>
      <w:r>
        <w:rPr>
          <w:rFonts w:ascii="Simplified Arabic" w:hAnsi="Simplified Arabic" w:cs="Simplified Arabic"/>
          <w:sz w:val="32"/>
          <w:szCs w:val="32"/>
          <w:lang w:val="en-US" w:bidi="ar-DZ"/>
        </w:rPr>
        <w:t>(</w:t>
      </w:r>
      <w:proofErr w:type="spellStart"/>
      <w:r w:rsidRPr="00B26195">
        <w:rPr>
          <w:rFonts w:ascii="Simplified Arabic" w:hAnsi="Simplified Arabic" w:cs="Simplified Arabic"/>
          <w:sz w:val="32"/>
          <w:szCs w:val="32"/>
          <w:lang w:bidi="ar-DZ"/>
        </w:rPr>
        <w:t>parc</w:t>
      </w:r>
      <w:proofErr w:type="spellEnd"/>
      <w:r w:rsidRPr="00B26195">
        <w:rPr>
          <w:rFonts w:ascii="Simplified Arabic" w:hAnsi="Simplified Arabic" w:cs="Simplified Arabic"/>
          <w:sz w:val="32"/>
          <w:szCs w:val="32"/>
          <w:lang w:bidi="ar-DZ"/>
        </w:rPr>
        <w:t xml:space="preserve"> </w:t>
      </w:r>
      <w:proofErr w:type="spellStart"/>
      <w:r w:rsidRPr="00B26195">
        <w:rPr>
          <w:rFonts w:ascii="Simplified Arabic" w:hAnsi="Simplified Arabic" w:cs="Simplified Arabic"/>
          <w:sz w:val="32"/>
          <w:szCs w:val="32"/>
          <w:lang w:bidi="ar-DZ"/>
        </w:rPr>
        <w:t>miremont</w:t>
      </w:r>
      <w:proofErr w:type="spellEnd"/>
      <w:r w:rsidRPr="00B26195">
        <w:rPr>
          <w:rFonts w:ascii="Simplified Arabic" w:hAnsi="Simplified Arabic" w:cs="Simplified Arabic"/>
          <w:sz w:val="32"/>
          <w:szCs w:val="32"/>
          <w:lang w:bidi="ar-DZ"/>
        </w:rPr>
        <w:t> rue AN°136-Bouzareah-alger</w:t>
      </w:r>
      <w:r>
        <w:rPr>
          <w:rFonts w:ascii="Simplified Arabic" w:hAnsi="Simplified Arabic" w:cs="Simplified Arabic"/>
          <w:sz w:val="32"/>
          <w:szCs w:val="32"/>
          <w:lang w:bidi="ar-DZ"/>
        </w:rPr>
        <w:t>)</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 xml:space="preserve"> موضوع العقد: انجاز خط حديدي ثنية واد </w:t>
      </w:r>
      <w:r>
        <w:rPr>
          <w:rFonts w:ascii="Simplified Arabic" w:hAnsi="Simplified Arabic" w:cs="Simplified Arabic" w:hint="cs"/>
          <w:sz w:val="32"/>
          <w:szCs w:val="32"/>
          <w:rtl/>
          <w:lang w:val="en-US" w:bidi="ar-DZ"/>
        </w:rPr>
        <w:t>عيسي</w:t>
      </w:r>
      <w:r w:rsidRPr="00B26195">
        <w:rPr>
          <w:rFonts w:ascii="Simplified Arabic" w:hAnsi="Simplified Arabic" w:cs="Simplified Arabic"/>
          <w:sz w:val="32"/>
          <w:szCs w:val="32"/>
          <w:rtl/>
          <w:lang w:val="en-US" w:bidi="ar-DZ"/>
        </w:rPr>
        <w:t>.</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مدة العقد: 70 شهر.</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مكان الإنجاز: بومرداس.</w:t>
      </w:r>
    </w:p>
    <w:p w:rsidR="006B7AE4" w:rsidRPr="00416BC3" w:rsidRDefault="006B7AE4" w:rsidP="00416BC3">
      <w:pPr>
        <w:numPr>
          <w:ilvl w:val="0"/>
          <w:numId w:val="28"/>
        </w:numPr>
        <w:bidi/>
        <w:spacing w:after="0" w:line="216" w:lineRule="auto"/>
        <w:rPr>
          <w:rFonts w:ascii="Simplified Arabic" w:hAnsi="Simplified Arabic" w:cs="Simplified Arabic"/>
          <w:sz w:val="32"/>
          <w:szCs w:val="32"/>
          <w:lang w:bidi="ar-DZ"/>
        </w:rPr>
      </w:pPr>
      <w:r w:rsidRPr="00416BC3">
        <w:rPr>
          <w:rFonts w:ascii="Simplified Arabic" w:hAnsi="Simplified Arabic" w:cs="Simplified Arabic"/>
          <w:sz w:val="32"/>
          <w:szCs w:val="32"/>
          <w:rtl/>
          <w:lang w:val="en-US" w:bidi="ar-DZ"/>
        </w:rPr>
        <w:t>طبيعة العتاد: سيارة جر.</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رقم التعريفة الجمركية</w:t>
      </w:r>
      <w:r>
        <w:rPr>
          <w:rFonts w:ascii="Simplified Arabic" w:hAnsi="Simplified Arabic" w:cs="Simplified Arabic" w:hint="cs"/>
          <w:sz w:val="32"/>
          <w:szCs w:val="32"/>
          <w:rtl/>
          <w:lang w:val="en-US" w:bidi="ar-DZ"/>
        </w:rPr>
        <w:t>:</w:t>
      </w:r>
      <w:r w:rsidRPr="00B26195">
        <w:rPr>
          <w:rFonts w:ascii="Simplified Arabic" w:hAnsi="Simplified Arabic" w:cs="Simplified Arabic"/>
          <w:sz w:val="32"/>
          <w:szCs w:val="32"/>
          <w:rtl/>
          <w:lang w:val="en-US" w:bidi="ar-DZ"/>
        </w:rPr>
        <w:t xml:space="preserve"> 00-00-04-86.</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val="en-US" w:bidi="ar-DZ"/>
        </w:rPr>
        <w:t>الكمية</w:t>
      </w:r>
      <w:r>
        <w:rPr>
          <w:rFonts w:ascii="Simplified Arabic" w:hAnsi="Simplified Arabic" w:cs="Simplified Arabic" w:hint="cs"/>
          <w:sz w:val="32"/>
          <w:szCs w:val="32"/>
          <w:rtl/>
          <w:lang w:val="en-US" w:bidi="ar-DZ"/>
        </w:rPr>
        <w:t>:</w:t>
      </w:r>
      <w:r w:rsidRPr="00B26195">
        <w:rPr>
          <w:rFonts w:ascii="Simplified Arabic" w:hAnsi="Simplified Arabic" w:cs="Simplified Arabic"/>
          <w:sz w:val="32"/>
          <w:szCs w:val="32"/>
          <w:rtl/>
          <w:lang w:val="en-US" w:bidi="ar-DZ"/>
        </w:rPr>
        <w:t xml:space="preserve"> 01.</w:t>
      </w:r>
    </w:p>
    <w:p w:rsidR="006B7AE4" w:rsidRDefault="006B7AE4" w:rsidP="00416BC3">
      <w:pPr>
        <w:numPr>
          <w:ilvl w:val="0"/>
          <w:numId w:val="28"/>
        </w:numPr>
        <w:bidi/>
        <w:spacing w:after="0" w:line="216" w:lineRule="auto"/>
        <w:rPr>
          <w:rFonts w:ascii="Simplified Arabic" w:hAnsi="Simplified Arabic" w:cs="Simplified Arabic"/>
          <w:sz w:val="32"/>
          <w:szCs w:val="32"/>
          <w:lang w:bidi="ar-DZ"/>
        </w:rPr>
      </w:pPr>
      <w:r>
        <w:rPr>
          <w:rFonts w:ascii="Simplified Arabic" w:hAnsi="Simplified Arabic" w:cs="Simplified Arabic"/>
          <w:sz w:val="32"/>
          <w:szCs w:val="32"/>
          <w:rtl/>
          <w:lang w:val="en-US" w:bidi="ar-DZ"/>
        </w:rPr>
        <w:t>القيمة</w:t>
      </w:r>
      <w:r>
        <w:rPr>
          <w:rFonts w:ascii="Simplified Arabic" w:hAnsi="Simplified Arabic" w:cs="Simplified Arabic" w:hint="cs"/>
          <w:sz w:val="32"/>
          <w:szCs w:val="32"/>
          <w:rtl/>
          <w:lang w:val="en-US" w:bidi="ar-DZ"/>
        </w:rPr>
        <w:t>:</w:t>
      </w:r>
      <w:r w:rsidRPr="00B26195">
        <w:rPr>
          <w:rFonts w:ascii="Simplified Arabic" w:hAnsi="Simplified Arabic" w:cs="Simplified Arabic"/>
          <w:sz w:val="32"/>
          <w:szCs w:val="32"/>
          <w:rtl/>
          <w:lang w:val="en-US" w:bidi="ar-DZ"/>
        </w:rPr>
        <w:t>371000000</w:t>
      </w:r>
      <w:r>
        <w:rPr>
          <w:rFonts w:ascii="Simplified Arabic" w:hAnsi="Simplified Arabic" w:cs="Simplified Arabic" w:hint="cs"/>
          <w:sz w:val="32"/>
          <w:szCs w:val="32"/>
          <w:rtl/>
          <w:lang w:val="en-US" w:bidi="ar-DZ"/>
        </w:rPr>
        <w:t xml:space="preserve"> دج</w:t>
      </w:r>
      <w:r w:rsidRPr="00B26195">
        <w:rPr>
          <w:rFonts w:ascii="Simplified Arabic" w:hAnsi="Simplified Arabic" w:cs="Simplified Arabic"/>
          <w:sz w:val="32"/>
          <w:szCs w:val="32"/>
          <w:rtl/>
          <w:lang w:val="en-US" w:bidi="ar-DZ"/>
        </w:rPr>
        <w:t xml:space="preserve"> </w:t>
      </w:r>
    </w:p>
    <w:p w:rsidR="006B7AE4"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bidi="ar-DZ"/>
        </w:rPr>
        <w:t>المنشأ: البرتغال.</w:t>
      </w:r>
    </w:p>
    <w:p w:rsidR="006B7AE4"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bidi="ar-DZ"/>
        </w:rPr>
        <w:t>حالة العتاد: مستعملة.</w:t>
      </w:r>
    </w:p>
    <w:p w:rsidR="006B7AE4" w:rsidRPr="00B26195" w:rsidRDefault="006B7AE4" w:rsidP="00416BC3">
      <w:pPr>
        <w:numPr>
          <w:ilvl w:val="0"/>
          <w:numId w:val="28"/>
        </w:numPr>
        <w:bidi/>
        <w:spacing w:after="0" w:line="216" w:lineRule="auto"/>
        <w:rPr>
          <w:rFonts w:ascii="Simplified Arabic" w:hAnsi="Simplified Arabic" w:cs="Simplified Arabic"/>
          <w:sz w:val="32"/>
          <w:szCs w:val="32"/>
          <w:lang w:bidi="ar-DZ"/>
        </w:rPr>
      </w:pPr>
      <w:r w:rsidRPr="00B26195">
        <w:rPr>
          <w:rFonts w:ascii="Simplified Arabic" w:hAnsi="Simplified Arabic" w:cs="Simplified Arabic"/>
          <w:sz w:val="32"/>
          <w:szCs w:val="32"/>
          <w:rtl/>
          <w:lang w:bidi="ar-DZ"/>
        </w:rPr>
        <w:t>مكتب إعادة التصدير: كل المكاتب.</w:t>
      </w:r>
    </w:p>
    <w:p w:rsidR="006B7AE4" w:rsidRPr="00416BC3" w:rsidRDefault="006B7AE4" w:rsidP="00416BC3">
      <w:pPr>
        <w:pStyle w:val="ListParagraph"/>
        <w:numPr>
          <w:ilvl w:val="0"/>
          <w:numId w:val="28"/>
        </w:numPr>
        <w:bidi/>
        <w:spacing w:after="0" w:line="216" w:lineRule="auto"/>
        <w:ind w:left="1533"/>
        <w:jc w:val="both"/>
        <w:rPr>
          <w:rFonts w:ascii="Simplified Arabic" w:hAnsi="Simplified Arabic" w:cs="Simplified Arabic"/>
          <w:sz w:val="32"/>
          <w:szCs w:val="32"/>
          <w:rtl/>
          <w:lang w:bidi="ar-DZ"/>
        </w:rPr>
      </w:pPr>
      <w:r w:rsidRPr="00416BC3">
        <w:rPr>
          <w:rFonts w:ascii="Simplified Arabic" w:hAnsi="Simplified Arabic" w:cs="Simplified Arabic"/>
          <w:sz w:val="32"/>
          <w:szCs w:val="32"/>
          <w:rtl/>
          <w:lang w:bidi="ar-DZ"/>
        </w:rPr>
        <w:t>مدة النظام: 12 شهر.</w:t>
      </w:r>
    </w:p>
    <w:p w:rsidR="006B7AE4" w:rsidRPr="00B26195" w:rsidRDefault="006B7AE4" w:rsidP="00416BC3">
      <w:pPr>
        <w:bidi/>
        <w:spacing w:after="0" w:line="240" w:lineRule="auto"/>
        <w:rPr>
          <w:rFonts w:ascii="Simplified Arabic" w:hAnsi="Simplified Arabic" w:cs="Simplified Arabic"/>
          <w:sz w:val="32"/>
          <w:szCs w:val="32"/>
          <w:rtl/>
          <w:lang w:val="en-US" w:bidi="ar-DZ"/>
        </w:rPr>
      </w:pPr>
      <w:r w:rsidRPr="00B26195">
        <w:rPr>
          <w:rFonts w:ascii="Simplified Arabic" w:hAnsi="Simplified Arabic" w:cs="Simplified Arabic"/>
          <w:sz w:val="32"/>
          <w:szCs w:val="32"/>
          <w:rtl/>
          <w:lang w:val="en-US" w:bidi="ar-DZ"/>
        </w:rPr>
        <w:lastRenderedPageBreak/>
        <w:t>كل المعلومات موجودة في هذا الطلب الذي يعد أحد أهم الوثائق المشكلة لملف القبول المؤقت والذي يحتوي على وثائق أخرى أهمها العقد، شهادة تقنية تثبت فعلا وجود هذه الأشغال ويصدرها صاحب الأشغال تحتوي على مدة الإنجاز وطبيعة الأشغال.</w:t>
      </w:r>
    </w:p>
    <w:p w:rsidR="006B7AE4" w:rsidRDefault="006B7AE4" w:rsidP="00416BC3">
      <w:pPr>
        <w:bidi/>
        <w:spacing w:after="0" w:line="240" w:lineRule="auto"/>
        <w:jc w:val="both"/>
        <w:rPr>
          <w:rFonts w:ascii="Simplified Arabic" w:eastAsia="Calibri" w:hAnsi="Simplified Arabic" w:cs="Simplified Arabic"/>
          <w:sz w:val="32"/>
          <w:szCs w:val="32"/>
          <w:rtl/>
          <w:lang w:bidi="ar-DZ"/>
        </w:rPr>
      </w:pPr>
      <w:r w:rsidRPr="00DA72F9">
        <w:rPr>
          <w:rFonts w:ascii="Simplified Arabic" w:eastAsia="Calibri" w:hAnsi="Simplified Arabic" w:cs="Simplified Arabic"/>
          <w:sz w:val="32"/>
          <w:szCs w:val="32"/>
          <w:rtl/>
          <w:lang w:bidi="ar-DZ"/>
        </w:rPr>
        <w:t xml:space="preserve">بعد دراسة الملف </w:t>
      </w:r>
      <w:r>
        <w:rPr>
          <w:rFonts w:ascii="Simplified Arabic" w:eastAsia="Calibri" w:hAnsi="Simplified Arabic" w:cs="Simplified Arabic"/>
          <w:sz w:val="32"/>
          <w:szCs w:val="32"/>
          <w:rtl/>
          <w:lang w:bidi="ar-DZ"/>
        </w:rPr>
        <w:t>من طرف مكتب الشؤون التقنية لتأك</w:t>
      </w:r>
      <w:r w:rsidRPr="00DA72F9">
        <w:rPr>
          <w:rFonts w:ascii="Simplified Arabic" w:eastAsia="Calibri" w:hAnsi="Simplified Arabic" w:cs="Simplified Arabic"/>
          <w:sz w:val="32"/>
          <w:szCs w:val="32"/>
          <w:rtl/>
          <w:lang w:bidi="ar-DZ"/>
        </w:rPr>
        <w:t>د من</w:t>
      </w:r>
      <w:r w:rsidRPr="00B26195">
        <w:rPr>
          <w:rFonts w:ascii="Simplified Arabic" w:eastAsia="Calibri" w:hAnsi="Simplified Arabic" w:cs="Simplified Arabic"/>
          <w:sz w:val="32"/>
          <w:szCs w:val="32"/>
          <w:rtl/>
          <w:lang w:bidi="ar-DZ"/>
        </w:rPr>
        <w:t xml:space="preserve"> صحة المعلومات المقدمة في الطلب ومدى مسايرة العملية ل</w:t>
      </w:r>
      <w:r>
        <w:rPr>
          <w:rFonts w:ascii="Simplified Arabic" w:eastAsia="Calibri" w:hAnsi="Simplified Arabic" w:cs="Simplified Arabic" w:hint="cs"/>
          <w:sz w:val="32"/>
          <w:szCs w:val="32"/>
          <w:rtl/>
          <w:lang w:bidi="ar-DZ"/>
        </w:rPr>
        <w:t>ل</w:t>
      </w:r>
      <w:r w:rsidRPr="00B26195">
        <w:rPr>
          <w:rFonts w:ascii="Simplified Arabic" w:eastAsia="Calibri" w:hAnsi="Simplified Arabic" w:cs="Simplified Arabic"/>
          <w:sz w:val="32"/>
          <w:szCs w:val="32"/>
          <w:rtl/>
          <w:lang w:bidi="ar-DZ"/>
        </w:rPr>
        <w:t>تشريعات الساري العمل بها، و</w:t>
      </w:r>
      <w:r>
        <w:rPr>
          <w:rFonts w:ascii="Simplified Arabic" w:eastAsia="Calibri" w:hAnsi="Simplified Arabic" w:cs="Simplified Arabic"/>
          <w:sz w:val="32"/>
          <w:szCs w:val="32"/>
          <w:rtl/>
          <w:lang w:bidi="ar-DZ"/>
        </w:rPr>
        <w:t xml:space="preserve">كيفية حساب المعدل </w:t>
      </w:r>
      <w:r>
        <w:rPr>
          <w:rFonts w:ascii="Simplified Arabic" w:eastAsia="Calibri" w:hAnsi="Simplified Arabic" w:cs="Simplified Arabic" w:hint="cs"/>
          <w:sz w:val="32"/>
          <w:szCs w:val="32"/>
          <w:rtl/>
          <w:lang w:bidi="ar-DZ"/>
        </w:rPr>
        <w:t>المعفى.</w:t>
      </w:r>
    </w:p>
    <w:p w:rsidR="006B7AE4" w:rsidRDefault="006B7AE4" w:rsidP="00416BC3">
      <w:pPr>
        <w:bidi/>
        <w:spacing w:after="0" w:line="240" w:lineRule="auto"/>
        <w:jc w:val="both"/>
        <w:rPr>
          <w:rFonts w:ascii="Simplified Arabic" w:eastAsia="Calibri" w:hAnsi="Simplified Arabic" w:cs="Simplified Arabic"/>
          <w:sz w:val="32"/>
          <w:szCs w:val="32"/>
          <w:rtl/>
          <w:lang w:bidi="ar-DZ"/>
        </w:rPr>
      </w:pPr>
      <w:r>
        <w:rPr>
          <w:rFonts w:ascii="Simplified Arabic" w:eastAsia="Calibri" w:hAnsi="Simplified Arabic" w:cs="Simplified Arabic" w:hint="cs"/>
          <w:sz w:val="32"/>
          <w:szCs w:val="32"/>
          <w:rtl/>
          <w:lang w:bidi="ar-DZ"/>
        </w:rPr>
        <w:t xml:space="preserve">تحصلت الشركة على الترخيص رقم </w:t>
      </w:r>
      <w:r>
        <w:rPr>
          <w:rFonts w:ascii="Simplified Arabic" w:eastAsia="Calibri" w:hAnsi="Simplified Arabic" w:cs="Simplified Arabic"/>
          <w:sz w:val="32"/>
          <w:szCs w:val="32"/>
          <w:lang w:bidi="ar-DZ"/>
        </w:rPr>
        <w:t>2894/DRAE/IDBO/BAT/2014</w:t>
      </w:r>
      <w:r>
        <w:rPr>
          <w:rFonts w:ascii="Simplified Arabic" w:eastAsia="Calibri" w:hAnsi="Simplified Arabic" w:cs="Simplified Arabic" w:hint="cs"/>
          <w:sz w:val="32"/>
          <w:szCs w:val="32"/>
          <w:rtl/>
          <w:lang w:bidi="ar-DZ"/>
        </w:rPr>
        <w:t xml:space="preserve"> وذلك بتاريخ 24 نوفمبر 2014 وبتعليق 84</w:t>
      </w:r>
      <w:r w:rsidRPr="00880DCA">
        <w:rPr>
          <w:rFonts w:ascii="Simplified Arabic" w:eastAsia="Calibri" w:hAnsi="Simplified Arabic" w:cs="Simplified Arabic"/>
          <w:sz w:val="32"/>
          <w:szCs w:val="32"/>
          <w:lang w:bidi="ar-DZ"/>
        </w:rPr>
        <w:t>%</w:t>
      </w:r>
      <w:r>
        <w:rPr>
          <w:rFonts w:ascii="Simplified Arabic" w:eastAsia="Calibri" w:hAnsi="Simplified Arabic" w:cs="Simplified Arabic" w:hint="cs"/>
          <w:sz w:val="32"/>
          <w:szCs w:val="32"/>
          <w:rtl/>
          <w:lang w:bidi="ar-DZ"/>
        </w:rPr>
        <w:t xml:space="preserve"> من الحقوق والرسوم الجمركية لمدة 12 شهر.</w:t>
      </w:r>
      <w:r>
        <w:rPr>
          <w:rStyle w:val="FootnoteReference"/>
          <w:rFonts w:ascii="Simplified Arabic" w:eastAsia="Calibri" w:hAnsi="Simplified Arabic" w:cs="Simplified Arabic"/>
          <w:sz w:val="32"/>
          <w:szCs w:val="32"/>
          <w:rtl/>
          <w:lang w:bidi="ar-DZ"/>
        </w:rPr>
        <w:footnoteReference w:id="102"/>
      </w:r>
    </w:p>
    <w:p w:rsidR="006B7AE4" w:rsidRDefault="006B7AE4" w:rsidP="00416BC3">
      <w:pPr>
        <w:bidi/>
        <w:spacing w:after="0" w:line="240" w:lineRule="auto"/>
        <w:jc w:val="both"/>
        <w:rPr>
          <w:rFonts w:ascii="Simplified Arabic" w:eastAsia="Calibri" w:hAnsi="Simplified Arabic" w:cs="Simplified Arabic"/>
          <w:b/>
          <w:bCs/>
          <w:sz w:val="32"/>
          <w:szCs w:val="32"/>
          <w:rtl/>
          <w:lang w:bidi="ar-DZ"/>
        </w:rPr>
      </w:pPr>
      <w:r>
        <w:rPr>
          <w:rFonts w:ascii="Simplified Arabic" w:eastAsia="Calibri" w:hAnsi="Simplified Arabic" w:cs="Simplified Arabic" w:hint="cs"/>
          <w:sz w:val="32"/>
          <w:szCs w:val="32"/>
          <w:rtl/>
          <w:lang w:bidi="ar-DZ"/>
        </w:rPr>
        <w:t xml:space="preserve"> </w:t>
      </w:r>
      <w:r>
        <w:rPr>
          <w:rFonts w:ascii="Simplified Arabic" w:eastAsia="Calibri" w:hAnsi="Simplified Arabic" w:cs="Simplified Arabic" w:hint="cs"/>
          <w:b/>
          <w:bCs/>
          <w:sz w:val="32"/>
          <w:szCs w:val="32"/>
          <w:rtl/>
          <w:lang w:bidi="ar-DZ"/>
        </w:rPr>
        <w:t xml:space="preserve">ثانيا: كيفية </w:t>
      </w:r>
      <w:r w:rsidRPr="007D72E0">
        <w:rPr>
          <w:rFonts w:ascii="Simplified Arabic" w:eastAsia="Calibri" w:hAnsi="Simplified Arabic" w:cs="Simplified Arabic"/>
          <w:b/>
          <w:bCs/>
          <w:sz w:val="32"/>
          <w:szCs w:val="32"/>
          <w:rtl/>
          <w:lang w:bidi="ar-DZ"/>
        </w:rPr>
        <w:t>حساب المعدل الذي ستدفعه المؤسسة.</w:t>
      </w:r>
    </w:p>
    <w:p w:rsidR="006B7AE4" w:rsidRDefault="006B7AE4" w:rsidP="00416BC3">
      <w:pPr>
        <w:bidi/>
        <w:spacing w:after="0" w:line="240" w:lineRule="auto"/>
        <w:rPr>
          <w:rFonts w:ascii="Simplified Arabic" w:eastAsia="Calibri" w:hAnsi="Simplified Arabic" w:cs="Simplified Arabic"/>
          <w:sz w:val="32"/>
          <w:szCs w:val="32"/>
          <w:rtl/>
          <w:lang w:bidi="ar-DZ"/>
        </w:rPr>
      </w:pPr>
      <w:r w:rsidRPr="007D72E0">
        <w:rPr>
          <w:rFonts w:ascii="Simplified Arabic" w:eastAsia="Calibri" w:hAnsi="Simplified Arabic" w:cs="Simplified Arabic"/>
          <w:sz w:val="32"/>
          <w:szCs w:val="32"/>
          <w:lang w:bidi="ar-DZ"/>
        </w:rPr>
        <w:t xml:space="preserve">   </w:t>
      </w:r>
      <w:r w:rsidRPr="007D72E0">
        <w:rPr>
          <w:rFonts w:ascii="Simplified Arabic" w:eastAsia="Calibri" w:hAnsi="Simplified Arabic" w:cs="Simplified Arabic"/>
          <w:sz w:val="32"/>
          <w:szCs w:val="32"/>
          <w:rtl/>
          <w:lang w:bidi="ar-DZ"/>
        </w:rPr>
        <w:t>إن المؤسسة تدفع جزء من الحقوق والرسوم جزء اهتلاك ا</w:t>
      </w:r>
      <w:r>
        <w:rPr>
          <w:rFonts w:ascii="Simplified Arabic" w:eastAsia="Calibri" w:hAnsi="Simplified Arabic" w:cs="Simplified Arabic"/>
          <w:sz w:val="32"/>
          <w:szCs w:val="32"/>
          <w:rtl/>
          <w:lang w:bidi="ar-DZ"/>
        </w:rPr>
        <w:t>لمعيدات ويمكن حساب المعدل المع</w:t>
      </w:r>
      <w:r>
        <w:rPr>
          <w:rFonts w:ascii="Simplified Arabic" w:eastAsia="Calibri" w:hAnsi="Simplified Arabic" w:cs="Simplified Arabic" w:hint="cs"/>
          <w:sz w:val="32"/>
          <w:szCs w:val="32"/>
          <w:rtl/>
          <w:lang w:bidi="ar-DZ"/>
        </w:rPr>
        <w:t xml:space="preserve">لق </w:t>
      </w:r>
      <w:r w:rsidRPr="007D72E0">
        <w:rPr>
          <w:rFonts w:ascii="Simplified Arabic" w:eastAsia="Calibri" w:hAnsi="Simplified Arabic" w:cs="Simplified Arabic"/>
          <w:sz w:val="32"/>
          <w:szCs w:val="32"/>
          <w:rtl/>
          <w:lang w:bidi="ar-DZ"/>
        </w:rPr>
        <w:t>والمعدل اذي سيدفع من أجل ذلك نتبع القاعدة التالية:</w:t>
      </w:r>
    </w:p>
    <w:p w:rsidR="006B7AE4" w:rsidRDefault="006B7AE4" w:rsidP="00416BC3">
      <w:pPr>
        <w:bidi/>
        <w:spacing w:after="0" w:line="240" w:lineRule="auto"/>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1-ح</w:t>
      </w:r>
      <w:r w:rsidRPr="007D72E0">
        <w:rPr>
          <w:rFonts w:ascii="Simplified Arabic" w:eastAsia="Calibri" w:hAnsi="Simplified Arabic" w:cs="Simplified Arabic" w:hint="cs"/>
          <w:b/>
          <w:bCs/>
          <w:sz w:val="28"/>
          <w:szCs w:val="28"/>
          <w:rtl/>
          <w:lang w:bidi="ar-DZ"/>
        </w:rPr>
        <w:t>ساب الحقوق والرسوم الجمركية</w:t>
      </w:r>
      <w:r>
        <w:rPr>
          <w:rFonts w:ascii="Simplified Arabic" w:eastAsia="Calibri" w:hAnsi="Simplified Arabic" w:cs="Simplified Arabic" w:hint="cs"/>
          <w:b/>
          <w:bCs/>
          <w:sz w:val="28"/>
          <w:szCs w:val="28"/>
          <w:rtl/>
          <w:lang w:bidi="ar-DZ"/>
        </w:rPr>
        <w:t xml:space="preserve"> في حال الدفع 100</w:t>
      </w:r>
      <w:r>
        <w:rPr>
          <w:rFonts w:ascii="Simplified Arabic" w:eastAsia="Calibri" w:hAnsi="Simplified Arabic" w:cs="Simplified Arabic"/>
          <w:b/>
          <w:bCs/>
          <w:sz w:val="28"/>
          <w:szCs w:val="28"/>
          <w:lang w:bidi="ar-DZ"/>
        </w:rPr>
        <w:t>%</w:t>
      </w:r>
      <w:r>
        <w:rPr>
          <w:rFonts w:ascii="Simplified Arabic" w:eastAsia="Calibri" w:hAnsi="Simplified Arabic" w:cs="Simplified Arabic" w:hint="cs"/>
          <w:b/>
          <w:bCs/>
          <w:sz w:val="28"/>
          <w:szCs w:val="28"/>
          <w:rtl/>
          <w:lang w:bidi="ar-DZ"/>
        </w:rPr>
        <w:t>:</w:t>
      </w:r>
    </w:p>
    <w:p w:rsidR="00420AFE" w:rsidRDefault="00D90E24" w:rsidP="00D90E24">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 xml:space="preserve">الجدول (01):الحقوق و الرسوم الواجبة الدفع </w:t>
      </w:r>
    </w:p>
    <w:tbl>
      <w:tblPr>
        <w:tblStyle w:val="TableGrid"/>
        <w:bidiVisual/>
        <w:tblW w:w="10172" w:type="dxa"/>
        <w:tblLook w:val="04A0" w:firstRow="1" w:lastRow="0" w:firstColumn="1" w:lastColumn="0" w:noHBand="0" w:noVBand="1"/>
      </w:tblPr>
      <w:tblGrid>
        <w:gridCol w:w="3509"/>
        <w:gridCol w:w="956"/>
        <w:gridCol w:w="2020"/>
        <w:gridCol w:w="3687"/>
      </w:tblGrid>
      <w:tr w:rsidR="006B7AE4" w:rsidTr="004E18A2">
        <w:trPr>
          <w:trHeight w:val="505"/>
        </w:trPr>
        <w:tc>
          <w:tcPr>
            <w:tcW w:w="3509" w:type="dxa"/>
          </w:tcPr>
          <w:p w:rsidR="006B7AE4" w:rsidRDefault="006B7AE4" w:rsidP="00420AFE">
            <w:pPr>
              <w:bidi/>
              <w:jc w:val="center"/>
              <w:rPr>
                <w:rFonts w:ascii="Simplified Arabic" w:eastAsia="Calibri" w:hAnsi="Simplified Arabic" w:cs="Simplified Arabic"/>
                <w:b/>
                <w:bCs/>
                <w:sz w:val="28"/>
                <w:szCs w:val="28"/>
                <w:rtl/>
                <w:lang w:bidi="ar-DZ"/>
              </w:rPr>
            </w:pPr>
            <w:r w:rsidRPr="006322B5">
              <w:rPr>
                <w:rFonts w:ascii="Simplified Arabic" w:eastAsia="Calibri" w:hAnsi="Simplified Arabic" w:cs="Simplified Arabic"/>
                <w:b/>
                <w:bCs/>
                <w:sz w:val="28"/>
                <w:szCs w:val="28"/>
                <w:rtl/>
              </w:rPr>
              <w:t xml:space="preserve">نوع الحقوق والرسوم </w:t>
            </w:r>
            <w:r w:rsidRPr="006322B5">
              <w:rPr>
                <w:rFonts w:ascii="Simplified Arabic" w:eastAsia="Calibri" w:hAnsi="Simplified Arabic" w:cs="Simplified Arabic" w:hint="cs"/>
                <w:b/>
                <w:bCs/>
                <w:sz w:val="28"/>
                <w:szCs w:val="28"/>
                <w:rtl/>
              </w:rPr>
              <w:t>الجمركية</w:t>
            </w:r>
            <w:r w:rsidRPr="006322B5">
              <w:rPr>
                <w:rFonts w:ascii="Simplified Arabic" w:eastAsia="Calibri" w:hAnsi="Simplified Arabic" w:cs="Simplified Arabic"/>
                <w:b/>
                <w:bCs/>
                <w:sz w:val="28"/>
                <w:szCs w:val="28"/>
                <w:lang w:bidi="ar-DZ"/>
              </w:rPr>
              <w:t>.</w:t>
            </w:r>
          </w:p>
        </w:tc>
        <w:tc>
          <w:tcPr>
            <w:tcW w:w="956"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المعدل</w:t>
            </w:r>
          </w:p>
        </w:tc>
        <w:tc>
          <w:tcPr>
            <w:tcW w:w="2020" w:type="dxa"/>
          </w:tcPr>
          <w:p w:rsidR="006B7AE4" w:rsidRPr="006E6FD9" w:rsidRDefault="006B7AE4" w:rsidP="00420AFE">
            <w:pPr>
              <w:bidi/>
              <w:jc w:val="center"/>
              <w:rPr>
                <w:rFonts w:ascii="Simplified Arabic" w:eastAsia="Calibri" w:hAnsi="Simplified Arabic" w:cs="Simplified Arabic"/>
                <w:b/>
                <w:bCs/>
                <w:sz w:val="28"/>
                <w:szCs w:val="28"/>
                <w:rtl/>
                <w:lang w:val="en-US" w:bidi="ar-DZ"/>
              </w:rPr>
            </w:pPr>
            <w:r>
              <w:rPr>
                <w:rFonts w:ascii="Simplified Arabic" w:eastAsia="Calibri" w:hAnsi="Simplified Arabic" w:cs="Simplified Arabic" w:hint="cs"/>
                <w:b/>
                <w:bCs/>
                <w:sz w:val="28"/>
                <w:szCs w:val="28"/>
                <w:rtl/>
                <w:lang w:val="en-US" w:bidi="ar-DZ"/>
              </w:rPr>
              <w:t xml:space="preserve">الوعاء الضريبي </w:t>
            </w:r>
          </w:p>
        </w:tc>
        <w:tc>
          <w:tcPr>
            <w:tcW w:w="3687"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قيمة الحقوق والرسوم بالدينار الجزائري</w:t>
            </w:r>
          </w:p>
        </w:tc>
      </w:tr>
      <w:tr w:rsidR="006B7AE4" w:rsidTr="004E18A2">
        <w:trPr>
          <w:trHeight w:val="350"/>
        </w:trPr>
        <w:tc>
          <w:tcPr>
            <w:tcW w:w="3509"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الحقوق الجمركية</w:t>
            </w:r>
            <w:r>
              <w:rPr>
                <w:rFonts w:ascii="Simplified Arabic" w:eastAsia="Calibri" w:hAnsi="Simplified Arabic" w:cs="Simplified Arabic"/>
                <w:b/>
                <w:bCs/>
                <w:sz w:val="28"/>
                <w:szCs w:val="28"/>
                <w:lang w:bidi="ar-DZ"/>
              </w:rPr>
              <w:t>DD</w:t>
            </w:r>
          </w:p>
        </w:tc>
        <w:tc>
          <w:tcPr>
            <w:tcW w:w="956" w:type="dxa"/>
          </w:tcPr>
          <w:p w:rsidR="006B7AE4" w:rsidRDefault="006B7AE4" w:rsidP="00420AFE">
            <w:pPr>
              <w:bidi/>
              <w:jc w:val="center"/>
              <w:rPr>
                <w:rFonts w:ascii="Simplified Arabic" w:eastAsia="Calibri" w:hAnsi="Simplified Arabic" w:cs="Simplified Arabic"/>
                <w:b/>
                <w:bCs/>
                <w:sz w:val="28"/>
                <w:szCs w:val="28"/>
                <w:lang w:bidi="ar-DZ"/>
              </w:rPr>
            </w:pPr>
            <w:r>
              <w:rPr>
                <w:rFonts w:ascii="Simplified Arabic" w:eastAsia="Calibri" w:hAnsi="Simplified Arabic" w:cs="Simplified Arabic" w:hint="cs"/>
                <w:b/>
                <w:bCs/>
                <w:sz w:val="28"/>
                <w:szCs w:val="28"/>
                <w:rtl/>
                <w:lang w:bidi="ar-DZ"/>
              </w:rPr>
              <w:t>5</w:t>
            </w:r>
            <w:r>
              <w:rPr>
                <w:rFonts w:ascii="Simplified Arabic" w:eastAsia="Calibri" w:hAnsi="Simplified Arabic" w:cs="Simplified Arabic"/>
                <w:b/>
                <w:bCs/>
                <w:sz w:val="28"/>
                <w:szCs w:val="28"/>
                <w:lang w:bidi="ar-DZ"/>
              </w:rPr>
              <w:t>%</w:t>
            </w:r>
          </w:p>
        </w:tc>
        <w:tc>
          <w:tcPr>
            <w:tcW w:w="2020" w:type="dxa"/>
          </w:tcPr>
          <w:p w:rsidR="006B7AE4" w:rsidRDefault="006B7AE4" w:rsidP="00420AFE">
            <w:pPr>
              <w:bidi/>
              <w:jc w:val="center"/>
              <w:rPr>
                <w:rFonts w:ascii="Simplified Arabic" w:eastAsia="Calibri" w:hAnsi="Simplified Arabic" w:cs="Simplified Arabic"/>
                <w:b/>
                <w:bCs/>
                <w:sz w:val="28"/>
                <w:szCs w:val="28"/>
                <w:rtl/>
                <w:lang w:bidi="ar-DZ"/>
              </w:rPr>
            </w:pPr>
            <w:r w:rsidRPr="00CC54E3">
              <w:rPr>
                <w:rFonts w:ascii="Simplified Arabic" w:eastAsia="Calibri" w:hAnsi="Simplified Arabic" w:cs="Simplified Arabic" w:hint="cs"/>
                <w:b/>
                <w:bCs/>
                <w:sz w:val="28"/>
                <w:szCs w:val="28"/>
                <w:rtl/>
                <w:lang w:bidi="ar-DZ"/>
              </w:rPr>
              <w:t>449َ1879,60</w:t>
            </w:r>
          </w:p>
        </w:tc>
        <w:tc>
          <w:tcPr>
            <w:tcW w:w="3687" w:type="dxa"/>
          </w:tcPr>
          <w:p w:rsidR="006B7AE4" w:rsidRDefault="006B7AE4" w:rsidP="00420AFE">
            <w:pPr>
              <w:bidi/>
              <w:jc w:val="center"/>
              <w:rPr>
                <w:rFonts w:ascii="Simplified Arabic" w:eastAsia="Calibri" w:hAnsi="Simplified Arabic" w:cs="Simplified Arabic"/>
                <w:b/>
                <w:bCs/>
                <w:sz w:val="28"/>
                <w:szCs w:val="28"/>
                <w:rtl/>
                <w:lang w:bidi="ar-DZ"/>
              </w:rPr>
            </w:pPr>
            <w:r w:rsidRPr="00CC54E3">
              <w:rPr>
                <w:rFonts w:ascii="Simplified Arabic" w:eastAsia="Calibri" w:hAnsi="Simplified Arabic" w:cs="Simplified Arabic" w:hint="cs"/>
                <w:b/>
                <w:bCs/>
                <w:sz w:val="28"/>
                <w:szCs w:val="28"/>
                <w:rtl/>
                <w:lang w:bidi="ar-DZ"/>
              </w:rPr>
              <w:t>224593,95</w:t>
            </w:r>
          </w:p>
        </w:tc>
      </w:tr>
      <w:tr w:rsidR="006B7AE4" w:rsidTr="004E18A2">
        <w:trPr>
          <w:trHeight w:val="414"/>
        </w:trPr>
        <w:tc>
          <w:tcPr>
            <w:tcW w:w="3509" w:type="dxa"/>
          </w:tcPr>
          <w:p w:rsidR="006B7AE4" w:rsidRDefault="006B7AE4" w:rsidP="00420AFE">
            <w:pPr>
              <w:bidi/>
              <w:jc w:val="center"/>
              <w:rPr>
                <w:rFonts w:ascii="Simplified Arabic" w:eastAsia="Calibri" w:hAnsi="Simplified Arabic" w:cs="Simplified Arabic"/>
                <w:b/>
                <w:bCs/>
                <w:sz w:val="28"/>
                <w:szCs w:val="28"/>
                <w:lang w:bidi="ar-DZ"/>
              </w:rPr>
            </w:pPr>
            <w:r>
              <w:rPr>
                <w:rFonts w:ascii="Simplified Arabic" w:eastAsia="Calibri" w:hAnsi="Simplified Arabic" w:cs="Simplified Arabic" w:hint="cs"/>
                <w:b/>
                <w:bCs/>
                <w:sz w:val="28"/>
                <w:szCs w:val="28"/>
                <w:rtl/>
                <w:lang w:bidi="ar-DZ"/>
              </w:rPr>
              <w:t xml:space="preserve">الرسم على القيمة المضافة </w:t>
            </w:r>
            <w:r>
              <w:rPr>
                <w:rFonts w:ascii="Simplified Arabic" w:eastAsia="Calibri" w:hAnsi="Simplified Arabic" w:cs="Simplified Arabic"/>
                <w:b/>
                <w:bCs/>
                <w:sz w:val="28"/>
                <w:szCs w:val="28"/>
                <w:lang w:bidi="ar-DZ"/>
              </w:rPr>
              <w:t>TVA</w:t>
            </w:r>
          </w:p>
        </w:tc>
        <w:tc>
          <w:tcPr>
            <w:tcW w:w="956"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17</w:t>
            </w:r>
            <w:r>
              <w:rPr>
                <w:rFonts w:ascii="Simplified Arabic" w:eastAsia="Calibri" w:hAnsi="Simplified Arabic" w:cs="Simplified Arabic"/>
                <w:b/>
                <w:bCs/>
                <w:sz w:val="28"/>
                <w:szCs w:val="28"/>
                <w:lang w:bidi="ar-DZ"/>
              </w:rPr>
              <w:t>%</w:t>
            </w:r>
          </w:p>
        </w:tc>
        <w:tc>
          <w:tcPr>
            <w:tcW w:w="2020" w:type="dxa"/>
          </w:tcPr>
          <w:p w:rsidR="006B7AE4" w:rsidRPr="006E6FD9" w:rsidRDefault="006B7AE4" w:rsidP="00420AFE">
            <w:pPr>
              <w:bidi/>
              <w:jc w:val="center"/>
              <w:rPr>
                <w:rFonts w:ascii="Simplified Arabic" w:eastAsia="Calibri" w:hAnsi="Simplified Arabic" w:cs="Simplified Arabic"/>
                <w:b/>
                <w:bCs/>
                <w:sz w:val="28"/>
                <w:szCs w:val="28"/>
                <w:rtl/>
                <w:lang w:val="en-US" w:bidi="ar-DZ"/>
              </w:rPr>
            </w:pPr>
            <w:r>
              <w:rPr>
                <w:rFonts w:ascii="Simplified Arabic" w:eastAsia="Calibri" w:hAnsi="Simplified Arabic" w:cs="Simplified Arabic" w:hint="cs"/>
                <w:b/>
                <w:bCs/>
                <w:sz w:val="28"/>
                <w:szCs w:val="28"/>
                <w:rtl/>
                <w:lang w:val="en-US" w:bidi="ar-DZ"/>
              </w:rPr>
              <w:t>4718472,95</w:t>
            </w:r>
          </w:p>
        </w:tc>
        <w:tc>
          <w:tcPr>
            <w:tcW w:w="3687"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801800,40</w:t>
            </w:r>
          </w:p>
        </w:tc>
      </w:tr>
      <w:tr w:rsidR="006B7AE4" w:rsidTr="004E18A2">
        <w:trPr>
          <w:trHeight w:val="415"/>
        </w:trPr>
        <w:tc>
          <w:tcPr>
            <w:tcW w:w="3509"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الاجمالي</w:t>
            </w:r>
          </w:p>
        </w:tc>
        <w:tc>
          <w:tcPr>
            <w:tcW w:w="956" w:type="dxa"/>
          </w:tcPr>
          <w:p w:rsidR="006B7AE4" w:rsidRDefault="006B7AE4" w:rsidP="00420AFE">
            <w:pPr>
              <w:bidi/>
              <w:jc w:val="center"/>
              <w:rPr>
                <w:rFonts w:ascii="Simplified Arabic" w:eastAsia="Calibri" w:hAnsi="Simplified Arabic" w:cs="Simplified Arabic"/>
                <w:b/>
                <w:bCs/>
                <w:sz w:val="28"/>
                <w:szCs w:val="28"/>
                <w:rtl/>
                <w:lang w:bidi="ar-DZ"/>
              </w:rPr>
            </w:pPr>
          </w:p>
        </w:tc>
        <w:tc>
          <w:tcPr>
            <w:tcW w:w="2020" w:type="dxa"/>
          </w:tcPr>
          <w:p w:rsidR="006B7AE4" w:rsidRPr="006E6FD9" w:rsidRDefault="006B7AE4" w:rsidP="00420AFE">
            <w:pPr>
              <w:bidi/>
              <w:jc w:val="center"/>
              <w:rPr>
                <w:rFonts w:ascii="Simplified Arabic" w:eastAsia="Calibri" w:hAnsi="Simplified Arabic" w:cs="Simplified Arabic"/>
                <w:b/>
                <w:bCs/>
                <w:sz w:val="28"/>
                <w:szCs w:val="28"/>
                <w:rtl/>
                <w:lang w:val="en-US" w:bidi="ar-DZ"/>
              </w:rPr>
            </w:pPr>
          </w:p>
        </w:tc>
        <w:tc>
          <w:tcPr>
            <w:tcW w:w="3687" w:type="dxa"/>
          </w:tcPr>
          <w:p w:rsidR="006B7AE4" w:rsidRDefault="006B7AE4" w:rsidP="00420AFE">
            <w:pPr>
              <w:bidi/>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hint="cs"/>
                <w:b/>
                <w:bCs/>
                <w:sz w:val="28"/>
                <w:szCs w:val="28"/>
                <w:rtl/>
                <w:lang w:bidi="ar-DZ"/>
              </w:rPr>
              <w:t>1026394,35</w:t>
            </w:r>
          </w:p>
        </w:tc>
      </w:tr>
    </w:tbl>
    <w:p w:rsidR="006B7AE4" w:rsidRDefault="00420AFE" w:rsidP="00416BC3">
      <w:pPr>
        <w:bidi/>
        <w:spacing w:after="0"/>
        <w:jc w:val="center"/>
        <w:rPr>
          <w:rFonts w:ascii="Simplified Arabic" w:eastAsia="Calibri" w:hAnsi="Simplified Arabic" w:cs="Simplified Arabic"/>
          <w:b/>
          <w:bCs/>
          <w:sz w:val="28"/>
          <w:szCs w:val="28"/>
          <w:rtl/>
          <w:lang w:bidi="ar-DZ"/>
        </w:rPr>
      </w:pPr>
      <w:r>
        <w:rPr>
          <w:rFonts w:ascii="Simplified Arabic" w:eastAsia="Calibri" w:hAnsi="Simplified Arabic" w:cs="Simplified Arabic"/>
          <w:b/>
          <w:bCs/>
          <w:sz w:val="28"/>
          <w:szCs w:val="28"/>
          <w:rtl/>
        </w:rPr>
        <w:t>من إعداد الط</w:t>
      </w:r>
      <w:r>
        <w:rPr>
          <w:rFonts w:ascii="Simplified Arabic" w:eastAsia="Calibri" w:hAnsi="Simplified Arabic" w:cs="Simplified Arabic" w:hint="cs"/>
          <w:b/>
          <w:bCs/>
          <w:sz w:val="28"/>
          <w:szCs w:val="28"/>
          <w:rtl/>
          <w:lang w:val="en-US" w:bidi="ar-DZ"/>
        </w:rPr>
        <w:t>لبة</w:t>
      </w:r>
      <w:r w:rsidRPr="00420AFE">
        <w:rPr>
          <w:rFonts w:ascii="Simplified Arabic" w:eastAsia="Calibri" w:hAnsi="Simplified Arabic" w:cs="Simplified Arabic"/>
          <w:b/>
          <w:bCs/>
          <w:sz w:val="28"/>
          <w:szCs w:val="28"/>
          <w:rtl/>
        </w:rPr>
        <w:t xml:space="preserve"> بناء على </w:t>
      </w:r>
      <w:proofErr w:type="spellStart"/>
      <w:r w:rsidRPr="00420AFE">
        <w:rPr>
          <w:rFonts w:ascii="Simplified Arabic" w:eastAsia="Calibri" w:hAnsi="Simplified Arabic" w:cs="Simplified Arabic"/>
          <w:b/>
          <w:bCs/>
          <w:sz w:val="28"/>
          <w:szCs w:val="28"/>
          <w:rtl/>
        </w:rPr>
        <w:t>التصریح</w:t>
      </w:r>
      <w:proofErr w:type="spellEnd"/>
      <w:r w:rsidRPr="00420AFE">
        <w:rPr>
          <w:rFonts w:ascii="Simplified Arabic" w:eastAsia="Calibri" w:hAnsi="Simplified Arabic" w:cs="Simplified Arabic"/>
          <w:b/>
          <w:bCs/>
          <w:sz w:val="28"/>
          <w:szCs w:val="28"/>
          <w:rtl/>
        </w:rPr>
        <w:t xml:space="preserve"> المقدم من طرف المصرح الجمركي لإدارة الجمارك</w:t>
      </w:r>
    </w:p>
    <w:p w:rsidR="006B7AE4" w:rsidRDefault="006B7AE4" w:rsidP="004E18A2">
      <w:pPr>
        <w:bidi/>
        <w:spacing w:after="0"/>
        <w:jc w:val="right"/>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حيث:</w:t>
      </w:r>
      <w:r w:rsidR="004E18A2">
        <w:rPr>
          <w:rFonts w:ascii="Simplified Arabic" w:hAnsi="Simplified Arabic" w:cs="Simplified Arabic" w:hint="cs"/>
          <w:sz w:val="32"/>
          <w:szCs w:val="32"/>
          <w:rtl/>
          <w:lang w:val="en-US" w:bidi="ar-DZ"/>
        </w:rPr>
        <w:t xml:space="preserve"> </w:t>
      </w:r>
      <w:r>
        <w:rPr>
          <w:rFonts w:ascii="Simplified Arabic" w:hAnsi="Simplified Arabic" w:cs="Simplified Arabic" w:hint="cs"/>
          <w:sz w:val="32"/>
          <w:szCs w:val="32"/>
          <w:rtl/>
          <w:lang w:val="en-US" w:bidi="ar-DZ"/>
        </w:rPr>
        <w:t>الحقوق الجمركية=القيمة لدى الجمارك× معدل الرسوم الجمركية</w:t>
      </w:r>
    </w:p>
    <w:p w:rsidR="006B7AE4" w:rsidRPr="004E18A2" w:rsidRDefault="006B7AE4" w:rsidP="004E18A2">
      <w:pPr>
        <w:spacing w:after="0" w:line="216" w:lineRule="auto"/>
        <w:jc w:val="both"/>
        <w:rPr>
          <w:rFonts w:ascii="Simplified Arabic" w:hAnsi="Simplified Arabic" w:cs="Simplified Arabic"/>
          <w:sz w:val="28"/>
          <w:szCs w:val="28"/>
          <w:rtl/>
          <w:lang w:val="en-US" w:bidi="ar-DZ"/>
        </w:rPr>
      </w:pPr>
      <w:r w:rsidRPr="004E18A2">
        <w:rPr>
          <w:rFonts w:ascii="Simplified Arabic" w:hAnsi="Simplified Arabic" w:cs="Simplified Arabic"/>
          <w:sz w:val="28"/>
          <w:szCs w:val="28"/>
          <w:lang w:val="en-US" w:bidi="ar-DZ"/>
        </w:rPr>
        <w:t>DD=VED</w:t>
      </w:r>
      <w:r w:rsidRPr="004E18A2">
        <w:rPr>
          <w:rFonts w:ascii="Simplified Arabic" w:hAnsi="Simplified Arabic" w:cs="Simplified Arabic" w:hint="cs"/>
          <w:sz w:val="28"/>
          <w:szCs w:val="28"/>
          <w:rtl/>
          <w:lang w:val="en-US" w:bidi="ar-DZ"/>
        </w:rPr>
        <w:t>×</w:t>
      </w:r>
      <w:r w:rsidRPr="004E18A2">
        <w:rPr>
          <w:rFonts w:ascii="Simplified Arabic" w:hAnsi="Simplified Arabic" w:cs="Simplified Arabic"/>
          <w:sz w:val="28"/>
          <w:szCs w:val="28"/>
          <w:lang w:val="en-US" w:bidi="ar-DZ"/>
        </w:rPr>
        <w:t>TDD</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r w:rsidRPr="004E18A2">
        <w:rPr>
          <w:rFonts w:ascii="Simplified Arabic" w:hAnsi="Simplified Arabic" w:cs="Simplified Arabic"/>
          <w:sz w:val="28"/>
          <w:szCs w:val="28"/>
          <w:lang w:val="en-US" w:bidi="ar-DZ"/>
        </w:rPr>
        <w:t>DD=</w:t>
      </w:r>
      <w:r w:rsidRPr="004E18A2">
        <w:rPr>
          <w:rFonts w:ascii="Simplified Arabic" w:hAnsi="Simplified Arabic" w:cs="Simplified Arabic" w:hint="cs"/>
          <w:sz w:val="28"/>
          <w:szCs w:val="28"/>
          <w:rtl/>
          <w:lang w:val="en-US" w:bidi="ar-DZ"/>
        </w:rPr>
        <w:t>×449َ1879,60</w:t>
      </w:r>
      <w:r w:rsidRPr="004E18A2">
        <w:rPr>
          <w:rFonts w:ascii="Simplified Arabic" w:hAnsi="Simplified Arabic" w:cs="Simplified Arabic"/>
          <w:sz w:val="28"/>
          <w:szCs w:val="28"/>
          <w:lang w:val="en-US" w:bidi="ar-DZ"/>
        </w:rPr>
        <w:t>0,05</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r w:rsidRPr="004E18A2">
        <w:rPr>
          <w:rFonts w:ascii="Simplified Arabic" w:hAnsi="Simplified Arabic" w:cs="Simplified Arabic"/>
          <w:sz w:val="28"/>
          <w:szCs w:val="28"/>
          <w:lang w:val="en-US" w:bidi="ar-DZ"/>
        </w:rPr>
        <w:t>DD=</w:t>
      </w:r>
      <w:r w:rsidRPr="004E18A2">
        <w:rPr>
          <w:rFonts w:ascii="Simplified Arabic" w:hAnsi="Simplified Arabic" w:cs="Simplified Arabic" w:hint="cs"/>
          <w:sz w:val="28"/>
          <w:szCs w:val="28"/>
          <w:rtl/>
          <w:lang w:val="en-US" w:bidi="ar-DZ"/>
        </w:rPr>
        <w:t>224593,95</w:t>
      </w:r>
      <w:r w:rsidRPr="004E18A2">
        <w:rPr>
          <w:rFonts w:ascii="Simplified Arabic" w:hAnsi="Simplified Arabic" w:cs="Simplified Arabic"/>
          <w:sz w:val="28"/>
          <w:szCs w:val="28"/>
          <w:lang w:val="en-US" w:bidi="ar-DZ"/>
        </w:rPr>
        <w:t>DA</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r w:rsidRPr="004E18A2">
        <w:rPr>
          <w:rFonts w:ascii="Simplified Arabic" w:hAnsi="Simplified Arabic" w:cs="Simplified Arabic" w:hint="cs"/>
          <w:sz w:val="28"/>
          <w:szCs w:val="28"/>
          <w:rtl/>
          <w:lang w:val="en-US" w:bidi="ar-DZ"/>
        </w:rPr>
        <w:t xml:space="preserve">الرسم على القيمة المضافة= </w:t>
      </w:r>
      <w:r w:rsidRPr="004E18A2">
        <w:rPr>
          <w:rFonts w:ascii="Simplified Arabic" w:hAnsi="Simplified Arabic" w:cs="Simplified Arabic"/>
          <w:sz w:val="28"/>
          <w:szCs w:val="28"/>
          <w:rtl/>
          <w:lang w:val="en-US" w:bidi="ar-DZ"/>
        </w:rPr>
        <w:t>(</w:t>
      </w:r>
      <w:r w:rsidRPr="004E18A2">
        <w:rPr>
          <w:rFonts w:ascii="Simplified Arabic" w:hAnsi="Simplified Arabic" w:cs="Simplified Arabic" w:hint="cs"/>
          <w:sz w:val="28"/>
          <w:szCs w:val="28"/>
          <w:rtl/>
          <w:lang w:val="en-US" w:bidi="ar-DZ"/>
        </w:rPr>
        <w:t xml:space="preserve">الحقوق </w:t>
      </w:r>
      <w:proofErr w:type="spellStart"/>
      <w:r w:rsidRPr="004E18A2">
        <w:rPr>
          <w:rFonts w:ascii="Simplified Arabic" w:hAnsi="Simplified Arabic" w:cs="Simplified Arabic" w:hint="cs"/>
          <w:sz w:val="28"/>
          <w:szCs w:val="28"/>
          <w:rtl/>
          <w:lang w:val="en-US" w:bidi="ar-DZ"/>
        </w:rPr>
        <w:t>الجمركية+القيمة</w:t>
      </w:r>
      <w:proofErr w:type="spellEnd"/>
      <w:r w:rsidRPr="004E18A2">
        <w:rPr>
          <w:rFonts w:ascii="Simplified Arabic" w:hAnsi="Simplified Arabic" w:cs="Simplified Arabic" w:hint="cs"/>
          <w:sz w:val="28"/>
          <w:szCs w:val="28"/>
          <w:rtl/>
          <w:lang w:val="en-US" w:bidi="ar-DZ"/>
        </w:rPr>
        <w:t xml:space="preserve"> لدى الجمارك)0.17</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proofErr w:type="spellStart"/>
      <w:r w:rsidRPr="004E18A2">
        <w:rPr>
          <w:rFonts w:ascii="Simplified Arabic" w:hAnsi="Simplified Arabic" w:cs="Simplified Arabic"/>
          <w:sz w:val="28"/>
          <w:szCs w:val="28"/>
          <w:lang w:val="en-US" w:bidi="ar-DZ"/>
        </w:rPr>
        <w:t>Tva</w:t>
      </w:r>
      <w:proofErr w:type="spellEnd"/>
      <w:r w:rsidRPr="004E18A2">
        <w:rPr>
          <w:rFonts w:ascii="Simplified Arabic" w:hAnsi="Simplified Arabic" w:cs="Simplified Arabic"/>
          <w:sz w:val="28"/>
          <w:szCs w:val="28"/>
          <w:lang w:val="en-US" w:bidi="ar-DZ"/>
        </w:rPr>
        <w:t>= (</w:t>
      </w:r>
      <w:r w:rsidRPr="004E18A2">
        <w:rPr>
          <w:rFonts w:ascii="Simplified Arabic" w:hAnsi="Simplified Arabic" w:cs="Simplified Arabic" w:hint="cs"/>
          <w:sz w:val="28"/>
          <w:szCs w:val="28"/>
          <w:rtl/>
          <w:lang w:val="en-US" w:bidi="ar-DZ"/>
        </w:rPr>
        <w:t>4491879,60+224593,95</w:t>
      </w:r>
      <w:r w:rsidRPr="004E18A2">
        <w:rPr>
          <w:rFonts w:ascii="Simplified Arabic" w:hAnsi="Simplified Arabic" w:cs="Simplified Arabic"/>
          <w:sz w:val="28"/>
          <w:szCs w:val="28"/>
          <w:lang w:val="en-US" w:bidi="ar-DZ"/>
        </w:rPr>
        <w:t xml:space="preserve">) </w:t>
      </w:r>
      <w:r w:rsidRPr="004E18A2">
        <w:rPr>
          <w:rFonts w:ascii="Simplified Arabic" w:hAnsi="Simplified Arabic" w:cs="Simplified Arabic" w:hint="cs"/>
          <w:sz w:val="28"/>
          <w:szCs w:val="28"/>
          <w:rtl/>
          <w:lang w:val="en-US" w:bidi="ar-DZ"/>
        </w:rPr>
        <w:t>×</w:t>
      </w:r>
      <w:r w:rsidRPr="004E18A2">
        <w:rPr>
          <w:rFonts w:ascii="Simplified Arabic" w:hAnsi="Simplified Arabic" w:cs="Simplified Arabic"/>
          <w:sz w:val="28"/>
          <w:szCs w:val="28"/>
          <w:lang w:val="en-US" w:bidi="ar-DZ"/>
        </w:rPr>
        <w:t>0,17</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proofErr w:type="spellStart"/>
      <w:r w:rsidRPr="004E18A2">
        <w:rPr>
          <w:rFonts w:ascii="Simplified Arabic" w:hAnsi="Simplified Arabic" w:cs="Simplified Arabic"/>
          <w:sz w:val="28"/>
          <w:szCs w:val="28"/>
          <w:lang w:val="en-US" w:bidi="ar-DZ"/>
        </w:rPr>
        <w:t>Tva</w:t>
      </w:r>
      <w:proofErr w:type="spellEnd"/>
      <w:r w:rsidRPr="004E18A2">
        <w:rPr>
          <w:rFonts w:ascii="Simplified Arabic" w:hAnsi="Simplified Arabic" w:cs="Simplified Arabic"/>
          <w:sz w:val="28"/>
          <w:szCs w:val="28"/>
          <w:lang w:val="en-US" w:bidi="ar-DZ"/>
        </w:rPr>
        <w:t>=</w:t>
      </w:r>
      <w:r w:rsidRPr="004E18A2">
        <w:rPr>
          <w:rFonts w:ascii="Simplified Arabic" w:hAnsi="Simplified Arabic" w:cs="Simplified Arabic" w:hint="cs"/>
          <w:sz w:val="28"/>
          <w:szCs w:val="28"/>
          <w:rtl/>
          <w:lang w:val="en-US" w:bidi="ar-DZ"/>
        </w:rPr>
        <w:t>801800,40</w:t>
      </w:r>
      <w:r w:rsidRPr="004E18A2">
        <w:rPr>
          <w:rFonts w:ascii="Simplified Arabic" w:hAnsi="Simplified Arabic" w:cs="Simplified Arabic"/>
          <w:sz w:val="28"/>
          <w:szCs w:val="28"/>
          <w:lang w:val="en-US" w:bidi="ar-DZ"/>
        </w:rPr>
        <w:t>DA</w:t>
      </w:r>
    </w:p>
    <w:p w:rsidR="006B7AE4" w:rsidRPr="004E18A2" w:rsidRDefault="006B7AE4" w:rsidP="004E18A2">
      <w:pPr>
        <w:spacing w:after="0" w:line="216" w:lineRule="auto"/>
        <w:jc w:val="both"/>
        <w:rPr>
          <w:rFonts w:ascii="Simplified Arabic" w:hAnsi="Simplified Arabic" w:cs="Simplified Arabic"/>
          <w:sz w:val="28"/>
          <w:szCs w:val="28"/>
          <w:lang w:val="en-US" w:bidi="ar-DZ"/>
        </w:rPr>
      </w:pPr>
      <w:r w:rsidRPr="004E18A2">
        <w:rPr>
          <w:rFonts w:ascii="Simplified Arabic" w:hAnsi="Simplified Arabic" w:cs="Simplified Arabic"/>
          <w:sz w:val="28"/>
          <w:szCs w:val="28"/>
          <w:lang w:val="en-US" w:bidi="ar-DZ"/>
        </w:rPr>
        <w:t>DD+TVA=</w:t>
      </w:r>
      <w:r w:rsidRPr="004E18A2">
        <w:rPr>
          <w:rFonts w:ascii="Simplified Arabic" w:hAnsi="Simplified Arabic" w:cs="Simplified Arabic" w:hint="cs"/>
          <w:sz w:val="28"/>
          <w:szCs w:val="28"/>
          <w:rtl/>
          <w:lang w:val="en-US" w:bidi="ar-DZ"/>
        </w:rPr>
        <w:t>224593,95</w:t>
      </w:r>
      <w:r w:rsidRPr="004E18A2">
        <w:rPr>
          <w:rFonts w:ascii="Simplified Arabic" w:hAnsi="Simplified Arabic" w:cs="Simplified Arabic"/>
          <w:sz w:val="28"/>
          <w:szCs w:val="28"/>
          <w:lang w:val="en-US" w:bidi="ar-DZ"/>
        </w:rPr>
        <w:t>+</w:t>
      </w:r>
      <w:r w:rsidRPr="004E18A2">
        <w:rPr>
          <w:rFonts w:ascii="Simplified Arabic" w:hAnsi="Simplified Arabic" w:cs="Simplified Arabic" w:hint="cs"/>
          <w:sz w:val="28"/>
          <w:szCs w:val="28"/>
          <w:rtl/>
          <w:lang w:val="en-US" w:bidi="ar-DZ"/>
        </w:rPr>
        <w:t>801800,40</w:t>
      </w:r>
    </w:p>
    <w:p w:rsidR="006B7AE4" w:rsidRPr="004E18A2" w:rsidRDefault="006B7AE4" w:rsidP="004E18A2">
      <w:pPr>
        <w:spacing w:after="0" w:line="216" w:lineRule="auto"/>
        <w:jc w:val="both"/>
        <w:rPr>
          <w:rFonts w:ascii="Simplified Arabic" w:hAnsi="Simplified Arabic" w:cs="Simplified Arabic"/>
          <w:sz w:val="28"/>
          <w:szCs w:val="28"/>
          <w:rtl/>
          <w:lang w:val="en-US" w:bidi="ar-DZ"/>
        </w:rPr>
      </w:pPr>
      <w:r w:rsidRPr="004E18A2">
        <w:rPr>
          <w:rFonts w:ascii="Simplified Arabic" w:hAnsi="Simplified Arabic" w:cs="Simplified Arabic"/>
          <w:sz w:val="28"/>
          <w:szCs w:val="28"/>
          <w:lang w:val="en-US" w:bidi="ar-DZ"/>
        </w:rPr>
        <w:t>DD+TVA=1026394</w:t>
      </w:r>
      <w:r w:rsidRPr="004E18A2">
        <w:rPr>
          <w:rFonts w:ascii="Simplified Arabic" w:hAnsi="Simplified Arabic" w:cs="Simplified Arabic" w:hint="cs"/>
          <w:sz w:val="28"/>
          <w:szCs w:val="28"/>
          <w:rtl/>
          <w:lang w:val="en-US" w:bidi="ar-DZ"/>
        </w:rPr>
        <w:t>35,</w:t>
      </w:r>
      <w:r w:rsidRPr="004E18A2">
        <w:rPr>
          <w:rFonts w:ascii="Simplified Arabic" w:hAnsi="Simplified Arabic" w:cs="Simplified Arabic"/>
          <w:sz w:val="28"/>
          <w:szCs w:val="28"/>
          <w:lang w:val="en-US" w:bidi="ar-DZ"/>
        </w:rPr>
        <w:t>DA</w:t>
      </w:r>
    </w:p>
    <w:p w:rsidR="00420AFE" w:rsidRPr="00420AFE" w:rsidRDefault="006B7AE4" w:rsidP="00416BC3">
      <w:pPr>
        <w:bidi/>
        <w:spacing w:after="0" w:line="216" w:lineRule="auto"/>
        <w:jc w:val="both"/>
        <w:rPr>
          <w:rFonts w:ascii="Simplified Arabic" w:hAnsi="Simplified Arabic" w:cs="Simplified Arabic"/>
          <w:sz w:val="32"/>
          <w:szCs w:val="32"/>
          <w:rtl/>
          <w:lang w:val="en-US" w:bidi="ar-DZ"/>
        </w:rPr>
      </w:pPr>
      <w:r w:rsidRPr="00A55DF2">
        <w:rPr>
          <w:rFonts w:ascii="Simplified Arabic" w:hAnsi="Simplified Arabic" w:cs="Simplified Arabic"/>
          <w:sz w:val="32"/>
          <w:szCs w:val="32"/>
          <w:rtl/>
          <w:lang w:val="en-US" w:bidi="ar-DZ"/>
        </w:rPr>
        <w:t xml:space="preserve">إلا أن هذه الحقوق </w:t>
      </w:r>
      <w:r w:rsidRPr="00A55DF2">
        <w:rPr>
          <w:rFonts w:ascii="Simplified Arabic" w:hAnsi="Simplified Arabic" w:cs="Simplified Arabic" w:hint="cs"/>
          <w:sz w:val="32"/>
          <w:szCs w:val="32"/>
          <w:rtl/>
          <w:lang w:val="en-US" w:bidi="ar-DZ"/>
        </w:rPr>
        <w:t>والرسوم الجمركية</w:t>
      </w:r>
      <w:r w:rsidRPr="00A55DF2">
        <w:rPr>
          <w:rFonts w:ascii="Simplified Arabic" w:hAnsi="Simplified Arabic" w:cs="Simplified Arabic"/>
          <w:sz w:val="32"/>
          <w:szCs w:val="32"/>
          <w:rtl/>
          <w:lang w:val="en-US" w:bidi="ar-DZ"/>
        </w:rPr>
        <w:t xml:space="preserve"> لا تدفع كلها </w:t>
      </w:r>
      <w:r w:rsidRPr="00A55DF2">
        <w:rPr>
          <w:rFonts w:ascii="Simplified Arabic" w:hAnsi="Simplified Arabic" w:cs="Simplified Arabic" w:hint="cs"/>
          <w:sz w:val="32"/>
          <w:szCs w:val="32"/>
          <w:rtl/>
          <w:lang w:val="en-US" w:bidi="ar-DZ"/>
        </w:rPr>
        <w:t>وانما تعلق</w:t>
      </w:r>
      <w:r>
        <w:rPr>
          <w:rFonts w:ascii="Simplified Arabic" w:hAnsi="Simplified Arabic" w:cs="Simplified Arabic" w:hint="cs"/>
          <w:sz w:val="32"/>
          <w:szCs w:val="32"/>
          <w:rtl/>
          <w:lang w:val="en-US" w:bidi="ar-DZ"/>
        </w:rPr>
        <w:t xml:space="preserve"> 84</w:t>
      </w:r>
      <w:r>
        <w:rPr>
          <w:rFonts w:ascii="Simplified Arabic" w:hAnsi="Simplified Arabic" w:cs="Simplified Arabic"/>
          <w:sz w:val="32"/>
          <w:szCs w:val="32"/>
          <w:lang w:bidi="ar-DZ"/>
        </w:rPr>
        <w:t>%</w:t>
      </w:r>
      <w:r>
        <w:rPr>
          <w:rFonts w:ascii="Simplified Arabic" w:hAnsi="Simplified Arabic" w:cs="Simplified Arabic" w:hint="cs"/>
          <w:sz w:val="32"/>
          <w:szCs w:val="32"/>
          <w:rtl/>
          <w:lang w:val="en-US" w:bidi="ar-DZ"/>
        </w:rPr>
        <w:t xml:space="preserve"> ويدفع منها 16</w:t>
      </w:r>
      <w:r>
        <w:rPr>
          <w:rFonts w:ascii="Simplified Arabic" w:hAnsi="Simplified Arabic" w:cs="Simplified Arabic"/>
          <w:sz w:val="32"/>
          <w:szCs w:val="32"/>
          <w:lang w:val="en-US" w:bidi="ar-DZ"/>
        </w:rPr>
        <w:t>%</w:t>
      </w:r>
      <w:r w:rsidR="00420AFE" w:rsidRPr="00420AFE">
        <w:rPr>
          <w:rFonts w:ascii="Simplified Arabic" w:hAnsi="Simplified Arabic" w:cs="Simplified Arabic"/>
          <w:sz w:val="32"/>
          <w:szCs w:val="32"/>
          <w:vertAlign w:val="superscript"/>
          <w:rtl/>
          <w:lang w:val="en-US" w:bidi="ar-DZ"/>
        </w:rPr>
        <w:footnoteReference w:id="103"/>
      </w:r>
    </w:p>
    <w:p w:rsidR="00420AFE" w:rsidRDefault="004E18A2" w:rsidP="004E18A2">
      <w:pPr>
        <w:bidi/>
        <w:spacing w:after="0" w:line="240" w:lineRule="auto"/>
        <w:rPr>
          <w:rFonts w:ascii="Simplified Arabic" w:hAnsi="Simplified Arabic" w:cs="Simplified Arabic"/>
          <w:b/>
          <w:bCs/>
          <w:sz w:val="32"/>
          <w:szCs w:val="32"/>
          <w:rtl/>
          <w:lang w:val="en-US" w:bidi="ar-DZ"/>
        </w:rPr>
      </w:pPr>
      <w:r>
        <w:rPr>
          <w:rFonts w:ascii="Simplified Arabic" w:hAnsi="Simplified Arabic" w:cs="Simplified Arabic" w:hint="cs"/>
          <w:b/>
          <w:bCs/>
          <w:sz w:val="32"/>
          <w:szCs w:val="32"/>
          <w:rtl/>
          <w:lang w:val="en-US" w:bidi="ar-DZ"/>
        </w:rPr>
        <w:lastRenderedPageBreak/>
        <w:t>2-</w:t>
      </w:r>
      <w:r w:rsidR="006B7AE4" w:rsidRPr="009E752D">
        <w:rPr>
          <w:rFonts w:ascii="Simplified Arabic" w:hAnsi="Simplified Arabic" w:cs="Simplified Arabic" w:hint="cs"/>
          <w:b/>
          <w:bCs/>
          <w:sz w:val="32"/>
          <w:szCs w:val="32"/>
          <w:rtl/>
          <w:lang w:val="en-US" w:bidi="ar-DZ"/>
        </w:rPr>
        <w:t>حساب</w:t>
      </w:r>
      <w:r w:rsidR="006B7AE4">
        <w:rPr>
          <w:rFonts w:ascii="Simplified Arabic" w:hAnsi="Simplified Arabic" w:cs="Simplified Arabic" w:hint="cs"/>
          <w:b/>
          <w:bCs/>
          <w:sz w:val="32"/>
          <w:szCs w:val="32"/>
          <w:rtl/>
          <w:lang w:val="en-US" w:bidi="ar-DZ"/>
        </w:rPr>
        <w:t xml:space="preserve"> المعدل</w:t>
      </w:r>
      <w:r w:rsidR="006B7AE4">
        <w:rPr>
          <w:rFonts w:ascii="Simplified Arabic" w:hAnsi="Simplified Arabic" w:cs="Simplified Arabic"/>
          <w:b/>
          <w:bCs/>
          <w:sz w:val="32"/>
          <w:szCs w:val="32"/>
          <w:lang w:val="en-US" w:bidi="ar-DZ"/>
        </w:rPr>
        <w:t xml:space="preserve"> </w:t>
      </w:r>
      <w:r w:rsidR="006B7AE4">
        <w:rPr>
          <w:rFonts w:ascii="Simplified Arabic" w:hAnsi="Simplified Arabic" w:cs="Simplified Arabic" w:hint="cs"/>
          <w:b/>
          <w:bCs/>
          <w:sz w:val="32"/>
          <w:szCs w:val="32"/>
          <w:rtl/>
          <w:lang w:val="en-US" w:bidi="ar-DZ"/>
        </w:rPr>
        <w:t>الواجب الدفع والمعدل المعلق:</w:t>
      </w:r>
    </w:p>
    <w:p w:rsidR="006B7AE4" w:rsidRPr="0029119A" w:rsidRDefault="006B7AE4" w:rsidP="004E18A2">
      <w:pPr>
        <w:bidi/>
        <w:spacing w:after="0" w:line="240" w:lineRule="auto"/>
        <w:rPr>
          <w:rFonts w:ascii="Simplified Arabic" w:hAnsi="Simplified Arabic" w:cs="Simplified Arabic"/>
          <w:sz w:val="32"/>
          <w:szCs w:val="32"/>
          <w:rtl/>
          <w:lang w:val="en-US" w:bidi="ar-DZ"/>
        </w:rPr>
      </w:pPr>
      <w:r w:rsidRPr="0029119A">
        <w:rPr>
          <w:rFonts w:ascii="Simplified Arabic" w:hAnsi="Simplified Arabic" w:cs="Simplified Arabic" w:hint="cs"/>
          <w:sz w:val="32"/>
          <w:szCs w:val="32"/>
          <w:rtl/>
          <w:lang w:val="en-US" w:bidi="ar-DZ"/>
        </w:rPr>
        <w:t>حساب المعدل الواجب الدفع</w:t>
      </w:r>
      <w:r w:rsidRPr="0029119A">
        <w:rPr>
          <w:rFonts w:ascii="Simplified Arabic" w:hAnsi="Simplified Arabic" w:cs="Simplified Arabic"/>
          <w:sz w:val="32"/>
          <w:szCs w:val="32"/>
          <w:lang w:val="en-US" w:bidi="ar-DZ"/>
        </w:rPr>
        <w:t xml:space="preserve">) </w:t>
      </w:r>
      <w:r w:rsidRPr="0029119A">
        <w:rPr>
          <w:rFonts w:ascii="Simplified Arabic" w:hAnsi="Simplified Arabic" w:cs="Simplified Arabic" w:hint="cs"/>
          <w:sz w:val="32"/>
          <w:szCs w:val="32"/>
          <w:rtl/>
          <w:lang w:val="en-US" w:bidi="ar-DZ"/>
        </w:rPr>
        <w:t xml:space="preserve"> </w:t>
      </w:r>
      <w:r w:rsidRPr="0029119A">
        <w:rPr>
          <w:rFonts w:ascii="Simplified Arabic" w:hAnsi="Simplified Arabic" w:cs="Simplified Arabic"/>
          <w:sz w:val="32"/>
          <w:szCs w:val="32"/>
          <w:lang w:bidi="ar-DZ"/>
        </w:rPr>
        <w:t>(</w:t>
      </w:r>
      <w:proofErr w:type="spellStart"/>
      <w:r w:rsidRPr="0029119A">
        <w:rPr>
          <w:rFonts w:ascii="Simplified Arabic" w:hAnsi="Simplified Arabic" w:cs="Simplified Arabic"/>
          <w:sz w:val="32"/>
          <w:szCs w:val="32"/>
          <w:lang w:bidi="ar-DZ"/>
        </w:rPr>
        <w:t>taux</w:t>
      </w:r>
      <w:proofErr w:type="spellEnd"/>
      <w:r w:rsidRPr="0029119A">
        <w:rPr>
          <w:rFonts w:ascii="Simplified Arabic" w:hAnsi="Simplified Arabic" w:cs="Simplified Arabic"/>
          <w:sz w:val="32"/>
          <w:szCs w:val="32"/>
          <w:lang w:bidi="ar-DZ"/>
        </w:rPr>
        <w:t xml:space="preserve"> à payer</w:t>
      </w:r>
      <w:r w:rsidRPr="0029119A">
        <w:rPr>
          <w:rFonts w:ascii="Simplified Arabic" w:hAnsi="Simplified Arabic" w:cs="Simplified Arabic" w:hint="cs"/>
          <w:sz w:val="32"/>
          <w:szCs w:val="32"/>
          <w:rtl/>
          <w:lang w:val="en-US" w:bidi="ar-DZ"/>
        </w:rPr>
        <w:t>حسب القاعدة التالية:</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a payer</w:t>
      </w:r>
      <w:r w:rsidR="005D3708">
        <w:rPr>
          <w:rFonts w:ascii="Simplified Arabic" w:hAnsi="Simplified Arabic" w:cs="Simplified Arabic"/>
          <w:sz w:val="32"/>
          <w:szCs w:val="32"/>
          <w:lang w:bidi="ar-DZ"/>
        </w:rPr>
        <w:t>= (</w:t>
      </w:r>
      <w:r>
        <w:rPr>
          <w:rFonts w:ascii="Simplified Arabic" w:hAnsi="Simplified Arabic" w:cs="Simplified Arabic"/>
          <w:sz w:val="32"/>
          <w:szCs w:val="32"/>
          <w:lang w:bidi="ar-DZ"/>
        </w:rPr>
        <w:t>100-</w:t>
      </w:r>
      <w:r>
        <w:rPr>
          <w:rFonts w:ascii="Simplified Arabic" w:hAnsi="Simplified Arabic" w:cs="Simplified Arabic" w:hint="cs"/>
          <w:sz w:val="32"/>
          <w:szCs w:val="32"/>
          <w:rtl/>
          <w:lang w:bidi="ar-DZ"/>
        </w:rPr>
        <w:t>84</w:t>
      </w:r>
      <w:r>
        <w:rPr>
          <w:rFonts w:ascii="Simplified Arabic" w:hAnsi="Simplified Arabic" w:cs="Simplified Arabic"/>
          <w:sz w:val="32"/>
          <w:szCs w:val="32"/>
          <w:lang w:bidi="ar-DZ"/>
        </w:rPr>
        <w:t>)12/12</w:t>
      </w:r>
    </w:p>
    <w:p w:rsidR="006B7AE4" w:rsidRPr="00314B65"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 xml:space="preserve">حيث ان 84من جدول </w:t>
      </w:r>
      <w:proofErr w:type="spellStart"/>
      <w:r>
        <w:rPr>
          <w:rFonts w:ascii="Simplified Arabic" w:hAnsi="Simplified Arabic" w:cs="Simplified Arabic" w:hint="cs"/>
          <w:sz w:val="32"/>
          <w:szCs w:val="32"/>
          <w:rtl/>
          <w:lang w:val="en-US" w:bidi="ar-DZ"/>
        </w:rPr>
        <w:t>الاهتلاك</w:t>
      </w:r>
      <w:proofErr w:type="spellEnd"/>
      <w:r>
        <w:rPr>
          <w:rFonts w:ascii="Simplified Arabic" w:hAnsi="Simplified Arabic" w:cs="Simplified Arabic" w:hint="cs"/>
          <w:sz w:val="32"/>
          <w:szCs w:val="32"/>
          <w:rtl/>
          <w:lang w:val="en-US" w:bidi="ar-DZ"/>
        </w:rPr>
        <w:t xml:space="preserve"> (المنشور175)</w:t>
      </w:r>
    </w:p>
    <w:p w:rsidR="006B7AE4" w:rsidRPr="0029119A" w:rsidRDefault="006B7AE4" w:rsidP="004E18A2">
      <w:pPr>
        <w:tabs>
          <w:tab w:val="left" w:pos="3060"/>
        </w:tabs>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a payer=</w:t>
      </w:r>
      <w:r>
        <w:rPr>
          <w:rFonts w:ascii="Simplified Arabic" w:hAnsi="Simplified Arabic" w:cs="Simplified Arabic" w:hint="cs"/>
          <w:sz w:val="32"/>
          <w:szCs w:val="32"/>
          <w:rtl/>
          <w:lang w:bidi="ar-DZ"/>
        </w:rPr>
        <w:t>16</w:t>
      </w:r>
      <w:r>
        <w:rPr>
          <w:rFonts w:ascii="Simplified Arabic" w:hAnsi="Simplified Arabic" w:cs="Simplified Arabic"/>
          <w:sz w:val="32"/>
          <w:szCs w:val="32"/>
          <w:lang w:bidi="ar-DZ"/>
        </w:rPr>
        <w:t>%</w:t>
      </w:r>
    </w:p>
    <w:p w:rsidR="006B7AE4" w:rsidRPr="00C80771" w:rsidRDefault="006B7AE4" w:rsidP="004E18A2">
      <w:pPr>
        <w:pStyle w:val="ListParagraph"/>
        <w:numPr>
          <w:ilvl w:val="0"/>
          <w:numId w:val="31"/>
        </w:numPr>
        <w:tabs>
          <w:tab w:val="left" w:pos="3060"/>
        </w:tabs>
        <w:bidi/>
        <w:spacing w:after="0" w:line="240" w:lineRule="auto"/>
        <w:rPr>
          <w:rFonts w:ascii="Simplified Arabic" w:hAnsi="Simplified Arabic" w:cs="Simplified Arabic"/>
          <w:sz w:val="32"/>
          <w:szCs w:val="32"/>
          <w:lang w:val="en-US" w:bidi="ar-DZ"/>
        </w:rPr>
      </w:pPr>
      <w:r w:rsidRPr="00C80771">
        <w:rPr>
          <w:rFonts w:ascii="Simplified Arabic" w:hAnsi="Simplified Arabic" w:cs="Simplified Arabic" w:hint="cs"/>
          <w:sz w:val="32"/>
          <w:szCs w:val="32"/>
          <w:rtl/>
          <w:lang w:val="en-US" w:bidi="ar-DZ"/>
        </w:rPr>
        <w:t xml:space="preserve">المعدل الواجب الدفع هو </w:t>
      </w:r>
      <w:r>
        <w:rPr>
          <w:rFonts w:ascii="Simplified Arabic" w:hAnsi="Simplified Arabic" w:cs="Simplified Arabic" w:hint="cs"/>
          <w:sz w:val="32"/>
          <w:szCs w:val="32"/>
          <w:rtl/>
          <w:lang w:val="en-US" w:bidi="ar-DZ"/>
        </w:rPr>
        <w:t>16</w:t>
      </w:r>
      <w:r w:rsidRPr="00C80771">
        <w:rPr>
          <w:rFonts w:ascii="Simplified Arabic" w:hAnsi="Simplified Arabic" w:cs="Simplified Arabic"/>
          <w:sz w:val="32"/>
          <w:szCs w:val="32"/>
          <w:lang w:val="en-US" w:bidi="ar-DZ"/>
        </w:rPr>
        <w:t>%</w:t>
      </w:r>
    </w:p>
    <w:p w:rsidR="006B7AE4"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حساب المعدل المعلق:</w:t>
      </w:r>
    </w:p>
    <w:p w:rsidR="006B7AE4" w:rsidRDefault="006B7AE4" w:rsidP="004E18A2">
      <w:pPr>
        <w:bidi/>
        <w:spacing w:after="0" w:line="240"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val="en-US" w:bidi="ar-DZ"/>
        </w:rPr>
        <w:t>بما ان المعدل الواجب الدفع هو 16</w:t>
      </w:r>
      <w:r w:rsidRPr="00C80771">
        <w:rPr>
          <w:rFonts w:ascii="Simplified Arabic" w:hAnsi="Simplified Arabic" w:cs="Simplified Arabic"/>
          <w:sz w:val="32"/>
          <w:szCs w:val="32"/>
          <w:rtl/>
          <w:lang w:val="en-US" w:bidi="ar-DZ"/>
        </w:rPr>
        <w:t>%</w:t>
      </w:r>
      <w:r>
        <w:rPr>
          <w:rFonts w:ascii="Simplified Arabic" w:hAnsi="Simplified Arabic" w:cs="Simplified Arabic" w:hint="cs"/>
          <w:sz w:val="32"/>
          <w:szCs w:val="32"/>
          <w:rtl/>
          <w:lang w:val="en-US" w:bidi="ar-DZ"/>
        </w:rPr>
        <w:t xml:space="preserve"> فمنه:</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suspensif</w:t>
      </w:r>
      <w:proofErr w:type="spellEnd"/>
      <w:r>
        <w:rPr>
          <w:rFonts w:ascii="Simplified Arabic" w:hAnsi="Simplified Arabic" w:cs="Simplified Arabic"/>
          <w:sz w:val="32"/>
          <w:szCs w:val="32"/>
          <w:lang w:bidi="ar-DZ"/>
        </w:rPr>
        <w:t>=100%-</w:t>
      </w:r>
      <w:r>
        <w:rPr>
          <w:rFonts w:ascii="Simplified Arabic" w:hAnsi="Simplified Arabic" w:cs="Simplified Arabic" w:hint="cs"/>
          <w:sz w:val="32"/>
          <w:szCs w:val="32"/>
          <w:rtl/>
          <w:lang w:bidi="ar-DZ"/>
        </w:rPr>
        <w:t>16</w:t>
      </w:r>
      <w:r>
        <w:rPr>
          <w:rFonts w:ascii="Simplified Arabic" w:hAnsi="Simplified Arabic" w:cs="Simplified Arabic"/>
          <w:sz w:val="32"/>
          <w:szCs w:val="32"/>
          <w:lang w:bidi="ar-DZ"/>
        </w:rPr>
        <w:t>%</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suspensif</w:t>
      </w:r>
      <w:proofErr w:type="spellEnd"/>
      <w:r>
        <w:rPr>
          <w:rFonts w:ascii="Simplified Arabic" w:hAnsi="Simplified Arabic" w:cs="Simplified Arabic"/>
          <w:sz w:val="32"/>
          <w:szCs w:val="32"/>
          <w:lang w:bidi="ar-DZ"/>
        </w:rPr>
        <w:t>=</w:t>
      </w:r>
      <w:r>
        <w:rPr>
          <w:rFonts w:ascii="Simplified Arabic" w:hAnsi="Simplified Arabic" w:cs="Simplified Arabic" w:hint="cs"/>
          <w:sz w:val="32"/>
          <w:szCs w:val="32"/>
          <w:rtl/>
          <w:lang w:bidi="ar-DZ"/>
        </w:rPr>
        <w:t>84</w:t>
      </w:r>
      <w:r w:rsidRPr="00C80771">
        <w:rPr>
          <w:rFonts w:ascii="Simplified Arabic" w:hAnsi="Simplified Arabic" w:cs="Simplified Arabic"/>
          <w:sz w:val="32"/>
          <w:szCs w:val="32"/>
          <w:lang w:bidi="ar-DZ"/>
        </w:rPr>
        <w:t>%</w:t>
      </w:r>
    </w:p>
    <w:p w:rsidR="002B168D" w:rsidRPr="002B168D" w:rsidRDefault="006B7AE4" w:rsidP="004E18A2">
      <w:pPr>
        <w:pStyle w:val="ListParagraph"/>
        <w:numPr>
          <w:ilvl w:val="0"/>
          <w:numId w:val="30"/>
        </w:numPr>
        <w:bidi/>
        <w:spacing w:after="0" w:line="240" w:lineRule="auto"/>
        <w:rPr>
          <w:rFonts w:ascii="Simplified Arabic" w:hAnsi="Simplified Arabic" w:cs="Simplified Arabic"/>
          <w:sz w:val="32"/>
          <w:szCs w:val="32"/>
          <w:lang w:val="en-US" w:bidi="ar-DZ"/>
        </w:rPr>
      </w:pPr>
      <w:r>
        <w:rPr>
          <w:rFonts w:ascii="Simplified Arabic" w:hAnsi="Simplified Arabic" w:cs="Simplified Arabic" w:hint="cs"/>
          <w:sz w:val="32"/>
          <w:szCs w:val="32"/>
          <w:rtl/>
          <w:lang w:val="en-US" w:bidi="ar-DZ"/>
        </w:rPr>
        <w:t>المعدل المعلق</w:t>
      </w:r>
      <w:r w:rsidRPr="00C80771">
        <w:rPr>
          <w:rFonts w:ascii="Simplified Arabic" w:hAnsi="Simplified Arabic" w:cs="Simplified Arabic" w:hint="cs"/>
          <w:sz w:val="32"/>
          <w:szCs w:val="32"/>
          <w:rtl/>
          <w:lang w:val="en-US" w:bidi="ar-DZ"/>
        </w:rPr>
        <w:t xml:space="preserve"> هو </w:t>
      </w:r>
      <w:r>
        <w:rPr>
          <w:rFonts w:ascii="Simplified Arabic" w:hAnsi="Simplified Arabic" w:cs="Simplified Arabic" w:hint="cs"/>
          <w:sz w:val="32"/>
          <w:szCs w:val="32"/>
          <w:rtl/>
          <w:lang w:bidi="ar-DZ"/>
        </w:rPr>
        <w:t>84</w:t>
      </w:r>
      <w:r w:rsidRPr="00C80771">
        <w:rPr>
          <w:rFonts w:ascii="Simplified Arabic" w:hAnsi="Simplified Arabic" w:cs="Simplified Arabic"/>
          <w:sz w:val="32"/>
          <w:szCs w:val="32"/>
          <w:rtl/>
          <w:lang w:bidi="ar-DZ"/>
        </w:rPr>
        <w:t>%</w:t>
      </w:r>
    </w:p>
    <w:p w:rsidR="006B7AE4" w:rsidRPr="002B168D" w:rsidRDefault="002B168D"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b/>
          <w:bCs/>
          <w:sz w:val="32"/>
          <w:szCs w:val="32"/>
          <w:rtl/>
          <w:lang w:val="en-US" w:bidi="ar-DZ"/>
        </w:rPr>
        <w:t>3-</w:t>
      </w:r>
      <w:r w:rsidR="006B7AE4" w:rsidRPr="002B168D">
        <w:rPr>
          <w:rFonts w:ascii="Simplified Arabic" w:hAnsi="Simplified Arabic" w:cs="Simplified Arabic" w:hint="cs"/>
          <w:b/>
          <w:bCs/>
          <w:sz w:val="32"/>
          <w:szCs w:val="32"/>
          <w:rtl/>
          <w:lang w:val="en-US" w:bidi="ar-DZ"/>
        </w:rPr>
        <w:t>حساب مبلغ الحقوق والرسوم الجمركية الواجب دفعها:</w:t>
      </w:r>
    </w:p>
    <w:p w:rsidR="006B7AE4"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 xml:space="preserve">لدينا: </w:t>
      </w:r>
    </w:p>
    <w:p w:rsidR="006B7AE4" w:rsidRPr="00F336A1" w:rsidRDefault="006B7AE4" w:rsidP="004E18A2">
      <w:p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val="en-US" w:bidi="ar-DZ"/>
        </w:rPr>
        <w:t xml:space="preserve"> الحقوق الجمركية </w:t>
      </w:r>
      <w:r>
        <w:rPr>
          <w:rFonts w:ascii="Simplified Arabic" w:hAnsi="Simplified Arabic" w:cs="Simplified Arabic"/>
          <w:sz w:val="32"/>
          <w:szCs w:val="32"/>
          <w:lang w:bidi="ar-DZ"/>
        </w:rPr>
        <w:t>DD</w:t>
      </w:r>
      <w:r>
        <w:rPr>
          <w:rFonts w:ascii="Simplified Arabic" w:hAnsi="Simplified Arabic" w:cs="Simplified Arabic" w:hint="cs"/>
          <w:sz w:val="32"/>
          <w:szCs w:val="32"/>
          <w:rtl/>
          <w:lang w:bidi="ar-DZ"/>
        </w:rPr>
        <w:t xml:space="preserve"> = </w:t>
      </w:r>
      <w:r w:rsidRPr="00F336A1">
        <w:rPr>
          <w:rFonts w:ascii="Simplified Arabic" w:hAnsi="Simplified Arabic" w:cs="Simplified Arabic"/>
          <w:sz w:val="32"/>
          <w:szCs w:val="32"/>
          <w:rtl/>
        </w:rPr>
        <w:t xml:space="preserve">مبلغ الحقوق </w:t>
      </w:r>
      <w:r w:rsidRPr="00F336A1">
        <w:rPr>
          <w:rFonts w:ascii="Simplified Arabic" w:hAnsi="Simplified Arabic" w:cs="Simplified Arabic" w:hint="cs"/>
          <w:sz w:val="32"/>
          <w:szCs w:val="32"/>
          <w:rtl/>
        </w:rPr>
        <w:t>الجمركية</w:t>
      </w:r>
      <w:r w:rsidRPr="00F336A1">
        <w:rPr>
          <w:rFonts w:ascii="Simplified Arabic" w:hAnsi="Simplified Arabic" w:cs="Simplified Arabic"/>
          <w:sz w:val="32"/>
          <w:szCs w:val="32"/>
          <w:rtl/>
        </w:rPr>
        <w:t xml:space="preserve"> × نسبة الحقوق </w:t>
      </w:r>
      <w:r w:rsidRPr="00F336A1">
        <w:rPr>
          <w:rFonts w:ascii="Simplified Arabic" w:hAnsi="Simplified Arabic" w:cs="Simplified Arabic" w:hint="cs"/>
          <w:sz w:val="32"/>
          <w:szCs w:val="32"/>
          <w:rtl/>
        </w:rPr>
        <w:t>والرسوم الجمركية</w:t>
      </w:r>
      <w:r w:rsidRPr="00F336A1">
        <w:rPr>
          <w:rFonts w:ascii="Simplified Arabic" w:hAnsi="Simplified Arabic" w:cs="Simplified Arabic"/>
          <w:sz w:val="32"/>
          <w:szCs w:val="32"/>
          <w:rtl/>
        </w:rPr>
        <w:t xml:space="preserve"> الواجبة الدفع</w:t>
      </w:r>
      <w:r>
        <w:rPr>
          <w:rFonts w:ascii="Simplified Arabic" w:hAnsi="Simplified Arabic" w:cs="Simplified Arabic" w:hint="cs"/>
          <w:sz w:val="32"/>
          <w:szCs w:val="32"/>
          <w:rtl/>
        </w:rPr>
        <w:t>.</w:t>
      </w:r>
    </w:p>
    <w:p w:rsidR="006B7AE4" w:rsidRPr="00F336A1" w:rsidRDefault="006B7AE4" w:rsidP="004E18A2">
      <w:p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bidi="ar-DZ"/>
        </w:rPr>
        <w:t>الحقوق الجمركية</w:t>
      </w:r>
      <w:r w:rsidRPr="00F336A1">
        <w:rPr>
          <w:rFonts w:ascii="Simplified Arabic" w:hAnsi="Simplified Arabic" w:cs="Simplified Arabic"/>
          <w:sz w:val="32"/>
          <w:szCs w:val="32"/>
          <w:lang w:bidi="ar-DZ"/>
        </w:rPr>
        <w:t xml:space="preserve"> DD</w:t>
      </w:r>
      <w:r>
        <w:rPr>
          <w:rFonts w:ascii="Simplified Arabic" w:hAnsi="Simplified Arabic" w:cs="Simplified Arabic" w:hint="cs"/>
          <w:sz w:val="32"/>
          <w:szCs w:val="32"/>
          <w:rtl/>
          <w:lang w:bidi="ar-DZ"/>
        </w:rPr>
        <w:t>=</w:t>
      </w:r>
      <w:r w:rsidRPr="00F336A1">
        <w:rPr>
          <w:rFonts w:ascii="Simplified Arabic" w:hAnsi="Simplified Arabic" w:cs="Simplified Arabic" w:hint="cs"/>
          <w:sz w:val="32"/>
          <w:szCs w:val="32"/>
          <w:rtl/>
          <w:lang w:bidi="ar-DZ"/>
        </w:rPr>
        <w:t xml:space="preserve"> 224593,95</w:t>
      </w:r>
      <w:r>
        <w:rPr>
          <w:rFonts w:ascii="Simplified Arabic" w:hAnsi="Simplified Arabic" w:cs="Simplified Arabic" w:hint="cs"/>
          <w:sz w:val="32"/>
          <w:szCs w:val="32"/>
          <w:rtl/>
          <w:lang w:bidi="ar-DZ"/>
        </w:rPr>
        <w:t>×0,16</w:t>
      </w:r>
    </w:p>
    <w:p w:rsidR="006B7AE4" w:rsidRDefault="006B7AE4" w:rsidP="004E18A2">
      <w:pPr>
        <w:bidi/>
        <w:spacing w:after="0" w:line="240" w:lineRule="auto"/>
        <w:rPr>
          <w:rFonts w:ascii="Simplified Arabic" w:hAnsi="Simplified Arabic" w:cs="Simplified Arabic"/>
          <w:sz w:val="32"/>
          <w:szCs w:val="32"/>
          <w:rtl/>
          <w:lang w:bidi="ar-DZ"/>
        </w:rPr>
      </w:pPr>
      <w:r w:rsidRPr="00F336A1">
        <w:rPr>
          <w:rFonts w:ascii="Simplified Arabic" w:hAnsi="Simplified Arabic" w:cs="Simplified Arabic" w:hint="cs"/>
          <w:sz w:val="32"/>
          <w:szCs w:val="32"/>
          <w:rtl/>
          <w:lang w:val="en-US" w:bidi="ar-DZ"/>
        </w:rPr>
        <w:t>الحقوق الجمركية</w:t>
      </w:r>
      <w:r w:rsidRPr="00F336A1">
        <w:rPr>
          <w:rFonts w:ascii="Simplified Arabic" w:hAnsi="Simplified Arabic" w:cs="Simplified Arabic"/>
          <w:sz w:val="32"/>
          <w:szCs w:val="32"/>
          <w:lang w:bidi="ar-DZ"/>
        </w:rPr>
        <w:t xml:space="preserve"> DD</w:t>
      </w:r>
      <w:r>
        <w:rPr>
          <w:rFonts w:ascii="Simplified Arabic" w:hAnsi="Simplified Arabic" w:cs="Simplified Arabic" w:hint="cs"/>
          <w:sz w:val="32"/>
          <w:szCs w:val="32"/>
          <w:rtl/>
          <w:lang w:bidi="ar-DZ"/>
        </w:rPr>
        <w:t>=35935,032دج</w:t>
      </w:r>
    </w:p>
    <w:p w:rsidR="006B7AE4" w:rsidRPr="00F336A1"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bidi="ar-DZ"/>
        </w:rPr>
        <w:t>الرسم على القيمة المضافة</w:t>
      </w:r>
      <w:r w:rsidRPr="00134FAA">
        <w:rPr>
          <w:rFonts w:ascii="Simplified Arabic" w:hAnsi="Simplified Arabic" w:cs="Simplified Arabic" w:hint="cs"/>
          <w:sz w:val="32"/>
          <w:szCs w:val="32"/>
          <w:rtl/>
          <w:lang w:bidi="ar-DZ"/>
        </w:rPr>
        <w:t xml:space="preserve"> </w:t>
      </w:r>
      <w:r w:rsidRPr="00134FAA">
        <w:rPr>
          <w:rFonts w:ascii="Simplified Arabic" w:hAnsi="Simplified Arabic" w:cs="Simplified Arabic"/>
          <w:sz w:val="32"/>
          <w:szCs w:val="32"/>
          <w:lang w:bidi="ar-DZ"/>
        </w:rPr>
        <w:t>=</w:t>
      </w:r>
      <w:r>
        <w:rPr>
          <w:rFonts w:ascii="Simplified Arabic" w:hAnsi="Simplified Arabic" w:cs="Simplified Arabic"/>
          <w:sz w:val="32"/>
          <w:szCs w:val="32"/>
          <w:lang w:bidi="ar-DZ"/>
        </w:rPr>
        <w:t>TVA</w:t>
      </w:r>
      <w:r w:rsidRPr="00F336A1">
        <w:rPr>
          <w:rFonts w:ascii="Simplified Arabic" w:hAnsi="Simplified Arabic" w:cs="Simplified Arabic"/>
          <w:sz w:val="32"/>
          <w:szCs w:val="32"/>
          <w:rtl/>
          <w:lang w:val="en-US"/>
        </w:rPr>
        <w:t xml:space="preserve">مبلغ الرسم على </w:t>
      </w:r>
      <w:proofErr w:type="spellStart"/>
      <w:r w:rsidRPr="00F336A1">
        <w:rPr>
          <w:rFonts w:ascii="Simplified Arabic" w:hAnsi="Simplified Arabic" w:cs="Simplified Arabic"/>
          <w:sz w:val="32"/>
          <w:szCs w:val="32"/>
          <w:rtl/>
          <w:lang w:val="en-US"/>
        </w:rPr>
        <w:t>القیمة</w:t>
      </w:r>
      <w:proofErr w:type="spellEnd"/>
      <w:r w:rsidRPr="00F336A1">
        <w:rPr>
          <w:rFonts w:ascii="Simplified Arabic" w:hAnsi="Simplified Arabic" w:cs="Simplified Arabic"/>
          <w:sz w:val="32"/>
          <w:szCs w:val="32"/>
          <w:rtl/>
          <w:lang w:val="en-US"/>
        </w:rPr>
        <w:t xml:space="preserve"> المضافة × نسبة الحقوق </w:t>
      </w:r>
      <w:r w:rsidRPr="00F336A1">
        <w:rPr>
          <w:rFonts w:ascii="Simplified Arabic" w:hAnsi="Simplified Arabic" w:cs="Simplified Arabic" w:hint="cs"/>
          <w:sz w:val="32"/>
          <w:szCs w:val="32"/>
          <w:rtl/>
          <w:lang w:val="en-US"/>
        </w:rPr>
        <w:t>والرسوم الجمركية</w:t>
      </w:r>
      <w:r w:rsidRPr="00F336A1">
        <w:rPr>
          <w:rFonts w:ascii="Simplified Arabic" w:hAnsi="Simplified Arabic" w:cs="Simplified Arabic"/>
          <w:sz w:val="32"/>
          <w:szCs w:val="32"/>
          <w:rtl/>
          <w:lang w:val="en-US"/>
        </w:rPr>
        <w:t xml:space="preserve"> الواجبة الدفع</w:t>
      </w:r>
      <w:r w:rsidR="00D76CC7">
        <w:rPr>
          <w:rStyle w:val="FootnoteReference"/>
          <w:rFonts w:ascii="Simplified Arabic" w:hAnsi="Simplified Arabic" w:cs="Simplified Arabic"/>
          <w:sz w:val="32"/>
          <w:szCs w:val="32"/>
          <w:rtl/>
          <w:lang w:val="en-US"/>
        </w:rPr>
        <w:footnoteReference w:id="104"/>
      </w:r>
    </w:p>
    <w:p w:rsidR="006B7AE4" w:rsidRPr="00134FAA" w:rsidRDefault="006B7AE4" w:rsidP="004E18A2">
      <w:pPr>
        <w:bidi/>
        <w:spacing w:after="0" w:line="240" w:lineRule="auto"/>
        <w:rPr>
          <w:rFonts w:ascii="Simplified Arabic" w:hAnsi="Simplified Arabic" w:cs="Simplified Arabic"/>
          <w:sz w:val="32"/>
          <w:szCs w:val="32"/>
          <w:rtl/>
          <w:lang w:val="en-US" w:bidi="ar-DZ"/>
        </w:rPr>
      </w:pPr>
      <w:r w:rsidRPr="00134FAA">
        <w:rPr>
          <w:rFonts w:ascii="Simplified Arabic" w:hAnsi="Simplified Arabic" w:cs="Simplified Arabic" w:hint="cs"/>
          <w:sz w:val="32"/>
          <w:szCs w:val="32"/>
          <w:rtl/>
          <w:lang w:val="en-US" w:bidi="ar-DZ"/>
        </w:rPr>
        <w:t xml:space="preserve">الرسم على القيمة المضافة </w:t>
      </w:r>
      <w:r w:rsidRPr="00134FAA">
        <w:rPr>
          <w:rFonts w:ascii="Simplified Arabic" w:hAnsi="Simplified Arabic" w:cs="Simplified Arabic"/>
          <w:sz w:val="32"/>
          <w:szCs w:val="32"/>
          <w:lang w:bidi="ar-DZ"/>
        </w:rPr>
        <w:t>=TVA</w:t>
      </w:r>
      <w:r w:rsidRPr="00134FAA">
        <w:rPr>
          <w:rFonts w:ascii="Simplified Arabic" w:hAnsi="Simplified Arabic" w:cs="Simplified Arabic" w:hint="cs"/>
          <w:sz w:val="32"/>
          <w:szCs w:val="32"/>
          <w:rtl/>
          <w:lang w:bidi="ar-DZ"/>
        </w:rPr>
        <w:t>801800,40</w:t>
      </w:r>
      <w:r>
        <w:rPr>
          <w:rFonts w:ascii="Simplified Arabic" w:hAnsi="Simplified Arabic" w:cs="Simplified Arabic" w:hint="cs"/>
          <w:sz w:val="32"/>
          <w:szCs w:val="32"/>
          <w:rtl/>
          <w:lang w:val="en-US" w:bidi="ar-DZ"/>
        </w:rPr>
        <w:t>×0,16</w:t>
      </w:r>
    </w:p>
    <w:p w:rsidR="006B7AE4" w:rsidRPr="00BD6704" w:rsidRDefault="006B7AE4" w:rsidP="004E18A2">
      <w:pPr>
        <w:bidi/>
        <w:spacing w:after="0" w:line="240" w:lineRule="auto"/>
        <w:rPr>
          <w:rFonts w:ascii="Simplified Arabic" w:hAnsi="Simplified Arabic" w:cs="Simplified Arabic"/>
          <w:sz w:val="32"/>
          <w:szCs w:val="32"/>
          <w:lang w:val="en-US" w:bidi="ar-DZ"/>
        </w:rPr>
      </w:pPr>
      <w:r w:rsidRPr="00134FAA">
        <w:rPr>
          <w:rFonts w:ascii="Simplified Arabic" w:hAnsi="Simplified Arabic" w:cs="Simplified Arabic" w:hint="cs"/>
          <w:sz w:val="32"/>
          <w:szCs w:val="32"/>
          <w:rtl/>
          <w:lang w:val="en-US" w:bidi="ar-DZ"/>
        </w:rPr>
        <w:t xml:space="preserve">الرسم على القيمة المضافة </w:t>
      </w:r>
      <w:r w:rsidRPr="00134FAA">
        <w:rPr>
          <w:rFonts w:ascii="Simplified Arabic" w:hAnsi="Simplified Arabic" w:cs="Simplified Arabic"/>
          <w:sz w:val="32"/>
          <w:szCs w:val="32"/>
          <w:lang w:bidi="ar-DZ"/>
        </w:rPr>
        <w:t>=TVA</w:t>
      </w:r>
      <w:r>
        <w:rPr>
          <w:rFonts w:ascii="Simplified Arabic" w:hAnsi="Simplified Arabic" w:cs="Simplified Arabic" w:hint="cs"/>
          <w:sz w:val="32"/>
          <w:szCs w:val="32"/>
          <w:rtl/>
          <w:lang w:bidi="ar-DZ"/>
        </w:rPr>
        <w:t>128288,064دج</w:t>
      </w:r>
    </w:p>
    <w:p w:rsidR="006B7AE4" w:rsidRDefault="006B7AE4" w:rsidP="004E18A2">
      <w:pPr>
        <w:bidi/>
        <w:spacing w:after="0" w:line="240" w:lineRule="auto"/>
        <w:ind w:left="360"/>
        <w:rPr>
          <w:rFonts w:ascii="Simplified Arabic" w:hAnsi="Simplified Arabic" w:cs="Simplified Arabic"/>
          <w:b/>
          <w:bCs/>
          <w:sz w:val="32"/>
          <w:szCs w:val="32"/>
          <w:u w:val="single"/>
          <w:rtl/>
          <w:lang w:bidi="ar-DZ"/>
        </w:rPr>
      </w:pPr>
    </w:p>
    <w:p w:rsidR="006B7AE4" w:rsidRDefault="006B7AE4" w:rsidP="004E18A2">
      <w:pPr>
        <w:bidi/>
        <w:spacing w:after="0" w:line="240" w:lineRule="auto"/>
        <w:ind w:left="360"/>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الرسم على القيمة المضافة +الحقوق الجمركية =</w:t>
      </w:r>
      <w:r w:rsidRPr="00134FAA">
        <w:rPr>
          <w:rFonts w:ascii="Simplified Arabic" w:hAnsi="Simplified Arabic" w:cs="Simplified Arabic" w:hint="cs"/>
          <w:sz w:val="32"/>
          <w:szCs w:val="32"/>
          <w:rtl/>
          <w:lang w:bidi="ar-DZ"/>
        </w:rPr>
        <w:t>35935,032</w:t>
      </w:r>
      <w:r>
        <w:rPr>
          <w:rFonts w:ascii="Simplified Arabic" w:hAnsi="Simplified Arabic" w:cs="Simplified Arabic" w:hint="cs"/>
          <w:sz w:val="32"/>
          <w:szCs w:val="32"/>
          <w:rtl/>
          <w:lang w:bidi="ar-DZ"/>
        </w:rPr>
        <w:t>+</w:t>
      </w:r>
      <w:r w:rsidRPr="00134FAA">
        <w:rPr>
          <w:rFonts w:ascii="Simplified Arabic" w:hAnsi="Simplified Arabic" w:cs="Simplified Arabic" w:hint="cs"/>
          <w:sz w:val="32"/>
          <w:szCs w:val="32"/>
          <w:rtl/>
          <w:lang w:bidi="ar-DZ"/>
        </w:rPr>
        <w:t>128288,064</w:t>
      </w:r>
    </w:p>
    <w:p w:rsidR="006B7AE4" w:rsidRPr="00134FAA" w:rsidRDefault="006B7AE4" w:rsidP="004E18A2">
      <w:pPr>
        <w:bidi/>
        <w:spacing w:after="0" w:line="240" w:lineRule="auto"/>
        <w:ind w:left="360"/>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 xml:space="preserve">                                             =164223,096</w:t>
      </w:r>
    </w:p>
    <w:p w:rsidR="004E18A2" w:rsidRDefault="004E18A2" w:rsidP="004E18A2">
      <w:pPr>
        <w:bidi/>
        <w:spacing w:after="0" w:line="240" w:lineRule="auto"/>
        <w:ind w:left="360"/>
        <w:rPr>
          <w:rFonts w:ascii="Simplified Arabic" w:hAnsi="Simplified Arabic" w:cs="Simplified Arabic"/>
          <w:b/>
          <w:bCs/>
          <w:sz w:val="32"/>
          <w:szCs w:val="32"/>
          <w:u w:val="single"/>
          <w:rtl/>
          <w:lang w:bidi="ar-DZ"/>
        </w:rPr>
      </w:pPr>
    </w:p>
    <w:p w:rsidR="004E18A2" w:rsidRDefault="004E18A2" w:rsidP="004E18A2">
      <w:pPr>
        <w:bidi/>
        <w:spacing w:after="0" w:line="240" w:lineRule="auto"/>
        <w:ind w:left="360"/>
        <w:rPr>
          <w:rFonts w:ascii="Simplified Arabic" w:hAnsi="Simplified Arabic" w:cs="Simplified Arabic"/>
          <w:b/>
          <w:bCs/>
          <w:sz w:val="32"/>
          <w:szCs w:val="32"/>
          <w:u w:val="single"/>
          <w:rtl/>
          <w:lang w:bidi="ar-DZ"/>
        </w:rPr>
      </w:pPr>
    </w:p>
    <w:p w:rsidR="006B7AE4" w:rsidRPr="00A74593" w:rsidRDefault="006B7AE4" w:rsidP="004E18A2">
      <w:pPr>
        <w:bidi/>
        <w:spacing w:after="0" w:line="240" w:lineRule="auto"/>
        <w:ind w:left="360"/>
        <w:rPr>
          <w:rFonts w:ascii="Simplified Arabic" w:hAnsi="Simplified Arabic" w:cs="Simplified Arabic"/>
          <w:b/>
          <w:bCs/>
          <w:sz w:val="32"/>
          <w:szCs w:val="32"/>
          <w:u w:val="single"/>
          <w:lang w:bidi="ar-DZ"/>
        </w:rPr>
      </w:pPr>
      <w:r>
        <w:rPr>
          <w:rFonts w:ascii="Simplified Arabic" w:hAnsi="Simplified Arabic" w:cs="Simplified Arabic" w:hint="cs"/>
          <w:b/>
          <w:bCs/>
          <w:sz w:val="32"/>
          <w:szCs w:val="32"/>
          <w:u w:val="single"/>
          <w:rtl/>
          <w:lang w:bidi="ar-DZ"/>
        </w:rPr>
        <w:lastRenderedPageBreak/>
        <w:t>ثالثا.</w:t>
      </w:r>
      <w:r w:rsidRPr="00A74593">
        <w:rPr>
          <w:rFonts w:ascii="Simplified Arabic" w:hAnsi="Simplified Arabic" w:cs="Simplified Arabic" w:hint="cs"/>
          <w:b/>
          <w:bCs/>
          <w:sz w:val="32"/>
          <w:szCs w:val="32"/>
          <w:u w:val="single"/>
          <w:rtl/>
          <w:lang w:bidi="ar-DZ"/>
        </w:rPr>
        <w:t xml:space="preserve"> تمدي</w:t>
      </w:r>
      <w:r w:rsidRPr="00A74593">
        <w:rPr>
          <w:rFonts w:ascii="Simplified Arabic" w:hAnsi="Simplified Arabic" w:cs="Simplified Arabic" w:hint="eastAsia"/>
          <w:b/>
          <w:bCs/>
          <w:sz w:val="32"/>
          <w:szCs w:val="32"/>
          <w:u w:val="single"/>
          <w:rtl/>
          <w:lang w:bidi="ar-DZ"/>
        </w:rPr>
        <w:t>د</w:t>
      </w:r>
      <w:r w:rsidRPr="00A74593">
        <w:rPr>
          <w:rFonts w:ascii="Simplified Arabic" w:hAnsi="Simplified Arabic" w:cs="Simplified Arabic"/>
          <w:b/>
          <w:bCs/>
          <w:sz w:val="32"/>
          <w:szCs w:val="32"/>
          <w:u w:val="single"/>
          <w:rtl/>
          <w:lang w:bidi="ar-DZ"/>
        </w:rPr>
        <w:t xml:space="preserve"> النظام:</w:t>
      </w:r>
    </w:p>
    <w:p w:rsidR="006B7AE4" w:rsidRPr="00A74593" w:rsidRDefault="006B7AE4" w:rsidP="004E18A2">
      <w:pPr>
        <w:numPr>
          <w:ilvl w:val="0"/>
          <w:numId w:val="32"/>
        </w:numPr>
        <w:bidi/>
        <w:spacing w:after="0" w:line="240" w:lineRule="auto"/>
        <w:rPr>
          <w:rFonts w:ascii="Simplified Arabic" w:hAnsi="Simplified Arabic" w:cs="Simplified Arabic"/>
          <w:sz w:val="32"/>
          <w:szCs w:val="32"/>
          <w:lang w:bidi="ar-DZ"/>
        </w:rPr>
      </w:pPr>
      <w:r w:rsidRPr="00A74593">
        <w:rPr>
          <w:rFonts w:ascii="Simplified Arabic" w:hAnsi="Simplified Arabic" w:cs="Simplified Arabic"/>
          <w:sz w:val="32"/>
          <w:szCs w:val="32"/>
          <w:rtl/>
          <w:lang w:bidi="ar-DZ"/>
        </w:rPr>
        <w:t xml:space="preserve">تقديم طلب قبل الانتهاء أجال </w:t>
      </w:r>
      <w:r>
        <w:rPr>
          <w:rFonts w:ascii="Simplified Arabic" w:hAnsi="Simplified Arabic" w:cs="Simplified Arabic"/>
          <w:sz w:val="32"/>
          <w:szCs w:val="32"/>
          <w:rtl/>
          <w:lang w:bidi="ar-DZ"/>
        </w:rPr>
        <w:t xml:space="preserve">النظام قامت المؤسسة بطلب تمديد </w:t>
      </w:r>
      <w:r w:rsidRPr="00A74593">
        <w:rPr>
          <w:rFonts w:ascii="Simplified Arabic" w:hAnsi="Simplified Arabic" w:cs="Simplified Arabic"/>
          <w:sz w:val="32"/>
          <w:szCs w:val="32"/>
          <w:rtl/>
          <w:lang w:bidi="ar-DZ"/>
        </w:rPr>
        <w:t>لآجال النظام وذلك بتقديم طلب شهادة إنجاز الاشغال الموضحة للعقد والمدة الجديدة التي تتطلبها الأعمال.</w:t>
      </w:r>
    </w:p>
    <w:p w:rsidR="006B7AE4" w:rsidRPr="00A74593" w:rsidRDefault="006B7AE4" w:rsidP="004E18A2">
      <w:pPr>
        <w:numPr>
          <w:ilvl w:val="0"/>
          <w:numId w:val="32"/>
        </w:numPr>
        <w:bidi/>
        <w:spacing w:after="0" w:line="240" w:lineRule="auto"/>
        <w:rPr>
          <w:rFonts w:ascii="Simplified Arabic" w:hAnsi="Simplified Arabic" w:cs="Simplified Arabic"/>
          <w:sz w:val="32"/>
          <w:szCs w:val="32"/>
          <w:lang w:bidi="ar-DZ"/>
        </w:rPr>
      </w:pPr>
      <w:r w:rsidRPr="00A74593">
        <w:rPr>
          <w:rFonts w:ascii="Simplified Arabic" w:hAnsi="Simplified Arabic" w:cs="Simplified Arabic"/>
          <w:sz w:val="32"/>
          <w:szCs w:val="32"/>
          <w:rtl/>
          <w:lang w:bidi="ar-DZ"/>
        </w:rPr>
        <w:t>في حالة عدم إمكانية الحصول عليها يتم تقديم شهادة لتبرير عدم إمكانية تقديمها واكتتاب تعهد بتقديمها حيث يتم الحصول عليه.</w:t>
      </w:r>
      <w:r>
        <w:rPr>
          <w:rStyle w:val="FootnoteReference"/>
          <w:rFonts w:ascii="Simplified Arabic" w:hAnsi="Simplified Arabic" w:cs="Simplified Arabic"/>
          <w:sz w:val="32"/>
          <w:szCs w:val="32"/>
          <w:rtl/>
          <w:lang w:bidi="ar-DZ"/>
        </w:rPr>
        <w:footnoteReference w:id="105"/>
      </w:r>
    </w:p>
    <w:p w:rsidR="006B7AE4" w:rsidRDefault="006B7AE4" w:rsidP="004E18A2">
      <w:pPr>
        <w:bidi/>
        <w:spacing w:after="0" w:line="240" w:lineRule="auto"/>
        <w:rPr>
          <w:rFonts w:ascii="Simplified Arabic" w:hAnsi="Simplified Arabic" w:cs="Simplified Arabic"/>
          <w:sz w:val="32"/>
          <w:szCs w:val="32"/>
          <w:rtl/>
          <w:lang w:bidi="ar-DZ"/>
        </w:rPr>
      </w:pPr>
      <w:r w:rsidRPr="00A74593">
        <w:rPr>
          <w:rFonts w:ascii="Simplified Arabic" w:hAnsi="Simplified Arabic" w:cs="Simplified Arabic"/>
          <w:sz w:val="32"/>
          <w:szCs w:val="32"/>
          <w:rtl/>
          <w:lang w:bidi="ar-DZ"/>
        </w:rPr>
        <w:t xml:space="preserve"> </w:t>
      </w:r>
      <w:r w:rsidRPr="002C78F9">
        <w:rPr>
          <w:rFonts w:ascii="Simplified Arabic" w:hAnsi="Simplified Arabic" w:cs="Simplified Arabic"/>
          <w:sz w:val="32"/>
          <w:szCs w:val="32"/>
          <w:rtl/>
        </w:rPr>
        <w:t xml:space="preserve">إن مدة إقامة البضائع تحت نظام القبول المؤقت في هذا العقد هي 12 شهر، </w:t>
      </w:r>
      <w:r>
        <w:rPr>
          <w:rFonts w:ascii="Simplified Arabic" w:hAnsi="Simplified Arabic" w:cs="Simplified Arabic" w:hint="cs"/>
          <w:sz w:val="32"/>
          <w:szCs w:val="32"/>
          <w:rtl/>
        </w:rPr>
        <w:t>وذ</w:t>
      </w:r>
      <w:r w:rsidRPr="002C78F9">
        <w:rPr>
          <w:rFonts w:ascii="Simplified Arabic" w:hAnsi="Simplified Arabic" w:cs="Simplified Arabic" w:hint="cs"/>
          <w:sz w:val="32"/>
          <w:szCs w:val="32"/>
          <w:rtl/>
        </w:rPr>
        <w:t>لك</w:t>
      </w:r>
      <w:r w:rsidRPr="002C78F9">
        <w:rPr>
          <w:rFonts w:ascii="Simplified Arabic" w:hAnsi="Simplified Arabic" w:cs="Simplified Arabic"/>
          <w:sz w:val="32"/>
          <w:szCs w:val="32"/>
          <w:rtl/>
        </w:rPr>
        <w:t xml:space="preserve"> بناء على طلب </w:t>
      </w:r>
      <w:r w:rsidRPr="002C78F9">
        <w:rPr>
          <w:rFonts w:ascii="Simplified Arabic" w:hAnsi="Simplified Arabic" w:cs="Simplified Arabic" w:hint="cs"/>
          <w:sz w:val="32"/>
          <w:szCs w:val="32"/>
          <w:rtl/>
        </w:rPr>
        <w:t>المستفيد</w:t>
      </w:r>
      <w:r w:rsidRPr="002C78F9">
        <w:rPr>
          <w:rFonts w:ascii="Simplified Arabic" w:hAnsi="Simplified Arabic" w:cs="Simplified Arabic"/>
          <w:sz w:val="32"/>
          <w:szCs w:val="32"/>
          <w:rtl/>
        </w:rPr>
        <w:t xml:space="preserve"> إلا أن الظاهر أن هذه المدة لم تكن </w:t>
      </w:r>
      <w:r w:rsidRPr="002C78F9">
        <w:rPr>
          <w:rFonts w:ascii="Simplified Arabic" w:hAnsi="Simplified Arabic" w:cs="Simplified Arabic" w:hint="cs"/>
          <w:sz w:val="32"/>
          <w:szCs w:val="32"/>
          <w:rtl/>
        </w:rPr>
        <w:t>كاف</w:t>
      </w:r>
      <w:r>
        <w:rPr>
          <w:rFonts w:ascii="Simplified Arabic" w:hAnsi="Simplified Arabic" w:cs="Simplified Arabic" w:hint="cs"/>
          <w:sz w:val="32"/>
          <w:szCs w:val="32"/>
          <w:rtl/>
        </w:rPr>
        <w:t>ي</w:t>
      </w:r>
      <w:r w:rsidRPr="002C78F9">
        <w:rPr>
          <w:rFonts w:ascii="Simplified Arabic" w:hAnsi="Simplified Arabic" w:cs="Simplified Arabic" w:hint="cs"/>
          <w:sz w:val="32"/>
          <w:szCs w:val="32"/>
          <w:rtl/>
        </w:rPr>
        <w:t>ة</w:t>
      </w:r>
      <w:r>
        <w:rPr>
          <w:rFonts w:ascii="Simplified Arabic" w:hAnsi="Simplified Arabic" w:cs="Simplified Arabic"/>
          <w:sz w:val="32"/>
          <w:szCs w:val="32"/>
          <w:rtl/>
        </w:rPr>
        <w:t xml:space="preserve"> </w:t>
      </w:r>
      <w:r>
        <w:rPr>
          <w:rFonts w:ascii="Simplified Arabic" w:hAnsi="Simplified Arabic" w:cs="Simplified Arabic" w:hint="cs"/>
          <w:sz w:val="32"/>
          <w:szCs w:val="32"/>
          <w:rtl/>
        </w:rPr>
        <w:t>لا</w:t>
      </w:r>
      <w:r w:rsidRPr="002C78F9">
        <w:rPr>
          <w:rFonts w:ascii="Simplified Arabic" w:hAnsi="Simplified Arabic" w:cs="Simplified Arabic" w:hint="cs"/>
          <w:sz w:val="32"/>
          <w:szCs w:val="32"/>
          <w:rtl/>
        </w:rPr>
        <w:t>ستكمال</w:t>
      </w:r>
      <w:r w:rsidRPr="002C78F9">
        <w:rPr>
          <w:rFonts w:ascii="Simplified Arabic" w:hAnsi="Simplified Arabic" w:cs="Simplified Arabic"/>
          <w:sz w:val="32"/>
          <w:szCs w:val="32"/>
          <w:rtl/>
        </w:rPr>
        <w:t xml:space="preserve"> الأشغال، فقام </w:t>
      </w:r>
      <w:r w:rsidRPr="002C78F9">
        <w:rPr>
          <w:rFonts w:ascii="Simplified Arabic" w:hAnsi="Simplified Arabic" w:cs="Simplified Arabic" w:hint="cs"/>
          <w:sz w:val="32"/>
          <w:szCs w:val="32"/>
          <w:rtl/>
        </w:rPr>
        <w:t>المستفيد</w:t>
      </w:r>
      <w:r w:rsidRPr="002C78F9">
        <w:rPr>
          <w:rFonts w:ascii="Simplified Arabic" w:hAnsi="Simplified Arabic" w:cs="Simplified Arabic"/>
          <w:sz w:val="32"/>
          <w:szCs w:val="32"/>
          <w:rtl/>
        </w:rPr>
        <w:t xml:space="preserve"> </w:t>
      </w:r>
      <w:r w:rsidRPr="002C78F9">
        <w:rPr>
          <w:rFonts w:ascii="Simplified Arabic" w:hAnsi="Simplified Arabic" w:cs="Simplified Arabic" w:hint="cs"/>
          <w:sz w:val="32"/>
          <w:szCs w:val="32"/>
          <w:rtl/>
        </w:rPr>
        <w:t>بتقديم</w:t>
      </w:r>
      <w:r w:rsidRPr="002C78F9">
        <w:rPr>
          <w:rFonts w:ascii="Simplified Arabic" w:hAnsi="Simplified Arabic" w:cs="Simplified Arabic"/>
          <w:sz w:val="32"/>
          <w:szCs w:val="32"/>
          <w:rtl/>
        </w:rPr>
        <w:t xml:space="preserve"> طلب لإدارة الجمارك من أجل </w:t>
      </w:r>
      <w:r w:rsidRPr="002C78F9">
        <w:rPr>
          <w:rFonts w:ascii="Simplified Arabic" w:hAnsi="Simplified Arabic" w:cs="Simplified Arabic" w:hint="cs"/>
          <w:sz w:val="32"/>
          <w:szCs w:val="32"/>
          <w:rtl/>
        </w:rPr>
        <w:t>تمد</w:t>
      </w:r>
      <w:r>
        <w:rPr>
          <w:rFonts w:ascii="Simplified Arabic" w:hAnsi="Simplified Arabic" w:cs="Simplified Arabic" w:hint="cs"/>
          <w:sz w:val="32"/>
          <w:szCs w:val="32"/>
          <w:rtl/>
        </w:rPr>
        <w:t>ي</w:t>
      </w:r>
      <w:r w:rsidRPr="002C78F9">
        <w:rPr>
          <w:rFonts w:ascii="Simplified Arabic" w:hAnsi="Simplified Arabic" w:cs="Simplified Arabic" w:hint="cs"/>
          <w:sz w:val="32"/>
          <w:szCs w:val="32"/>
          <w:rtl/>
        </w:rPr>
        <w:t>د</w:t>
      </w:r>
      <w:r w:rsidRPr="002C78F9">
        <w:rPr>
          <w:rFonts w:ascii="Simplified Arabic" w:hAnsi="Simplified Arabic" w:cs="Simplified Arabic"/>
          <w:sz w:val="32"/>
          <w:szCs w:val="32"/>
          <w:rtl/>
        </w:rPr>
        <w:t xml:space="preserve"> أجال بقاء العتاد تحت نظام القبول المؤقت</w:t>
      </w:r>
      <w:r>
        <w:rPr>
          <w:rFonts w:ascii="Simplified Arabic" w:hAnsi="Simplified Arabic" w:cs="Simplified Arabic"/>
          <w:sz w:val="32"/>
          <w:szCs w:val="32"/>
          <w:rtl/>
          <w:lang w:bidi="ar-DZ"/>
        </w:rPr>
        <w:t xml:space="preserve"> </w:t>
      </w:r>
      <w:r>
        <w:rPr>
          <w:rFonts w:ascii="Simplified Arabic" w:hAnsi="Simplified Arabic" w:cs="Simplified Arabic" w:hint="cs"/>
          <w:sz w:val="32"/>
          <w:szCs w:val="32"/>
          <w:rtl/>
          <w:lang w:bidi="ar-DZ"/>
        </w:rPr>
        <w:t>8 مرات كالتالي:</w:t>
      </w:r>
    </w:p>
    <w:p w:rsidR="006B7AE4" w:rsidRDefault="006B7AE4" w:rsidP="004E18A2">
      <w:pPr>
        <w:bidi/>
        <w:spacing w:after="0" w:line="240" w:lineRule="auto"/>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 xml:space="preserve"> </w:t>
      </w:r>
      <w:proofErr w:type="spellStart"/>
      <w:r w:rsidR="005D3708" w:rsidRPr="002C78F9">
        <w:rPr>
          <w:rFonts w:ascii="Simplified Arabic" w:hAnsi="Simplified Arabic" w:cs="Simplified Arabic" w:hint="cs"/>
          <w:b/>
          <w:bCs/>
          <w:sz w:val="32"/>
          <w:szCs w:val="32"/>
          <w:rtl/>
        </w:rPr>
        <w:t>التمد</w:t>
      </w:r>
      <w:proofErr w:type="spellEnd"/>
      <w:r w:rsidR="005D3708">
        <w:rPr>
          <w:rFonts w:ascii="Simplified Arabic" w:hAnsi="Simplified Arabic" w:cs="Simplified Arabic" w:hint="cs"/>
          <w:b/>
          <w:bCs/>
          <w:sz w:val="32"/>
          <w:szCs w:val="32"/>
          <w:rtl/>
          <w:lang w:val="en-US" w:bidi="ar-DZ"/>
        </w:rPr>
        <w:t>ي</w:t>
      </w:r>
      <w:r w:rsidR="005D3708" w:rsidRPr="002C78F9">
        <w:rPr>
          <w:rFonts w:ascii="Simplified Arabic" w:hAnsi="Simplified Arabic" w:cs="Simplified Arabic" w:hint="cs"/>
          <w:b/>
          <w:bCs/>
          <w:sz w:val="32"/>
          <w:szCs w:val="32"/>
          <w:rtl/>
        </w:rPr>
        <w:t>د</w:t>
      </w:r>
      <w:r w:rsidRPr="002C78F9">
        <w:rPr>
          <w:rFonts w:ascii="Simplified Arabic" w:hAnsi="Simplified Arabic" w:cs="Simplified Arabic"/>
          <w:b/>
          <w:bCs/>
          <w:sz w:val="32"/>
          <w:szCs w:val="32"/>
          <w:rtl/>
        </w:rPr>
        <w:t xml:space="preserve"> </w:t>
      </w:r>
      <w:r w:rsidR="005D3708" w:rsidRPr="002C78F9">
        <w:rPr>
          <w:rFonts w:ascii="Simplified Arabic" w:hAnsi="Simplified Arabic" w:cs="Simplified Arabic" w:hint="cs"/>
          <w:b/>
          <w:bCs/>
          <w:sz w:val="32"/>
          <w:szCs w:val="32"/>
          <w:rtl/>
        </w:rPr>
        <w:t>الأول</w:t>
      </w:r>
      <w:r w:rsidR="005D3708">
        <w:rPr>
          <w:rFonts w:ascii="Simplified Arabic" w:hAnsi="Simplified Arabic" w:cs="Simplified Arabic" w:hint="cs"/>
          <w:b/>
          <w:bCs/>
          <w:sz w:val="32"/>
          <w:szCs w:val="32"/>
          <w:rtl/>
        </w:rPr>
        <w:t xml:space="preserve"> </w:t>
      </w:r>
      <w:r w:rsidR="005D3708">
        <w:rPr>
          <w:rFonts w:ascii="Simplified Arabic" w:hAnsi="Simplified Arabic" w:cs="Simplified Arabic"/>
          <w:b/>
          <w:bCs/>
          <w:sz w:val="32"/>
          <w:szCs w:val="32"/>
          <w:rtl/>
        </w:rPr>
        <w:t>(</w:t>
      </w:r>
      <w:r>
        <w:rPr>
          <w:rFonts w:ascii="Simplified Arabic" w:hAnsi="Simplified Arabic" w:cs="Simplified Arabic" w:hint="cs"/>
          <w:b/>
          <w:bCs/>
          <w:sz w:val="32"/>
          <w:szCs w:val="32"/>
          <w:rtl/>
        </w:rPr>
        <w:t>من</w:t>
      </w:r>
      <w:r>
        <w:rPr>
          <w:rFonts w:ascii="Simplified Arabic" w:hAnsi="Simplified Arabic" w:cs="Simplified Arabic"/>
          <w:b/>
          <w:bCs/>
          <w:sz w:val="32"/>
          <w:szCs w:val="32"/>
        </w:rPr>
        <w:t xml:space="preserve"> 12/12/2015</w:t>
      </w:r>
      <w:r>
        <w:rPr>
          <w:rFonts w:ascii="Simplified Arabic" w:hAnsi="Simplified Arabic" w:cs="Simplified Arabic" w:hint="cs"/>
          <w:b/>
          <w:bCs/>
          <w:sz w:val="32"/>
          <w:szCs w:val="32"/>
          <w:rtl/>
        </w:rPr>
        <w:t>الى</w:t>
      </w:r>
      <w:r>
        <w:rPr>
          <w:rFonts w:ascii="Simplified Arabic" w:hAnsi="Simplified Arabic" w:cs="Simplified Arabic"/>
          <w:b/>
          <w:bCs/>
          <w:sz w:val="32"/>
          <w:szCs w:val="32"/>
        </w:rPr>
        <w:t>03/07/2016</w:t>
      </w:r>
      <w:r>
        <w:rPr>
          <w:rFonts w:ascii="Simplified Arabic" w:hAnsi="Simplified Arabic" w:cs="Simplified Arabic" w:hint="cs"/>
          <w:b/>
          <w:bCs/>
          <w:sz w:val="32"/>
          <w:szCs w:val="32"/>
          <w:rtl/>
        </w:rPr>
        <w:t>)</w:t>
      </w:r>
      <w:r w:rsidRPr="002C78F9">
        <w:rPr>
          <w:rFonts w:ascii="Simplified Arabic" w:hAnsi="Simplified Arabic" w:cs="Simplified Arabic"/>
          <w:b/>
          <w:bCs/>
          <w:sz w:val="32"/>
          <w:szCs w:val="32"/>
          <w:rtl/>
        </w:rPr>
        <w:t xml:space="preserve">: </w:t>
      </w:r>
      <w:r w:rsidRPr="007F3552">
        <w:rPr>
          <w:rFonts w:ascii="Simplified Arabic" w:hAnsi="Simplified Arabic" w:cs="Simplified Arabic"/>
          <w:sz w:val="32"/>
          <w:szCs w:val="32"/>
          <w:rtl/>
        </w:rPr>
        <w:t xml:space="preserve">مدته </w:t>
      </w:r>
      <w:r w:rsidRPr="007F3552">
        <w:rPr>
          <w:rFonts w:ascii="Simplified Arabic" w:hAnsi="Simplified Arabic" w:cs="Simplified Arabic" w:hint="cs"/>
          <w:sz w:val="32"/>
          <w:szCs w:val="32"/>
          <w:rtl/>
        </w:rPr>
        <w:t>07</w:t>
      </w:r>
      <w:r w:rsidRPr="007F3552">
        <w:rPr>
          <w:rFonts w:ascii="Simplified Arabic" w:hAnsi="Simplified Arabic" w:cs="Simplified Arabic"/>
          <w:sz w:val="32"/>
          <w:szCs w:val="32"/>
          <w:rtl/>
        </w:rPr>
        <w:t xml:space="preserve"> أشهر</w:t>
      </w:r>
    </w:p>
    <w:p w:rsidR="006B7AE4" w:rsidRPr="007F3552" w:rsidRDefault="006B7AE4" w:rsidP="004E18A2">
      <w:pPr>
        <w:bidi/>
        <w:spacing w:after="0" w:line="240" w:lineRule="auto"/>
        <w:rPr>
          <w:rFonts w:ascii="Simplified Arabic" w:hAnsi="Simplified Arabic" w:cs="Simplified Arabic"/>
          <w:sz w:val="32"/>
          <w:szCs w:val="32"/>
          <w:rtl/>
          <w:lang w:bidi="ar-DZ"/>
        </w:rPr>
      </w:pPr>
      <w:r w:rsidRPr="007F3552">
        <w:rPr>
          <w:rFonts w:ascii="Simplified Arabic" w:hAnsi="Simplified Arabic" w:cs="Simplified Arabic"/>
          <w:sz w:val="32"/>
          <w:szCs w:val="32"/>
          <w:rtl/>
        </w:rPr>
        <w:t xml:space="preserve">تقدمت الشركة بطلب </w:t>
      </w:r>
      <w:r w:rsidR="005D3708" w:rsidRPr="007F3552">
        <w:rPr>
          <w:rFonts w:ascii="Simplified Arabic" w:hAnsi="Simplified Arabic" w:cs="Simplified Arabic" w:hint="cs"/>
          <w:sz w:val="32"/>
          <w:szCs w:val="32"/>
          <w:rtl/>
        </w:rPr>
        <w:t>تمديد</w:t>
      </w:r>
      <w:r w:rsidRPr="007F3552">
        <w:rPr>
          <w:rFonts w:ascii="Simplified Arabic" w:hAnsi="Simplified Arabic" w:cs="Simplified Arabic"/>
          <w:sz w:val="32"/>
          <w:szCs w:val="32"/>
          <w:rtl/>
        </w:rPr>
        <w:t xml:space="preserve"> لمهلة القبول المؤقت إلى إدارة الجمارك</w:t>
      </w:r>
      <w:r>
        <w:rPr>
          <w:rFonts w:ascii="Simplified Arabic" w:hAnsi="Simplified Arabic" w:cs="Simplified Arabic" w:hint="cs"/>
          <w:sz w:val="32"/>
          <w:szCs w:val="32"/>
          <w:rtl/>
        </w:rPr>
        <w:t xml:space="preserve"> وتمت الموافقة عليه من طرف إدارة الجمارك.</w:t>
      </w:r>
    </w:p>
    <w:p w:rsidR="006B7AE4" w:rsidRDefault="006B7AE4" w:rsidP="004E18A2">
      <w:pPr>
        <w:bidi/>
        <w:spacing w:after="0" w:line="240" w:lineRule="auto"/>
        <w:rPr>
          <w:rFonts w:ascii="Simplified Arabic" w:hAnsi="Simplified Arabic" w:cs="Simplified Arabic"/>
          <w:sz w:val="32"/>
          <w:szCs w:val="32"/>
          <w:rtl/>
          <w:lang w:bidi="ar-DZ"/>
        </w:rPr>
      </w:pPr>
      <w:r w:rsidRPr="005C74E9">
        <w:rPr>
          <w:rFonts w:ascii="Simplified Arabic" w:hAnsi="Simplified Arabic" w:cs="Simplified Arabic"/>
          <w:sz w:val="32"/>
          <w:szCs w:val="32"/>
          <w:rtl/>
          <w:lang w:bidi="ar-DZ"/>
        </w:rPr>
        <w:t>المدة الجديدة التي تم تقديمها</w:t>
      </w:r>
      <w:r>
        <w:rPr>
          <w:rFonts w:ascii="Simplified Arabic" w:hAnsi="Simplified Arabic" w:cs="Simplified Arabic" w:hint="cs"/>
          <w:sz w:val="32"/>
          <w:szCs w:val="32"/>
          <w:rtl/>
          <w:lang w:bidi="ar-DZ"/>
        </w:rPr>
        <w:t>:7اشهر</w:t>
      </w:r>
    </w:p>
    <w:p w:rsidR="006B7AE4" w:rsidRDefault="006B7AE4" w:rsidP="004E18A2">
      <w:pPr>
        <w:bidi/>
        <w:spacing w:after="0" w:line="240" w:lineRule="auto"/>
        <w:rPr>
          <w:rFonts w:ascii="Simplified Arabic" w:hAnsi="Simplified Arabic" w:cs="Simplified Arabic"/>
          <w:sz w:val="32"/>
          <w:szCs w:val="32"/>
          <w:rtl/>
          <w:lang w:bidi="ar-DZ"/>
        </w:rPr>
      </w:pPr>
      <w:r w:rsidRPr="005C74E9">
        <w:rPr>
          <w:rFonts w:ascii="Simplified Arabic" w:hAnsi="Simplified Arabic" w:cs="Simplified Arabic"/>
          <w:sz w:val="32"/>
          <w:szCs w:val="32"/>
          <w:rtl/>
          <w:lang w:bidi="ar-DZ"/>
        </w:rPr>
        <w:t>مدة الطلب الأولى</w:t>
      </w:r>
      <w:r>
        <w:rPr>
          <w:rFonts w:ascii="Simplified Arabic" w:hAnsi="Simplified Arabic" w:cs="Simplified Arabic" w:hint="cs"/>
          <w:sz w:val="32"/>
          <w:szCs w:val="32"/>
          <w:rtl/>
          <w:lang w:bidi="ar-DZ"/>
        </w:rPr>
        <w:t>:12شهر</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à payer</w:t>
      </w:r>
      <w:r w:rsidR="005D3708">
        <w:rPr>
          <w:rFonts w:ascii="Simplified Arabic" w:hAnsi="Simplified Arabic" w:cs="Simplified Arabic"/>
          <w:sz w:val="32"/>
          <w:szCs w:val="32"/>
          <w:lang w:bidi="ar-DZ"/>
        </w:rPr>
        <w:t>= (</w:t>
      </w:r>
      <w:r>
        <w:rPr>
          <w:rFonts w:ascii="Simplified Arabic" w:hAnsi="Simplified Arabic" w:cs="Simplified Arabic"/>
          <w:sz w:val="32"/>
          <w:szCs w:val="32"/>
          <w:lang w:bidi="ar-DZ"/>
        </w:rPr>
        <w:t>100-</w:t>
      </w:r>
      <w:r w:rsidR="005D3708">
        <w:rPr>
          <w:rFonts w:ascii="Simplified Arabic" w:hAnsi="Simplified Arabic" w:cs="Simplified Arabic" w:hint="cs"/>
          <w:sz w:val="32"/>
          <w:szCs w:val="32"/>
          <w:rtl/>
          <w:lang w:bidi="ar-DZ"/>
        </w:rPr>
        <w:t>84</w:t>
      </w:r>
      <w:r w:rsidR="005D3708">
        <w:rPr>
          <w:rFonts w:ascii="Simplified Arabic" w:hAnsi="Simplified Arabic" w:cs="Simplified Arabic"/>
          <w:sz w:val="32"/>
          <w:szCs w:val="32"/>
          <w:lang w:bidi="ar-DZ"/>
        </w:rPr>
        <w:t>) (</w:t>
      </w:r>
      <w:r>
        <w:rPr>
          <w:rFonts w:ascii="Simplified Arabic" w:hAnsi="Simplified Arabic" w:cs="Simplified Arabic"/>
          <w:sz w:val="32"/>
          <w:szCs w:val="32"/>
          <w:lang w:bidi="ar-DZ"/>
        </w:rPr>
        <w:t>12+</w:t>
      </w:r>
      <w:r>
        <w:rPr>
          <w:rFonts w:ascii="Simplified Arabic" w:hAnsi="Simplified Arabic" w:cs="Simplified Arabic" w:hint="cs"/>
          <w:sz w:val="32"/>
          <w:szCs w:val="32"/>
          <w:rtl/>
          <w:lang w:bidi="ar-DZ"/>
        </w:rPr>
        <w:t>7</w:t>
      </w:r>
      <w:r>
        <w:rPr>
          <w:rFonts w:ascii="Simplified Arabic" w:hAnsi="Simplified Arabic" w:cs="Simplified Arabic"/>
          <w:sz w:val="32"/>
          <w:szCs w:val="32"/>
          <w:lang w:bidi="ar-DZ"/>
        </w:rPr>
        <w:t>)/12</w:t>
      </w:r>
    </w:p>
    <w:p w:rsidR="006B7AE4" w:rsidRDefault="006B7AE4" w:rsidP="004E18A2">
      <w:pPr>
        <w:spacing w:after="0" w:line="240" w:lineRule="auto"/>
        <w:rPr>
          <w:rFonts w:ascii="Simplified Arabic" w:hAnsi="Simplified Arabic" w:cs="Simplified Arabic"/>
          <w:sz w:val="32"/>
          <w:szCs w:val="32"/>
          <w:rtl/>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à payer=</w:t>
      </w:r>
      <w:r>
        <w:rPr>
          <w:rFonts w:ascii="Simplified Arabic" w:hAnsi="Simplified Arabic" w:cs="Simplified Arabic" w:hint="cs"/>
          <w:sz w:val="32"/>
          <w:szCs w:val="32"/>
          <w:rtl/>
          <w:lang w:bidi="ar-DZ"/>
        </w:rPr>
        <w:t>25</w:t>
      </w:r>
      <w:r>
        <w:rPr>
          <w:rFonts w:ascii="Simplified Arabic" w:hAnsi="Simplified Arabic" w:cs="Simplified Arabic"/>
          <w:sz w:val="32"/>
          <w:szCs w:val="32"/>
          <w:lang w:bidi="ar-DZ"/>
        </w:rPr>
        <w:t>%</w:t>
      </w:r>
    </w:p>
    <w:p w:rsidR="006B7AE4" w:rsidRDefault="006B7AE4" w:rsidP="004E18A2">
      <w:pPr>
        <w:bidi/>
        <w:spacing w:after="0" w:line="240"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المعدل الواجب الدفع الجديد هو 25</w:t>
      </w:r>
      <w:r w:rsidRPr="00395AEB">
        <w:rPr>
          <w:rFonts w:ascii="Simplified Arabic" w:hAnsi="Simplified Arabic" w:cs="Simplified Arabic"/>
          <w:sz w:val="32"/>
          <w:szCs w:val="32"/>
          <w:rtl/>
          <w:lang w:bidi="ar-DZ"/>
        </w:rPr>
        <w:t>%</w:t>
      </w:r>
    </w:p>
    <w:p w:rsidR="006B7AE4" w:rsidRDefault="006B7AE4" w:rsidP="004E18A2">
      <w:pPr>
        <w:bidi/>
        <w:spacing w:after="0" w:line="240"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مع الاخذ بعين الاعتبار المعدل المدفو</w:t>
      </w:r>
      <w:r>
        <w:rPr>
          <w:rFonts w:ascii="Simplified Arabic" w:hAnsi="Simplified Arabic" w:cs="Simplified Arabic" w:hint="eastAsia"/>
          <w:sz w:val="32"/>
          <w:szCs w:val="32"/>
          <w:rtl/>
          <w:lang w:bidi="ar-DZ"/>
        </w:rPr>
        <w:t>ع</w:t>
      </w:r>
      <w:r>
        <w:rPr>
          <w:rFonts w:ascii="Simplified Arabic" w:hAnsi="Simplified Arabic" w:cs="Simplified Arabic" w:hint="cs"/>
          <w:sz w:val="32"/>
          <w:szCs w:val="32"/>
          <w:rtl/>
          <w:lang w:bidi="ar-DZ"/>
        </w:rPr>
        <w:t xml:space="preserve"> سابقا وهو 16</w:t>
      </w:r>
      <w:r>
        <w:rPr>
          <w:rFonts w:ascii="Simplified Arabic" w:hAnsi="Simplified Arabic" w:cs="Simplified Arabic"/>
          <w:sz w:val="32"/>
          <w:szCs w:val="32"/>
          <w:lang w:bidi="ar-DZ"/>
        </w:rPr>
        <w:t>%</w:t>
      </w:r>
      <w:r>
        <w:rPr>
          <w:rFonts w:ascii="Simplified Arabic" w:hAnsi="Simplified Arabic" w:cs="Simplified Arabic" w:hint="cs"/>
          <w:sz w:val="32"/>
          <w:szCs w:val="32"/>
          <w:rtl/>
          <w:lang w:bidi="ar-DZ"/>
        </w:rPr>
        <w:t xml:space="preserve"> حيث</w:t>
      </w:r>
    </w:p>
    <w:p w:rsidR="006B7AE4" w:rsidRDefault="006B7AE4" w:rsidP="004E18A2">
      <w:pPr>
        <w:bidi/>
        <w:spacing w:after="0" w:line="240" w:lineRule="auto"/>
        <w:rPr>
          <w:rFonts w:ascii="Simplified Arabic" w:hAnsi="Simplified Arabic" w:cs="Simplified Arabic"/>
          <w:sz w:val="32"/>
          <w:szCs w:val="32"/>
          <w:lang w:bidi="ar-DZ"/>
        </w:rPr>
      </w:pPr>
      <w:r>
        <w:rPr>
          <w:rFonts w:ascii="Simplified Arabic" w:hAnsi="Simplified Arabic" w:cs="Simplified Arabic"/>
          <w:sz w:val="32"/>
          <w:szCs w:val="32"/>
          <w:lang w:bidi="ar-DZ"/>
        </w:rPr>
        <w:t>25</w:t>
      </w:r>
      <w:r>
        <w:rPr>
          <w:rFonts w:ascii="Simplified Arabic" w:hAnsi="Simplified Arabic" w:cs="Simplified Arabic" w:hint="cs"/>
          <w:sz w:val="32"/>
          <w:szCs w:val="32"/>
          <w:rtl/>
          <w:lang w:bidi="ar-DZ"/>
        </w:rPr>
        <w:t>-</w:t>
      </w:r>
      <w:r>
        <w:rPr>
          <w:rFonts w:ascii="Simplified Arabic" w:hAnsi="Simplified Arabic" w:cs="Simplified Arabic"/>
          <w:sz w:val="32"/>
          <w:szCs w:val="32"/>
          <w:lang w:bidi="ar-DZ"/>
        </w:rPr>
        <w:t>16</w:t>
      </w:r>
      <w:r>
        <w:rPr>
          <w:rFonts w:ascii="Simplified Arabic" w:hAnsi="Simplified Arabic" w:cs="Simplified Arabic" w:hint="cs"/>
          <w:sz w:val="32"/>
          <w:szCs w:val="32"/>
          <w:rtl/>
          <w:lang w:bidi="ar-DZ"/>
        </w:rPr>
        <w:t>=</w:t>
      </w:r>
      <w:r>
        <w:rPr>
          <w:rFonts w:ascii="Simplified Arabic" w:hAnsi="Simplified Arabic" w:cs="Simplified Arabic"/>
          <w:sz w:val="32"/>
          <w:szCs w:val="32"/>
          <w:lang w:bidi="ar-DZ"/>
        </w:rPr>
        <w:t>%9</w:t>
      </w:r>
    </w:p>
    <w:p w:rsidR="006B7AE4" w:rsidRPr="002069CD" w:rsidRDefault="006B7AE4" w:rsidP="004E18A2">
      <w:p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val="en-US" w:bidi="ar-DZ"/>
        </w:rPr>
        <w:t xml:space="preserve">اذن المعدل الذي تدفعه المؤسسة هو </w:t>
      </w:r>
      <w:r>
        <w:rPr>
          <w:rFonts w:ascii="Simplified Arabic" w:hAnsi="Simplified Arabic" w:cs="Simplified Arabic"/>
          <w:sz w:val="32"/>
          <w:szCs w:val="32"/>
          <w:lang w:bidi="ar-DZ"/>
        </w:rPr>
        <w:t>%9</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suspensif</w:t>
      </w:r>
      <w:proofErr w:type="spellEnd"/>
      <w:r>
        <w:rPr>
          <w:rFonts w:ascii="Simplified Arabic" w:hAnsi="Simplified Arabic" w:cs="Simplified Arabic"/>
          <w:sz w:val="32"/>
          <w:szCs w:val="32"/>
          <w:lang w:bidi="ar-DZ"/>
        </w:rPr>
        <w:t>=100%-25%</w:t>
      </w:r>
    </w:p>
    <w:p w:rsidR="006B7AE4" w:rsidRDefault="006B7AE4" w:rsidP="004E18A2">
      <w:pPr>
        <w:spacing w:after="0" w:line="240" w:lineRule="auto"/>
        <w:rPr>
          <w:rFonts w:ascii="Simplified Arabic" w:hAnsi="Simplified Arabic" w:cs="Simplified Arabic"/>
          <w:sz w:val="32"/>
          <w:szCs w:val="32"/>
          <w:lang w:bidi="ar-DZ"/>
        </w:rPr>
      </w:pPr>
      <w:proofErr w:type="spellStart"/>
      <w:r>
        <w:rPr>
          <w:rFonts w:ascii="Simplified Arabic" w:hAnsi="Simplified Arabic" w:cs="Simplified Arabic"/>
          <w:sz w:val="32"/>
          <w:szCs w:val="32"/>
          <w:lang w:bidi="ar-DZ"/>
        </w:rPr>
        <w:t>Taux</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suspensif</w:t>
      </w:r>
      <w:proofErr w:type="spellEnd"/>
      <w:r>
        <w:rPr>
          <w:rFonts w:ascii="Simplified Arabic" w:hAnsi="Simplified Arabic" w:cs="Simplified Arabic"/>
          <w:sz w:val="32"/>
          <w:szCs w:val="32"/>
          <w:lang w:bidi="ar-DZ"/>
        </w:rPr>
        <w:t>=75%</w:t>
      </w:r>
    </w:p>
    <w:p w:rsidR="006B7AE4"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 xml:space="preserve">المعدل المعفى الجديد هو </w:t>
      </w:r>
      <w:r>
        <w:rPr>
          <w:rFonts w:ascii="Simplified Arabic" w:hAnsi="Simplified Arabic" w:cs="Simplified Arabic"/>
          <w:sz w:val="32"/>
          <w:szCs w:val="32"/>
          <w:lang w:val="en-US" w:bidi="ar-DZ"/>
        </w:rPr>
        <w:t>75</w:t>
      </w:r>
      <w:r w:rsidRPr="00395AEB">
        <w:rPr>
          <w:rFonts w:ascii="Simplified Arabic" w:hAnsi="Simplified Arabic" w:cs="Simplified Arabic"/>
          <w:sz w:val="32"/>
          <w:szCs w:val="32"/>
          <w:rtl/>
          <w:lang w:val="en-US" w:bidi="ar-DZ"/>
        </w:rPr>
        <w:t>%</w:t>
      </w:r>
    </w:p>
    <w:p w:rsidR="004E18A2" w:rsidRDefault="004E18A2" w:rsidP="004E18A2">
      <w:pPr>
        <w:bidi/>
        <w:spacing w:after="0" w:line="240" w:lineRule="auto"/>
        <w:rPr>
          <w:rFonts w:ascii="Simplified Arabic" w:hAnsi="Simplified Arabic" w:cs="Simplified Arabic"/>
          <w:b/>
          <w:bCs/>
          <w:sz w:val="32"/>
          <w:szCs w:val="32"/>
          <w:rtl/>
          <w:lang w:val="en-US" w:bidi="ar-DZ"/>
        </w:rPr>
      </w:pPr>
    </w:p>
    <w:p w:rsidR="004E18A2" w:rsidRDefault="004E18A2" w:rsidP="004E18A2">
      <w:pPr>
        <w:bidi/>
        <w:spacing w:after="0" w:line="240" w:lineRule="auto"/>
        <w:rPr>
          <w:rFonts w:ascii="Simplified Arabic" w:hAnsi="Simplified Arabic" w:cs="Simplified Arabic"/>
          <w:b/>
          <w:bCs/>
          <w:sz w:val="32"/>
          <w:szCs w:val="32"/>
          <w:rtl/>
          <w:lang w:val="en-US" w:bidi="ar-DZ"/>
        </w:rPr>
      </w:pPr>
    </w:p>
    <w:p w:rsidR="004E18A2" w:rsidRDefault="004E18A2" w:rsidP="004E18A2">
      <w:pPr>
        <w:bidi/>
        <w:spacing w:after="0" w:line="240" w:lineRule="auto"/>
        <w:rPr>
          <w:rFonts w:ascii="Simplified Arabic" w:hAnsi="Simplified Arabic" w:cs="Simplified Arabic"/>
          <w:b/>
          <w:bCs/>
          <w:sz w:val="32"/>
          <w:szCs w:val="32"/>
          <w:rtl/>
          <w:lang w:val="en-US" w:bidi="ar-DZ"/>
        </w:rPr>
      </w:pPr>
    </w:p>
    <w:p w:rsidR="006B7AE4"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b/>
          <w:bCs/>
          <w:sz w:val="32"/>
          <w:szCs w:val="32"/>
          <w:rtl/>
          <w:lang w:val="en-US" w:bidi="ar-DZ"/>
        </w:rPr>
        <w:lastRenderedPageBreak/>
        <w:t>التمديد الثاني:</w:t>
      </w:r>
      <w:r w:rsidRPr="003B3D72">
        <w:rPr>
          <w:rFonts w:ascii="Simplified Arabic" w:hAnsi="Simplified Arabic" w:cs="Simplified Arabic" w:hint="cs"/>
          <w:b/>
          <w:bCs/>
          <w:sz w:val="32"/>
          <w:szCs w:val="32"/>
          <w:rtl/>
        </w:rPr>
        <w:t xml:space="preserve"> </w:t>
      </w:r>
      <w:r w:rsidRPr="003B3D72">
        <w:rPr>
          <w:rFonts w:ascii="Simplified Arabic" w:hAnsi="Simplified Arabic" w:cs="Simplified Arabic" w:hint="cs"/>
          <w:b/>
          <w:bCs/>
          <w:sz w:val="32"/>
          <w:szCs w:val="32"/>
          <w:rtl/>
          <w:lang w:val="en-US"/>
        </w:rPr>
        <w:t>(من</w:t>
      </w:r>
      <w:r w:rsidRPr="003B3D72">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26</w:t>
      </w:r>
      <w:r w:rsidRPr="003B3D7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06</w:t>
      </w:r>
      <w:r w:rsidRPr="003B3D72">
        <w:rPr>
          <w:rFonts w:ascii="Simplified Arabic" w:hAnsi="Simplified Arabic" w:cs="Simplified Arabic"/>
          <w:b/>
          <w:bCs/>
          <w:sz w:val="32"/>
          <w:szCs w:val="32"/>
          <w:lang w:bidi="ar-DZ"/>
        </w:rPr>
        <w:t>/201</w:t>
      </w:r>
      <w:r>
        <w:rPr>
          <w:rFonts w:ascii="Simplified Arabic" w:hAnsi="Simplified Arabic" w:cs="Simplified Arabic"/>
          <w:b/>
          <w:bCs/>
          <w:sz w:val="32"/>
          <w:szCs w:val="32"/>
          <w:lang w:bidi="ar-DZ"/>
        </w:rPr>
        <w:t>6</w:t>
      </w:r>
      <w:r w:rsidRPr="003B3D72">
        <w:rPr>
          <w:rFonts w:ascii="Simplified Arabic" w:hAnsi="Simplified Arabic" w:cs="Simplified Arabic" w:hint="cs"/>
          <w:b/>
          <w:bCs/>
          <w:sz w:val="32"/>
          <w:szCs w:val="32"/>
          <w:rtl/>
          <w:lang w:val="en-US"/>
        </w:rPr>
        <w:t>الى</w:t>
      </w:r>
      <w:r w:rsidRPr="003B3D72">
        <w:rPr>
          <w:rFonts w:ascii="Simplified Arabic" w:hAnsi="Simplified Arabic" w:cs="Simplified Arabic"/>
          <w:b/>
          <w:bCs/>
          <w:sz w:val="32"/>
          <w:szCs w:val="32"/>
          <w:lang w:bidi="ar-DZ"/>
        </w:rPr>
        <w:t>3</w:t>
      </w:r>
      <w:r>
        <w:rPr>
          <w:rFonts w:ascii="Simplified Arabic" w:hAnsi="Simplified Arabic" w:cs="Simplified Arabic"/>
          <w:b/>
          <w:bCs/>
          <w:sz w:val="32"/>
          <w:szCs w:val="32"/>
          <w:lang w:bidi="ar-DZ"/>
        </w:rPr>
        <w:t>0</w:t>
      </w:r>
      <w:r w:rsidRPr="003B3D7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04</w:t>
      </w:r>
      <w:r w:rsidRPr="003B3D7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2017</w:t>
      </w:r>
      <w:r w:rsidRPr="003B3D72">
        <w:rPr>
          <w:rFonts w:ascii="Simplified Arabic" w:hAnsi="Simplified Arabic" w:cs="Simplified Arabic" w:hint="cs"/>
          <w:b/>
          <w:bCs/>
          <w:sz w:val="32"/>
          <w:szCs w:val="32"/>
          <w:rtl/>
          <w:lang w:val="en-US"/>
        </w:rPr>
        <w:t>)</w:t>
      </w:r>
      <w:r>
        <w:rPr>
          <w:rFonts w:ascii="Simplified Arabic" w:hAnsi="Simplified Arabic" w:cs="Simplified Arabic" w:hint="cs"/>
          <w:sz w:val="32"/>
          <w:szCs w:val="32"/>
          <w:rtl/>
          <w:lang w:val="en-US" w:bidi="ar-DZ"/>
        </w:rPr>
        <w:t xml:space="preserve"> مدت</w:t>
      </w:r>
      <w:r>
        <w:rPr>
          <w:rFonts w:ascii="Simplified Arabic" w:hAnsi="Simplified Arabic" w:cs="Simplified Arabic" w:hint="eastAsia"/>
          <w:sz w:val="32"/>
          <w:szCs w:val="32"/>
          <w:rtl/>
          <w:lang w:val="en-US" w:bidi="ar-DZ"/>
        </w:rPr>
        <w:t>ه</w:t>
      </w:r>
      <w:r>
        <w:rPr>
          <w:rFonts w:ascii="Simplified Arabic" w:hAnsi="Simplified Arabic" w:cs="Simplified Arabic" w:hint="cs"/>
          <w:sz w:val="32"/>
          <w:szCs w:val="32"/>
          <w:rtl/>
          <w:lang w:val="en-US" w:bidi="ar-DZ"/>
        </w:rPr>
        <w:t xml:space="preserve">10 أشهر. </w:t>
      </w:r>
      <w:r w:rsidR="00D76CC7">
        <w:rPr>
          <w:rStyle w:val="FootnoteReference"/>
          <w:rFonts w:ascii="Simplified Arabic" w:hAnsi="Simplified Arabic" w:cs="Simplified Arabic"/>
          <w:sz w:val="32"/>
          <w:szCs w:val="32"/>
          <w:rtl/>
          <w:lang w:val="en-US" w:bidi="ar-DZ"/>
        </w:rPr>
        <w:footnoteReference w:id="106"/>
      </w:r>
    </w:p>
    <w:p w:rsidR="006B7AE4" w:rsidRDefault="006B7AE4" w:rsidP="004E18A2">
      <w:pPr>
        <w:spacing w:after="0" w:line="240" w:lineRule="auto"/>
        <w:rPr>
          <w:rFonts w:ascii="Simplified Arabic" w:hAnsi="Simplified Arabic" w:cs="Simplified Arabic"/>
          <w:sz w:val="32"/>
          <w:szCs w:val="32"/>
          <w:rtl/>
          <w:lang w:bidi="ar-DZ"/>
        </w:rPr>
      </w:pPr>
      <w:r w:rsidRPr="006B7AE4">
        <w:rPr>
          <w:rFonts w:ascii="Simplified Arabic" w:hAnsi="Simplified Arabic" w:cs="Simplified Arabic"/>
          <w:sz w:val="32"/>
          <w:szCs w:val="32"/>
          <w:lang w:val="fr-FR" w:bidi="ar-DZ"/>
        </w:rPr>
        <w:t>Taux à payer</w:t>
      </w:r>
      <w:r w:rsidR="005D3708" w:rsidRPr="006B7AE4">
        <w:rPr>
          <w:rFonts w:ascii="Simplified Arabic" w:hAnsi="Simplified Arabic" w:cs="Simplified Arabic"/>
          <w:sz w:val="32"/>
          <w:szCs w:val="32"/>
          <w:lang w:val="fr-FR" w:bidi="ar-DZ"/>
        </w:rPr>
        <w:t>= (</w:t>
      </w:r>
      <w:r w:rsidRPr="006B7AE4">
        <w:rPr>
          <w:rFonts w:ascii="Simplified Arabic" w:hAnsi="Simplified Arabic" w:cs="Simplified Arabic"/>
          <w:sz w:val="32"/>
          <w:szCs w:val="32"/>
          <w:lang w:val="fr-FR" w:bidi="ar-DZ"/>
        </w:rPr>
        <w:t>100-</w:t>
      </w:r>
      <w:r w:rsidR="005D3708" w:rsidRPr="008F16A6">
        <w:rPr>
          <w:rFonts w:ascii="Simplified Arabic" w:hAnsi="Simplified Arabic" w:cs="Simplified Arabic" w:hint="cs"/>
          <w:sz w:val="32"/>
          <w:szCs w:val="32"/>
          <w:rtl/>
          <w:lang w:val="en-US" w:bidi="ar-DZ"/>
        </w:rPr>
        <w:t>84</w:t>
      </w:r>
      <w:r w:rsidR="005D3708" w:rsidRPr="006B7AE4">
        <w:rPr>
          <w:rFonts w:ascii="Simplified Arabic" w:hAnsi="Simplified Arabic" w:cs="Simplified Arabic"/>
          <w:sz w:val="32"/>
          <w:szCs w:val="32"/>
          <w:lang w:val="fr-FR" w:bidi="ar-DZ"/>
        </w:rPr>
        <w:t>) (</w:t>
      </w:r>
      <w:r w:rsidRPr="006B7AE4">
        <w:rPr>
          <w:rFonts w:ascii="Simplified Arabic" w:hAnsi="Simplified Arabic" w:cs="Simplified Arabic"/>
          <w:sz w:val="32"/>
          <w:szCs w:val="32"/>
          <w:lang w:val="fr-FR" w:bidi="ar-DZ"/>
        </w:rPr>
        <w:t>12+</w:t>
      </w:r>
      <w:r>
        <w:rPr>
          <w:rFonts w:ascii="Simplified Arabic" w:hAnsi="Simplified Arabic" w:cs="Simplified Arabic" w:hint="cs"/>
          <w:sz w:val="32"/>
          <w:szCs w:val="32"/>
          <w:rtl/>
          <w:lang w:bidi="ar-DZ"/>
        </w:rPr>
        <w:t>10+</w:t>
      </w:r>
      <w:r>
        <w:rPr>
          <w:rFonts w:ascii="Simplified Arabic" w:hAnsi="Simplified Arabic" w:cs="Simplified Arabic" w:hint="cs"/>
          <w:sz w:val="32"/>
          <w:szCs w:val="32"/>
          <w:rtl/>
          <w:lang w:val="en-US" w:bidi="ar-DZ"/>
        </w:rPr>
        <w:t>7</w:t>
      </w:r>
      <w:r w:rsidRPr="006B7AE4">
        <w:rPr>
          <w:rFonts w:ascii="Simplified Arabic" w:hAnsi="Simplified Arabic" w:cs="Simplified Arabic"/>
          <w:sz w:val="32"/>
          <w:szCs w:val="32"/>
          <w:lang w:val="fr-FR" w:bidi="ar-DZ"/>
        </w:rPr>
        <w:t>)/12</w:t>
      </w:r>
    </w:p>
    <w:p w:rsidR="006B7AE4" w:rsidRPr="006B7AE4" w:rsidRDefault="006B7AE4" w:rsidP="004E18A2">
      <w:pPr>
        <w:spacing w:after="0" w:line="240" w:lineRule="auto"/>
        <w:rPr>
          <w:rFonts w:ascii="Simplified Arabic" w:hAnsi="Simplified Arabic" w:cs="Simplified Arabic"/>
          <w:sz w:val="32"/>
          <w:szCs w:val="32"/>
          <w:lang w:val="fr-FR" w:bidi="ar-DZ"/>
        </w:rPr>
      </w:pPr>
      <w:r w:rsidRPr="006B7AE4">
        <w:rPr>
          <w:rFonts w:ascii="Simplified Arabic" w:hAnsi="Simplified Arabic" w:cs="Simplified Arabic"/>
          <w:sz w:val="32"/>
          <w:szCs w:val="32"/>
          <w:lang w:val="fr-FR" w:bidi="ar-DZ"/>
        </w:rPr>
        <w:t>Taux à payer=</w:t>
      </w:r>
      <w:r>
        <w:rPr>
          <w:rFonts w:ascii="Simplified Arabic" w:hAnsi="Simplified Arabic" w:cs="Simplified Arabic" w:hint="cs"/>
          <w:sz w:val="32"/>
          <w:szCs w:val="32"/>
          <w:rtl/>
          <w:lang w:bidi="ar-DZ"/>
        </w:rPr>
        <w:t>38</w:t>
      </w:r>
      <w:r w:rsidRPr="006B7AE4">
        <w:rPr>
          <w:rFonts w:ascii="Simplified Arabic" w:hAnsi="Simplified Arabic" w:cs="Simplified Arabic"/>
          <w:sz w:val="32"/>
          <w:szCs w:val="32"/>
          <w:lang w:val="fr-FR" w:bidi="ar-DZ"/>
        </w:rPr>
        <w:t>%</w:t>
      </w:r>
    </w:p>
    <w:p w:rsidR="006B7AE4" w:rsidRPr="008F16A6"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sz w:val="32"/>
          <w:szCs w:val="32"/>
          <w:rtl/>
          <w:lang w:bidi="ar-DZ"/>
        </w:rPr>
        <w:t xml:space="preserve">المعدل الواجب الدفع الجديد هو </w:t>
      </w:r>
      <w:r>
        <w:rPr>
          <w:rFonts w:ascii="Simplified Arabic" w:hAnsi="Simplified Arabic" w:cs="Simplified Arabic" w:hint="cs"/>
          <w:sz w:val="32"/>
          <w:szCs w:val="32"/>
          <w:rtl/>
          <w:lang w:bidi="ar-DZ"/>
        </w:rPr>
        <w:t>38</w:t>
      </w:r>
      <w:r w:rsidRPr="008F16A6">
        <w:rPr>
          <w:rFonts w:ascii="Simplified Arabic" w:hAnsi="Simplified Arabic" w:cs="Simplified Arabic"/>
          <w:sz w:val="32"/>
          <w:szCs w:val="32"/>
          <w:rtl/>
          <w:lang w:bidi="ar-DZ"/>
        </w:rPr>
        <w:t>%</w:t>
      </w:r>
    </w:p>
    <w:p w:rsidR="006B7AE4"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sz w:val="32"/>
          <w:szCs w:val="32"/>
          <w:rtl/>
          <w:lang w:bidi="ar-DZ"/>
        </w:rPr>
        <w:t>مع الاخذ بعين الاعتبار المعدل المدفو</w:t>
      </w:r>
      <w:r w:rsidRPr="008F16A6">
        <w:rPr>
          <w:rFonts w:ascii="Simplified Arabic" w:hAnsi="Simplified Arabic" w:cs="Simplified Arabic" w:hint="eastAsia"/>
          <w:sz w:val="32"/>
          <w:szCs w:val="32"/>
          <w:rtl/>
          <w:lang w:bidi="ar-DZ"/>
        </w:rPr>
        <w:t>ع</w:t>
      </w:r>
      <w:r w:rsidRPr="008F16A6">
        <w:rPr>
          <w:rFonts w:ascii="Simplified Arabic" w:hAnsi="Simplified Arabic" w:cs="Simplified Arabic" w:hint="cs"/>
          <w:sz w:val="32"/>
          <w:szCs w:val="32"/>
          <w:rtl/>
          <w:lang w:bidi="ar-DZ"/>
        </w:rPr>
        <w:t xml:space="preserve"> سابقا وهو </w:t>
      </w:r>
      <w:r>
        <w:rPr>
          <w:rFonts w:ascii="Simplified Arabic" w:hAnsi="Simplified Arabic" w:cs="Simplified Arabic" w:hint="cs"/>
          <w:sz w:val="32"/>
          <w:szCs w:val="32"/>
          <w:rtl/>
          <w:lang w:bidi="ar-DZ"/>
        </w:rPr>
        <w:t>25</w:t>
      </w:r>
      <w:r w:rsidRPr="008F16A6">
        <w:rPr>
          <w:rFonts w:ascii="Simplified Arabic" w:hAnsi="Simplified Arabic" w:cs="Simplified Arabic"/>
          <w:sz w:val="32"/>
          <w:szCs w:val="32"/>
          <w:lang w:bidi="ar-DZ"/>
        </w:rPr>
        <w:t>%</w:t>
      </w:r>
      <w:r w:rsidRPr="008F16A6">
        <w:rPr>
          <w:rFonts w:ascii="Simplified Arabic" w:hAnsi="Simplified Arabic" w:cs="Simplified Arabic" w:hint="cs"/>
          <w:sz w:val="32"/>
          <w:szCs w:val="32"/>
          <w:rtl/>
          <w:lang w:bidi="ar-DZ"/>
        </w:rPr>
        <w:t xml:space="preserve"> حيث</w:t>
      </w:r>
      <w:r>
        <w:rPr>
          <w:rFonts w:ascii="Simplified Arabic" w:hAnsi="Simplified Arabic" w:cs="Simplified Arabic" w:hint="cs"/>
          <w:sz w:val="32"/>
          <w:szCs w:val="32"/>
          <w:rtl/>
          <w:lang w:bidi="ar-DZ"/>
        </w:rPr>
        <w:t>:</w:t>
      </w:r>
    </w:p>
    <w:p w:rsidR="006B7AE4" w:rsidRDefault="006B7AE4" w:rsidP="004E18A2">
      <w:pPr>
        <w:bidi/>
        <w:spacing w:after="0" w:line="240"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38-25= 13</w:t>
      </w:r>
      <w:r w:rsidRPr="008F16A6">
        <w:rPr>
          <w:rFonts w:ascii="Simplified Arabic" w:hAnsi="Simplified Arabic" w:cs="Simplified Arabic"/>
          <w:sz w:val="32"/>
          <w:szCs w:val="32"/>
          <w:lang w:bidi="ar-DZ"/>
        </w:rPr>
        <w:t>%</w:t>
      </w:r>
    </w:p>
    <w:p w:rsidR="006B7AE4" w:rsidRPr="008F16A6" w:rsidRDefault="006B7AE4" w:rsidP="004E18A2">
      <w:pPr>
        <w:bidi/>
        <w:spacing w:after="0" w:line="240" w:lineRule="auto"/>
        <w:rPr>
          <w:rFonts w:ascii="Simplified Arabic" w:hAnsi="Simplified Arabic" w:cs="Simplified Arabic"/>
          <w:sz w:val="32"/>
          <w:szCs w:val="32"/>
          <w:lang w:bidi="ar-DZ"/>
        </w:rPr>
      </w:pPr>
      <w:r w:rsidRPr="008F16A6">
        <w:rPr>
          <w:rFonts w:ascii="Simplified Arabic" w:hAnsi="Simplified Arabic" w:cs="Simplified Arabic" w:hint="cs"/>
          <w:sz w:val="32"/>
          <w:szCs w:val="32"/>
          <w:rtl/>
          <w:lang w:bidi="ar-DZ"/>
        </w:rPr>
        <w:t>اذن المعدل الذي تدفعه المؤسسة هو</w:t>
      </w:r>
      <w:r>
        <w:rPr>
          <w:rFonts w:ascii="Simplified Arabic" w:hAnsi="Simplified Arabic" w:cs="Simplified Arabic" w:hint="cs"/>
          <w:sz w:val="32"/>
          <w:szCs w:val="32"/>
          <w:rtl/>
          <w:lang w:bidi="ar-DZ"/>
        </w:rPr>
        <w:t>13</w:t>
      </w:r>
      <w:r w:rsidRPr="008F16A6">
        <w:rPr>
          <w:rFonts w:ascii="Simplified Arabic" w:hAnsi="Simplified Arabic" w:cs="Simplified Arabic" w:hint="cs"/>
          <w:sz w:val="32"/>
          <w:szCs w:val="32"/>
          <w:rtl/>
          <w:lang w:bidi="ar-DZ"/>
        </w:rPr>
        <w:t xml:space="preserve"> </w:t>
      </w:r>
      <w:r w:rsidRPr="008F16A6">
        <w:rPr>
          <w:rFonts w:ascii="Simplified Arabic" w:hAnsi="Simplified Arabic" w:cs="Simplified Arabic"/>
          <w:sz w:val="32"/>
          <w:szCs w:val="32"/>
          <w:lang w:bidi="ar-DZ"/>
        </w:rPr>
        <w:t>%</w:t>
      </w:r>
    </w:p>
    <w:p w:rsidR="006B7AE4" w:rsidRPr="007F3552" w:rsidRDefault="006B7AE4" w:rsidP="004E18A2">
      <w:pPr>
        <w:spacing w:after="0" w:line="240" w:lineRule="auto"/>
        <w:rPr>
          <w:rFonts w:ascii="Simplified Arabic" w:hAnsi="Simplified Arabic" w:cs="Simplified Arabic"/>
          <w:sz w:val="32"/>
          <w:szCs w:val="32"/>
          <w:rtl/>
          <w:lang w:val="en-US" w:bidi="ar-DZ"/>
        </w:rPr>
      </w:pPr>
    </w:p>
    <w:p w:rsidR="006B7AE4" w:rsidRPr="008F16A6" w:rsidRDefault="006B7AE4" w:rsidP="004E18A2">
      <w:pPr>
        <w:spacing w:after="0" w:line="240" w:lineRule="auto"/>
        <w:rPr>
          <w:rFonts w:ascii="Simplified Arabic" w:hAnsi="Simplified Arabic" w:cs="Simplified Arabic"/>
          <w:sz w:val="32"/>
          <w:szCs w:val="32"/>
          <w:lang w:bidi="ar-DZ"/>
        </w:rPr>
      </w:pPr>
      <w:proofErr w:type="spellStart"/>
      <w:r w:rsidRPr="008F16A6">
        <w:rPr>
          <w:rFonts w:ascii="Simplified Arabic" w:hAnsi="Simplified Arabic" w:cs="Simplified Arabic"/>
          <w:sz w:val="32"/>
          <w:szCs w:val="32"/>
          <w:lang w:bidi="ar-DZ"/>
        </w:rPr>
        <w:t>Taux</w:t>
      </w:r>
      <w:proofErr w:type="spellEnd"/>
      <w:r w:rsidRPr="008F16A6">
        <w:rPr>
          <w:rFonts w:ascii="Simplified Arabic" w:hAnsi="Simplified Arabic" w:cs="Simplified Arabic"/>
          <w:sz w:val="32"/>
          <w:szCs w:val="32"/>
          <w:lang w:bidi="ar-DZ"/>
        </w:rPr>
        <w:t xml:space="preserve"> </w:t>
      </w:r>
      <w:proofErr w:type="spellStart"/>
      <w:r w:rsidRPr="008F16A6">
        <w:rPr>
          <w:rFonts w:ascii="Simplified Arabic" w:hAnsi="Simplified Arabic" w:cs="Simplified Arabic"/>
          <w:sz w:val="32"/>
          <w:szCs w:val="32"/>
          <w:lang w:bidi="ar-DZ"/>
        </w:rPr>
        <w:t>suspensif</w:t>
      </w:r>
      <w:proofErr w:type="spellEnd"/>
      <w:r w:rsidRPr="008F16A6">
        <w:rPr>
          <w:rFonts w:ascii="Simplified Arabic" w:hAnsi="Simplified Arabic" w:cs="Simplified Arabic"/>
          <w:sz w:val="32"/>
          <w:szCs w:val="32"/>
          <w:lang w:bidi="ar-DZ"/>
        </w:rPr>
        <w:t>=100%-</w:t>
      </w:r>
      <w:r>
        <w:rPr>
          <w:rFonts w:ascii="Simplified Arabic" w:hAnsi="Simplified Arabic" w:cs="Simplified Arabic" w:hint="cs"/>
          <w:sz w:val="32"/>
          <w:szCs w:val="32"/>
          <w:rtl/>
          <w:lang w:bidi="ar-DZ"/>
        </w:rPr>
        <w:t>38</w:t>
      </w:r>
      <w:r w:rsidRPr="008F16A6">
        <w:rPr>
          <w:rFonts w:ascii="Simplified Arabic" w:hAnsi="Simplified Arabic" w:cs="Simplified Arabic"/>
          <w:sz w:val="32"/>
          <w:szCs w:val="32"/>
          <w:lang w:bidi="ar-DZ"/>
        </w:rPr>
        <w:t>%</w:t>
      </w:r>
    </w:p>
    <w:p w:rsidR="006B7AE4" w:rsidRPr="008F16A6" w:rsidRDefault="006B7AE4" w:rsidP="004E18A2">
      <w:pPr>
        <w:spacing w:after="0" w:line="240" w:lineRule="auto"/>
        <w:rPr>
          <w:rFonts w:ascii="Simplified Arabic" w:hAnsi="Simplified Arabic" w:cs="Simplified Arabic"/>
          <w:sz w:val="32"/>
          <w:szCs w:val="32"/>
          <w:lang w:bidi="ar-DZ"/>
        </w:rPr>
      </w:pPr>
      <w:proofErr w:type="spellStart"/>
      <w:r w:rsidRPr="008F16A6">
        <w:rPr>
          <w:rFonts w:ascii="Simplified Arabic" w:hAnsi="Simplified Arabic" w:cs="Simplified Arabic"/>
          <w:sz w:val="32"/>
          <w:szCs w:val="32"/>
          <w:lang w:bidi="ar-DZ"/>
        </w:rPr>
        <w:t>Taux</w:t>
      </w:r>
      <w:proofErr w:type="spellEnd"/>
      <w:r w:rsidRPr="008F16A6">
        <w:rPr>
          <w:rFonts w:ascii="Simplified Arabic" w:hAnsi="Simplified Arabic" w:cs="Simplified Arabic"/>
          <w:sz w:val="32"/>
          <w:szCs w:val="32"/>
          <w:lang w:bidi="ar-DZ"/>
        </w:rPr>
        <w:t xml:space="preserve"> </w:t>
      </w:r>
      <w:proofErr w:type="spellStart"/>
      <w:r w:rsidRPr="008F16A6">
        <w:rPr>
          <w:rFonts w:ascii="Simplified Arabic" w:hAnsi="Simplified Arabic" w:cs="Simplified Arabic"/>
          <w:sz w:val="32"/>
          <w:szCs w:val="32"/>
          <w:lang w:bidi="ar-DZ"/>
        </w:rPr>
        <w:t>suspensif</w:t>
      </w:r>
      <w:proofErr w:type="spellEnd"/>
      <w:r w:rsidRPr="008F16A6">
        <w:rPr>
          <w:rFonts w:ascii="Simplified Arabic" w:hAnsi="Simplified Arabic" w:cs="Simplified Arabic"/>
          <w:sz w:val="32"/>
          <w:szCs w:val="32"/>
          <w:lang w:bidi="ar-DZ"/>
        </w:rPr>
        <w:t>=</w:t>
      </w:r>
      <w:r>
        <w:rPr>
          <w:rFonts w:ascii="Simplified Arabic" w:hAnsi="Simplified Arabic" w:cs="Simplified Arabic" w:hint="cs"/>
          <w:sz w:val="32"/>
          <w:szCs w:val="32"/>
          <w:rtl/>
          <w:lang w:bidi="ar-DZ"/>
        </w:rPr>
        <w:t>62</w:t>
      </w:r>
      <w:r w:rsidRPr="008F16A6">
        <w:rPr>
          <w:rFonts w:ascii="Simplified Arabic" w:hAnsi="Simplified Arabic" w:cs="Simplified Arabic"/>
          <w:sz w:val="32"/>
          <w:szCs w:val="32"/>
          <w:lang w:bidi="ar-DZ"/>
        </w:rPr>
        <w:t>%</w:t>
      </w:r>
    </w:p>
    <w:p w:rsidR="006B7AE4" w:rsidRPr="008F16A6" w:rsidRDefault="006B7AE4" w:rsidP="004E18A2">
      <w:pPr>
        <w:bidi/>
        <w:spacing w:after="0" w:line="240" w:lineRule="auto"/>
        <w:rPr>
          <w:rFonts w:ascii="Simplified Arabic" w:hAnsi="Simplified Arabic" w:cs="Simplified Arabic"/>
          <w:sz w:val="32"/>
          <w:szCs w:val="32"/>
          <w:lang w:bidi="ar-DZ"/>
        </w:rPr>
      </w:pPr>
      <w:r w:rsidRPr="008F16A6">
        <w:rPr>
          <w:rFonts w:ascii="Simplified Arabic" w:hAnsi="Simplified Arabic" w:cs="Simplified Arabic" w:hint="cs"/>
          <w:sz w:val="32"/>
          <w:szCs w:val="32"/>
          <w:rtl/>
          <w:lang w:bidi="ar-DZ"/>
        </w:rPr>
        <w:t xml:space="preserve">المعدل المعفى الجديد هو </w:t>
      </w:r>
      <w:r>
        <w:rPr>
          <w:rFonts w:ascii="Simplified Arabic" w:hAnsi="Simplified Arabic" w:cs="Simplified Arabic" w:hint="cs"/>
          <w:sz w:val="32"/>
          <w:szCs w:val="32"/>
          <w:rtl/>
          <w:lang w:val="en-US" w:bidi="ar-DZ"/>
        </w:rPr>
        <w:t>62</w:t>
      </w:r>
      <w:r w:rsidRPr="008F16A6">
        <w:rPr>
          <w:rFonts w:ascii="Simplified Arabic" w:hAnsi="Simplified Arabic" w:cs="Simplified Arabic"/>
          <w:sz w:val="32"/>
          <w:szCs w:val="32"/>
          <w:rtl/>
          <w:lang w:bidi="ar-DZ"/>
        </w:rPr>
        <w:t>%</w:t>
      </w:r>
    </w:p>
    <w:p w:rsidR="006B7AE4" w:rsidRPr="008F16A6" w:rsidRDefault="006B7AE4" w:rsidP="004E18A2">
      <w:pPr>
        <w:bidi/>
        <w:spacing w:after="0" w:line="240" w:lineRule="auto"/>
        <w:rPr>
          <w:rFonts w:ascii="Simplified Arabic" w:hAnsi="Simplified Arabic" w:cs="Simplified Arabic"/>
          <w:sz w:val="32"/>
          <w:szCs w:val="32"/>
          <w:lang w:bidi="ar-DZ"/>
        </w:rPr>
      </w:pPr>
    </w:p>
    <w:p w:rsidR="006B7AE4" w:rsidRPr="008F16A6"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b/>
          <w:bCs/>
          <w:sz w:val="32"/>
          <w:szCs w:val="32"/>
          <w:rtl/>
          <w:lang w:bidi="ar-DZ"/>
        </w:rPr>
        <w:t xml:space="preserve">التمديد </w:t>
      </w:r>
      <w:r>
        <w:rPr>
          <w:rFonts w:ascii="Simplified Arabic" w:hAnsi="Simplified Arabic" w:cs="Simplified Arabic" w:hint="cs"/>
          <w:b/>
          <w:bCs/>
          <w:sz w:val="32"/>
          <w:szCs w:val="32"/>
          <w:rtl/>
          <w:lang w:bidi="ar-DZ"/>
        </w:rPr>
        <w:t>الثالث</w:t>
      </w:r>
      <w:r w:rsidRPr="008F16A6">
        <w:rPr>
          <w:rFonts w:ascii="Simplified Arabic" w:hAnsi="Simplified Arabic" w:cs="Simplified Arabic" w:hint="cs"/>
          <w:b/>
          <w:bCs/>
          <w:sz w:val="32"/>
          <w:szCs w:val="32"/>
          <w:rtl/>
          <w:lang w:bidi="ar-DZ"/>
        </w:rPr>
        <w:t>:</w:t>
      </w:r>
      <w:r w:rsidRPr="00AD4664">
        <w:rPr>
          <w:rFonts w:ascii="Simplified Arabic" w:hAnsi="Simplified Arabic" w:cs="Simplified Arabic" w:hint="cs"/>
          <w:b/>
          <w:bCs/>
          <w:sz w:val="32"/>
          <w:szCs w:val="32"/>
          <w:rtl/>
        </w:rPr>
        <w:t xml:space="preserve"> (من</w:t>
      </w:r>
      <w:r w:rsidRPr="00AD4664">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30/05/2017</w:t>
      </w:r>
      <w:r w:rsidRPr="00AD4664">
        <w:rPr>
          <w:rFonts w:ascii="Simplified Arabic" w:hAnsi="Simplified Arabic" w:cs="Simplified Arabic" w:hint="cs"/>
          <w:b/>
          <w:bCs/>
          <w:sz w:val="32"/>
          <w:szCs w:val="32"/>
          <w:rtl/>
        </w:rPr>
        <w:t>الى</w:t>
      </w:r>
      <w:r>
        <w:rPr>
          <w:rFonts w:ascii="Simplified Arabic" w:hAnsi="Simplified Arabic" w:cs="Simplified Arabic"/>
          <w:b/>
          <w:bCs/>
          <w:sz w:val="32"/>
          <w:szCs w:val="32"/>
          <w:lang w:bidi="ar-DZ"/>
        </w:rPr>
        <w:t>30</w:t>
      </w:r>
      <w:r w:rsidRPr="00AD4664">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05</w:t>
      </w:r>
      <w:r w:rsidRPr="00AD4664">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2018</w:t>
      </w:r>
      <w:r w:rsidRPr="00AD4664">
        <w:rPr>
          <w:rFonts w:ascii="Simplified Arabic" w:hAnsi="Simplified Arabic" w:cs="Simplified Arabic" w:hint="cs"/>
          <w:b/>
          <w:bCs/>
          <w:sz w:val="32"/>
          <w:szCs w:val="32"/>
          <w:rtl/>
        </w:rPr>
        <w:t>)</w:t>
      </w:r>
      <w:r w:rsidRPr="008F16A6">
        <w:rPr>
          <w:rFonts w:ascii="Simplified Arabic" w:hAnsi="Simplified Arabic" w:cs="Simplified Arabic" w:hint="cs"/>
          <w:sz w:val="32"/>
          <w:szCs w:val="32"/>
          <w:rtl/>
          <w:lang w:bidi="ar-DZ"/>
        </w:rPr>
        <w:t xml:space="preserve"> مدت</w:t>
      </w:r>
      <w:r w:rsidRPr="008F16A6">
        <w:rPr>
          <w:rFonts w:ascii="Simplified Arabic" w:hAnsi="Simplified Arabic" w:cs="Simplified Arabic" w:hint="eastAsia"/>
          <w:sz w:val="32"/>
          <w:szCs w:val="32"/>
          <w:rtl/>
          <w:lang w:bidi="ar-DZ"/>
        </w:rPr>
        <w:t>ه</w:t>
      </w:r>
      <w:r>
        <w:rPr>
          <w:rFonts w:ascii="Simplified Arabic" w:hAnsi="Simplified Arabic" w:cs="Simplified Arabic" w:hint="cs"/>
          <w:sz w:val="32"/>
          <w:szCs w:val="32"/>
          <w:rtl/>
          <w:lang w:bidi="ar-DZ"/>
        </w:rPr>
        <w:t>12</w:t>
      </w:r>
      <w:r w:rsidRPr="008F16A6">
        <w:rPr>
          <w:rFonts w:ascii="Simplified Arabic" w:hAnsi="Simplified Arabic" w:cs="Simplified Arabic" w:hint="cs"/>
          <w:sz w:val="32"/>
          <w:szCs w:val="32"/>
          <w:rtl/>
          <w:lang w:bidi="ar-DZ"/>
        </w:rPr>
        <w:t xml:space="preserve"> أشهر. </w:t>
      </w:r>
    </w:p>
    <w:p w:rsidR="006B7AE4" w:rsidRPr="008F16A6" w:rsidRDefault="006B7AE4" w:rsidP="004E18A2">
      <w:pPr>
        <w:bidi/>
        <w:spacing w:after="0" w:line="240" w:lineRule="auto"/>
        <w:rPr>
          <w:rFonts w:ascii="Simplified Arabic" w:hAnsi="Simplified Arabic" w:cs="Simplified Arabic"/>
          <w:sz w:val="32"/>
          <w:szCs w:val="32"/>
          <w:rtl/>
          <w:lang w:bidi="ar-DZ"/>
        </w:rPr>
      </w:pPr>
    </w:p>
    <w:p w:rsidR="006B7AE4" w:rsidRPr="008F16A6" w:rsidRDefault="006B7AE4" w:rsidP="004E18A2">
      <w:pPr>
        <w:spacing w:after="0" w:line="240" w:lineRule="auto"/>
        <w:rPr>
          <w:rFonts w:ascii="Simplified Arabic" w:hAnsi="Simplified Arabic" w:cs="Simplified Arabic"/>
          <w:sz w:val="32"/>
          <w:szCs w:val="32"/>
          <w:rtl/>
          <w:lang w:bidi="ar-DZ"/>
        </w:rPr>
      </w:pPr>
      <w:r w:rsidRPr="006B7AE4">
        <w:rPr>
          <w:rFonts w:ascii="Simplified Arabic" w:hAnsi="Simplified Arabic" w:cs="Simplified Arabic"/>
          <w:sz w:val="32"/>
          <w:szCs w:val="32"/>
          <w:lang w:val="fr-FR" w:bidi="ar-DZ"/>
        </w:rPr>
        <w:t>Taux à payer</w:t>
      </w:r>
      <w:r w:rsidR="005D3708" w:rsidRPr="006B7AE4">
        <w:rPr>
          <w:rFonts w:ascii="Simplified Arabic" w:hAnsi="Simplified Arabic" w:cs="Simplified Arabic"/>
          <w:sz w:val="32"/>
          <w:szCs w:val="32"/>
          <w:lang w:val="fr-FR" w:bidi="ar-DZ"/>
        </w:rPr>
        <w:t>= (</w:t>
      </w:r>
      <w:r w:rsidRPr="006B7AE4">
        <w:rPr>
          <w:rFonts w:ascii="Simplified Arabic" w:hAnsi="Simplified Arabic" w:cs="Simplified Arabic"/>
          <w:sz w:val="32"/>
          <w:szCs w:val="32"/>
          <w:lang w:val="fr-FR" w:bidi="ar-DZ"/>
        </w:rPr>
        <w:t>100-</w:t>
      </w:r>
      <w:r w:rsidR="005D3708" w:rsidRPr="008F16A6">
        <w:rPr>
          <w:rFonts w:ascii="Simplified Arabic" w:hAnsi="Simplified Arabic" w:cs="Simplified Arabic" w:hint="cs"/>
          <w:sz w:val="32"/>
          <w:szCs w:val="32"/>
          <w:rtl/>
          <w:lang w:bidi="ar-DZ"/>
        </w:rPr>
        <w:t>84</w:t>
      </w:r>
      <w:r w:rsidR="005D3708" w:rsidRPr="006B7AE4">
        <w:rPr>
          <w:rFonts w:ascii="Simplified Arabic" w:hAnsi="Simplified Arabic" w:cs="Simplified Arabic"/>
          <w:sz w:val="32"/>
          <w:szCs w:val="32"/>
          <w:lang w:val="fr-FR" w:bidi="ar-DZ"/>
        </w:rPr>
        <w:t>) (</w:t>
      </w:r>
      <w:r w:rsidRPr="006B7AE4">
        <w:rPr>
          <w:rFonts w:ascii="Simplified Arabic" w:hAnsi="Simplified Arabic" w:cs="Simplified Arabic"/>
          <w:sz w:val="32"/>
          <w:szCs w:val="32"/>
          <w:lang w:val="fr-FR" w:bidi="ar-DZ"/>
        </w:rPr>
        <w:t>12+</w:t>
      </w:r>
      <w:r>
        <w:rPr>
          <w:rFonts w:ascii="Simplified Arabic" w:hAnsi="Simplified Arabic" w:cs="Simplified Arabic" w:hint="cs"/>
          <w:sz w:val="32"/>
          <w:szCs w:val="32"/>
          <w:rtl/>
          <w:lang w:bidi="ar-DZ"/>
        </w:rPr>
        <w:t>12+</w:t>
      </w:r>
      <w:r w:rsidRPr="008F16A6">
        <w:rPr>
          <w:rFonts w:ascii="Simplified Arabic" w:hAnsi="Simplified Arabic" w:cs="Simplified Arabic" w:hint="cs"/>
          <w:sz w:val="32"/>
          <w:szCs w:val="32"/>
          <w:rtl/>
          <w:lang w:bidi="ar-DZ"/>
        </w:rPr>
        <w:t>10+7</w:t>
      </w:r>
      <w:r w:rsidRPr="006B7AE4">
        <w:rPr>
          <w:rFonts w:ascii="Simplified Arabic" w:hAnsi="Simplified Arabic" w:cs="Simplified Arabic"/>
          <w:sz w:val="32"/>
          <w:szCs w:val="32"/>
          <w:lang w:val="fr-FR" w:bidi="ar-DZ"/>
        </w:rPr>
        <w:t>)/12</w:t>
      </w:r>
    </w:p>
    <w:p w:rsidR="006B7AE4" w:rsidRPr="006B7AE4" w:rsidRDefault="006B7AE4" w:rsidP="004E18A2">
      <w:pPr>
        <w:spacing w:after="0" w:line="240" w:lineRule="auto"/>
        <w:rPr>
          <w:rFonts w:ascii="Simplified Arabic" w:hAnsi="Simplified Arabic" w:cs="Simplified Arabic"/>
          <w:sz w:val="32"/>
          <w:szCs w:val="32"/>
          <w:lang w:val="fr-FR" w:bidi="ar-DZ"/>
        </w:rPr>
      </w:pPr>
      <w:r w:rsidRPr="006B7AE4">
        <w:rPr>
          <w:rFonts w:ascii="Simplified Arabic" w:hAnsi="Simplified Arabic" w:cs="Simplified Arabic"/>
          <w:sz w:val="32"/>
          <w:szCs w:val="32"/>
          <w:lang w:val="fr-FR" w:bidi="ar-DZ"/>
        </w:rPr>
        <w:t>Taux à payer=</w:t>
      </w:r>
      <w:r>
        <w:rPr>
          <w:rFonts w:ascii="Simplified Arabic" w:hAnsi="Simplified Arabic" w:cs="Simplified Arabic" w:hint="cs"/>
          <w:sz w:val="32"/>
          <w:szCs w:val="32"/>
          <w:rtl/>
          <w:lang w:bidi="ar-DZ"/>
        </w:rPr>
        <w:t>54</w:t>
      </w:r>
      <w:r w:rsidRPr="006B7AE4">
        <w:rPr>
          <w:rFonts w:ascii="Simplified Arabic" w:hAnsi="Simplified Arabic" w:cs="Simplified Arabic"/>
          <w:sz w:val="32"/>
          <w:szCs w:val="32"/>
          <w:lang w:val="fr-FR" w:bidi="ar-DZ"/>
        </w:rPr>
        <w:t>%</w:t>
      </w:r>
    </w:p>
    <w:p w:rsidR="006B7AE4" w:rsidRPr="008F16A6"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sz w:val="32"/>
          <w:szCs w:val="32"/>
          <w:rtl/>
          <w:lang w:bidi="ar-DZ"/>
        </w:rPr>
        <w:t xml:space="preserve">المعدل الواجب الدفع الجديد هو </w:t>
      </w:r>
      <w:r>
        <w:rPr>
          <w:rFonts w:ascii="Simplified Arabic" w:hAnsi="Simplified Arabic" w:cs="Simplified Arabic" w:hint="cs"/>
          <w:sz w:val="32"/>
          <w:szCs w:val="32"/>
          <w:rtl/>
          <w:lang w:bidi="ar-DZ"/>
        </w:rPr>
        <w:t>54</w:t>
      </w:r>
      <w:r w:rsidRPr="008F16A6">
        <w:rPr>
          <w:rFonts w:ascii="Simplified Arabic" w:hAnsi="Simplified Arabic" w:cs="Simplified Arabic"/>
          <w:sz w:val="32"/>
          <w:szCs w:val="32"/>
          <w:rtl/>
          <w:lang w:bidi="ar-DZ"/>
        </w:rPr>
        <w:t>%</w:t>
      </w:r>
    </w:p>
    <w:p w:rsidR="006B7AE4" w:rsidRPr="008F16A6"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sz w:val="32"/>
          <w:szCs w:val="32"/>
          <w:rtl/>
          <w:lang w:bidi="ar-DZ"/>
        </w:rPr>
        <w:t>مع الاخذ بعين الاعتبار المعدل المدفو</w:t>
      </w:r>
      <w:r w:rsidRPr="008F16A6">
        <w:rPr>
          <w:rFonts w:ascii="Simplified Arabic" w:hAnsi="Simplified Arabic" w:cs="Simplified Arabic" w:hint="eastAsia"/>
          <w:sz w:val="32"/>
          <w:szCs w:val="32"/>
          <w:rtl/>
          <w:lang w:bidi="ar-DZ"/>
        </w:rPr>
        <w:t>ع</w:t>
      </w:r>
      <w:r w:rsidRPr="008F16A6">
        <w:rPr>
          <w:rFonts w:ascii="Simplified Arabic" w:hAnsi="Simplified Arabic" w:cs="Simplified Arabic" w:hint="cs"/>
          <w:sz w:val="32"/>
          <w:szCs w:val="32"/>
          <w:rtl/>
          <w:lang w:bidi="ar-DZ"/>
        </w:rPr>
        <w:t xml:space="preserve"> سابقا وهو </w:t>
      </w:r>
      <w:r>
        <w:rPr>
          <w:rFonts w:ascii="Simplified Arabic" w:hAnsi="Simplified Arabic" w:cs="Simplified Arabic" w:hint="cs"/>
          <w:sz w:val="32"/>
          <w:szCs w:val="32"/>
          <w:rtl/>
          <w:lang w:bidi="ar-DZ"/>
        </w:rPr>
        <w:t>38</w:t>
      </w:r>
      <w:r w:rsidRPr="008F16A6">
        <w:rPr>
          <w:rFonts w:ascii="Simplified Arabic" w:hAnsi="Simplified Arabic" w:cs="Simplified Arabic"/>
          <w:sz w:val="32"/>
          <w:szCs w:val="32"/>
          <w:lang w:bidi="ar-DZ"/>
        </w:rPr>
        <w:t>%</w:t>
      </w:r>
      <w:r w:rsidRPr="008F16A6">
        <w:rPr>
          <w:rFonts w:ascii="Simplified Arabic" w:hAnsi="Simplified Arabic" w:cs="Simplified Arabic" w:hint="cs"/>
          <w:sz w:val="32"/>
          <w:szCs w:val="32"/>
          <w:rtl/>
          <w:lang w:bidi="ar-DZ"/>
        </w:rPr>
        <w:t xml:space="preserve"> حيث:</w:t>
      </w:r>
    </w:p>
    <w:p w:rsidR="006B7AE4" w:rsidRPr="008F16A6" w:rsidRDefault="006B7AE4" w:rsidP="004E18A2">
      <w:pPr>
        <w:bidi/>
        <w:spacing w:after="0" w:line="240"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54</w:t>
      </w:r>
      <w:r w:rsidRPr="008F16A6">
        <w:rPr>
          <w:rFonts w:ascii="Simplified Arabic" w:hAnsi="Simplified Arabic" w:cs="Simplified Arabic" w:hint="cs"/>
          <w:sz w:val="32"/>
          <w:szCs w:val="32"/>
          <w:rtl/>
          <w:lang w:bidi="ar-DZ"/>
        </w:rPr>
        <w:t>-</w:t>
      </w:r>
      <w:r>
        <w:rPr>
          <w:rFonts w:ascii="Simplified Arabic" w:hAnsi="Simplified Arabic" w:cs="Simplified Arabic" w:hint="cs"/>
          <w:sz w:val="32"/>
          <w:szCs w:val="32"/>
          <w:rtl/>
          <w:lang w:bidi="ar-DZ"/>
        </w:rPr>
        <w:t>38</w:t>
      </w:r>
      <w:r w:rsidRPr="008F16A6">
        <w:rPr>
          <w:rFonts w:ascii="Simplified Arabic" w:hAnsi="Simplified Arabic" w:cs="Simplified Arabic" w:hint="cs"/>
          <w:sz w:val="32"/>
          <w:szCs w:val="32"/>
          <w:rtl/>
          <w:lang w:bidi="ar-DZ"/>
        </w:rPr>
        <w:t xml:space="preserve">= </w:t>
      </w:r>
      <w:r>
        <w:rPr>
          <w:rFonts w:ascii="Simplified Arabic" w:hAnsi="Simplified Arabic" w:cs="Simplified Arabic" w:hint="cs"/>
          <w:sz w:val="32"/>
          <w:szCs w:val="32"/>
          <w:rtl/>
          <w:lang w:bidi="ar-DZ"/>
        </w:rPr>
        <w:t>16</w:t>
      </w:r>
      <w:r w:rsidRPr="008F16A6">
        <w:rPr>
          <w:rFonts w:ascii="Simplified Arabic" w:hAnsi="Simplified Arabic" w:cs="Simplified Arabic"/>
          <w:sz w:val="32"/>
          <w:szCs w:val="32"/>
          <w:lang w:bidi="ar-DZ"/>
        </w:rPr>
        <w:t>%</w:t>
      </w:r>
    </w:p>
    <w:p w:rsidR="006B7AE4" w:rsidRPr="008F16A6" w:rsidRDefault="006B7AE4" w:rsidP="004E18A2">
      <w:pPr>
        <w:bidi/>
        <w:spacing w:after="0" w:line="240" w:lineRule="auto"/>
        <w:rPr>
          <w:rFonts w:ascii="Simplified Arabic" w:hAnsi="Simplified Arabic" w:cs="Simplified Arabic"/>
          <w:sz w:val="32"/>
          <w:szCs w:val="32"/>
          <w:rtl/>
          <w:lang w:bidi="ar-DZ"/>
        </w:rPr>
      </w:pPr>
      <w:r w:rsidRPr="008F16A6">
        <w:rPr>
          <w:rFonts w:ascii="Simplified Arabic" w:hAnsi="Simplified Arabic" w:cs="Simplified Arabic" w:hint="cs"/>
          <w:sz w:val="32"/>
          <w:szCs w:val="32"/>
          <w:rtl/>
          <w:lang w:bidi="ar-DZ"/>
        </w:rPr>
        <w:t>اذن المعدل الذي تدفعه المؤسسة هو</w:t>
      </w:r>
      <w:r>
        <w:rPr>
          <w:rFonts w:ascii="Simplified Arabic" w:hAnsi="Simplified Arabic" w:cs="Simplified Arabic" w:hint="cs"/>
          <w:sz w:val="32"/>
          <w:szCs w:val="32"/>
          <w:rtl/>
          <w:lang w:bidi="ar-DZ"/>
        </w:rPr>
        <w:t>16</w:t>
      </w:r>
      <w:r w:rsidRPr="008F16A6">
        <w:rPr>
          <w:rFonts w:ascii="Simplified Arabic" w:hAnsi="Simplified Arabic" w:cs="Simplified Arabic" w:hint="cs"/>
          <w:sz w:val="32"/>
          <w:szCs w:val="32"/>
          <w:rtl/>
          <w:lang w:bidi="ar-DZ"/>
        </w:rPr>
        <w:t xml:space="preserve"> </w:t>
      </w:r>
      <w:r w:rsidRPr="008F16A6">
        <w:rPr>
          <w:rFonts w:ascii="Simplified Arabic" w:hAnsi="Simplified Arabic" w:cs="Simplified Arabic"/>
          <w:sz w:val="32"/>
          <w:szCs w:val="32"/>
          <w:lang w:bidi="ar-DZ"/>
        </w:rPr>
        <w:t>%</w:t>
      </w:r>
    </w:p>
    <w:p w:rsidR="006B7AE4" w:rsidRPr="008F16A6" w:rsidRDefault="006B7AE4" w:rsidP="004E18A2">
      <w:pPr>
        <w:spacing w:after="0" w:line="240" w:lineRule="auto"/>
        <w:rPr>
          <w:rFonts w:ascii="Simplified Arabic" w:hAnsi="Simplified Arabic" w:cs="Simplified Arabic"/>
          <w:sz w:val="32"/>
          <w:szCs w:val="32"/>
          <w:lang w:bidi="ar-DZ"/>
        </w:rPr>
      </w:pPr>
      <w:proofErr w:type="spellStart"/>
      <w:r w:rsidRPr="008F16A6">
        <w:rPr>
          <w:rFonts w:ascii="Simplified Arabic" w:hAnsi="Simplified Arabic" w:cs="Simplified Arabic"/>
          <w:sz w:val="32"/>
          <w:szCs w:val="32"/>
          <w:lang w:bidi="ar-DZ"/>
        </w:rPr>
        <w:t>Taux</w:t>
      </w:r>
      <w:proofErr w:type="spellEnd"/>
      <w:r w:rsidRPr="008F16A6">
        <w:rPr>
          <w:rFonts w:ascii="Simplified Arabic" w:hAnsi="Simplified Arabic" w:cs="Simplified Arabic"/>
          <w:sz w:val="32"/>
          <w:szCs w:val="32"/>
          <w:lang w:bidi="ar-DZ"/>
        </w:rPr>
        <w:t xml:space="preserve"> </w:t>
      </w:r>
      <w:proofErr w:type="spellStart"/>
      <w:r w:rsidRPr="008F16A6">
        <w:rPr>
          <w:rFonts w:ascii="Simplified Arabic" w:hAnsi="Simplified Arabic" w:cs="Simplified Arabic"/>
          <w:sz w:val="32"/>
          <w:szCs w:val="32"/>
          <w:lang w:bidi="ar-DZ"/>
        </w:rPr>
        <w:t>suspensif</w:t>
      </w:r>
      <w:proofErr w:type="spellEnd"/>
      <w:r w:rsidRPr="008F16A6">
        <w:rPr>
          <w:rFonts w:ascii="Simplified Arabic" w:hAnsi="Simplified Arabic" w:cs="Simplified Arabic"/>
          <w:sz w:val="32"/>
          <w:szCs w:val="32"/>
          <w:lang w:bidi="ar-DZ"/>
        </w:rPr>
        <w:t>=100%-</w:t>
      </w:r>
      <w:r>
        <w:rPr>
          <w:rFonts w:ascii="Simplified Arabic" w:hAnsi="Simplified Arabic" w:cs="Simplified Arabic" w:hint="cs"/>
          <w:sz w:val="32"/>
          <w:szCs w:val="32"/>
          <w:rtl/>
          <w:lang w:bidi="ar-DZ"/>
        </w:rPr>
        <w:t>54</w:t>
      </w:r>
      <w:r w:rsidRPr="008F16A6">
        <w:rPr>
          <w:rFonts w:ascii="Simplified Arabic" w:hAnsi="Simplified Arabic" w:cs="Simplified Arabic"/>
          <w:sz w:val="32"/>
          <w:szCs w:val="32"/>
          <w:lang w:bidi="ar-DZ"/>
        </w:rPr>
        <w:t>%</w:t>
      </w:r>
    </w:p>
    <w:p w:rsidR="006B7AE4" w:rsidRPr="008F16A6" w:rsidRDefault="006B7AE4" w:rsidP="004E18A2">
      <w:pPr>
        <w:spacing w:after="0" w:line="240" w:lineRule="auto"/>
        <w:rPr>
          <w:rFonts w:ascii="Simplified Arabic" w:hAnsi="Simplified Arabic" w:cs="Simplified Arabic"/>
          <w:sz w:val="32"/>
          <w:szCs w:val="32"/>
          <w:lang w:bidi="ar-DZ"/>
        </w:rPr>
      </w:pPr>
      <w:proofErr w:type="spellStart"/>
      <w:r w:rsidRPr="008F16A6">
        <w:rPr>
          <w:rFonts w:ascii="Simplified Arabic" w:hAnsi="Simplified Arabic" w:cs="Simplified Arabic"/>
          <w:sz w:val="32"/>
          <w:szCs w:val="32"/>
          <w:lang w:bidi="ar-DZ"/>
        </w:rPr>
        <w:t>Taux</w:t>
      </w:r>
      <w:proofErr w:type="spellEnd"/>
      <w:r w:rsidRPr="008F16A6">
        <w:rPr>
          <w:rFonts w:ascii="Simplified Arabic" w:hAnsi="Simplified Arabic" w:cs="Simplified Arabic"/>
          <w:sz w:val="32"/>
          <w:szCs w:val="32"/>
          <w:lang w:bidi="ar-DZ"/>
        </w:rPr>
        <w:t xml:space="preserve"> </w:t>
      </w:r>
      <w:proofErr w:type="spellStart"/>
      <w:r w:rsidRPr="008F16A6">
        <w:rPr>
          <w:rFonts w:ascii="Simplified Arabic" w:hAnsi="Simplified Arabic" w:cs="Simplified Arabic"/>
          <w:sz w:val="32"/>
          <w:szCs w:val="32"/>
          <w:lang w:bidi="ar-DZ"/>
        </w:rPr>
        <w:t>suspensif</w:t>
      </w:r>
      <w:proofErr w:type="spellEnd"/>
      <w:r w:rsidRPr="008F16A6">
        <w:rPr>
          <w:rFonts w:ascii="Simplified Arabic" w:hAnsi="Simplified Arabic" w:cs="Simplified Arabic"/>
          <w:sz w:val="32"/>
          <w:szCs w:val="32"/>
          <w:lang w:bidi="ar-DZ"/>
        </w:rPr>
        <w:t>=</w:t>
      </w:r>
      <w:r>
        <w:rPr>
          <w:rFonts w:ascii="Simplified Arabic" w:hAnsi="Simplified Arabic" w:cs="Simplified Arabic" w:hint="cs"/>
          <w:sz w:val="32"/>
          <w:szCs w:val="32"/>
          <w:rtl/>
          <w:lang w:bidi="ar-DZ"/>
        </w:rPr>
        <w:t>46</w:t>
      </w:r>
      <w:r w:rsidRPr="008F16A6">
        <w:rPr>
          <w:rFonts w:ascii="Simplified Arabic" w:hAnsi="Simplified Arabic" w:cs="Simplified Arabic"/>
          <w:sz w:val="32"/>
          <w:szCs w:val="32"/>
          <w:lang w:bidi="ar-DZ"/>
        </w:rPr>
        <w:t>%</w:t>
      </w:r>
    </w:p>
    <w:p w:rsidR="006B7AE4" w:rsidRPr="008F16A6" w:rsidRDefault="006B7AE4" w:rsidP="004E18A2">
      <w:pPr>
        <w:bidi/>
        <w:spacing w:after="0" w:line="240" w:lineRule="auto"/>
        <w:rPr>
          <w:rFonts w:ascii="Simplified Arabic" w:hAnsi="Simplified Arabic" w:cs="Simplified Arabic"/>
          <w:sz w:val="32"/>
          <w:szCs w:val="32"/>
          <w:lang w:bidi="ar-DZ"/>
        </w:rPr>
      </w:pPr>
      <w:r w:rsidRPr="008F16A6">
        <w:rPr>
          <w:rFonts w:ascii="Simplified Arabic" w:hAnsi="Simplified Arabic" w:cs="Simplified Arabic" w:hint="cs"/>
          <w:sz w:val="32"/>
          <w:szCs w:val="32"/>
          <w:rtl/>
          <w:lang w:bidi="ar-DZ"/>
        </w:rPr>
        <w:t xml:space="preserve">المعدل المعفى الجديد هو </w:t>
      </w:r>
      <w:r>
        <w:rPr>
          <w:rFonts w:ascii="Simplified Arabic" w:hAnsi="Simplified Arabic" w:cs="Simplified Arabic" w:hint="cs"/>
          <w:sz w:val="32"/>
          <w:szCs w:val="32"/>
          <w:rtl/>
          <w:lang w:bidi="ar-DZ"/>
        </w:rPr>
        <w:t>46</w:t>
      </w:r>
      <w:r w:rsidRPr="008F16A6">
        <w:rPr>
          <w:rFonts w:ascii="Simplified Arabic" w:hAnsi="Simplified Arabic" w:cs="Simplified Arabic"/>
          <w:sz w:val="32"/>
          <w:szCs w:val="32"/>
          <w:rtl/>
          <w:lang w:bidi="ar-DZ"/>
        </w:rPr>
        <w:t>%</w:t>
      </w:r>
    </w:p>
    <w:p w:rsidR="004E18A2" w:rsidRDefault="004E18A2" w:rsidP="004E18A2">
      <w:pPr>
        <w:bidi/>
        <w:spacing w:after="0" w:line="240" w:lineRule="auto"/>
        <w:rPr>
          <w:rFonts w:ascii="Simplified Arabic" w:hAnsi="Simplified Arabic" w:cs="Simplified Arabic"/>
          <w:b/>
          <w:bCs/>
          <w:sz w:val="32"/>
          <w:szCs w:val="32"/>
          <w:rtl/>
          <w:lang w:bidi="ar-DZ"/>
        </w:rPr>
      </w:pPr>
    </w:p>
    <w:p w:rsidR="004E18A2" w:rsidRDefault="004E18A2" w:rsidP="004E18A2">
      <w:pPr>
        <w:bidi/>
        <w:spacing w:after="0" w:line="240" w:lineRule="auto"/>
        <w:rPr>
          <w:rFonts w:ascii="Simplified Arabic" w:hAnsi="Simplified Arabic" w:cs="Simplified Arabic"/>
          <w:b/>
          <w:bCs/>
          <w:sz w:val="32"/>
          <w:szCs w:val="32"/>
          <w:rtl/>
          <w:lang w:bidi="ar-DZ"/>
        </w:rPr>
      </w:pPr>
    </w:p>
    <w:p w:rsidR="004E18A2" w:rsidRDefault="004E18A2" w:rsidP="004E18A2">
      <w:pPr>
        <w:bidi/>
        <w:spacing w:after="0" w:line="240" w:lineRule="auto"/>
        <w:rPr>
          <w:rFonts w:ascii="Simplified Arabic" w:hAnsi="Simplified Arabic" w:cs="Simplified Arabic"/>
          <w:b/>
          <w:bCs/>
          <w:sz w:val="32"/>
          <w:szCs w:val="32"/>
          <w:rtl/>
          <w:lang w:bidi="ar-DZ"/>
        </w:rPr>
      </w:pPr>
    </w:p>
    <w:p w:rsidR="006B7AE4" w:rsidRDefault="006B7AE4" w:rsidP="004E18A2">
      <w:pPr>
        <w:bidi/>
        <w:spacing w:after="0" w:line="240" w:lineRule="auto"/>
        <w:rPr>
          <w:rFonts w:ascii="Simplified Arabic" w:hAnsi="Simplified Arabic" w:cs="Simplified Arabic"/>
          <w:sz w:val="32"/>
          <w:szCs w:val="32"/>
          <w:rtl/>
          <w:lang w:bidi="ar-DZ"/>
        </w:rPr>
      </w:pPr>
      <w:r w:rsidRPr="00405890">
        <w:rPr>
          <w:rFonts w:ascii="Simplified Arabic" w:hAnsi="Simplified Arabic" w:cs="Simplified Arabic" w:hint="cs"/>
          <w:b/>
          <w:bCs/>
          <w:sz w:val="32"/>
          <w:szCs w:val="32"/>
          <w:rtl/>
          <w:lang w:bidi="ar-DZ"/>
        </w:rPr>
        <w:lastRenderedPageBreak/>
        <w:t xml:space="preserve">التمديد </w:t>
      </w:r>
      <w:r>
        <w:rPr>
          <w:rFonts w:ascii="Simplified Arabic" w:hAnsi="Simplified Arabic" w:cs="Simplified Arabic" w:hint="cs"/>
          <w:b/>
          <w:bCs/>
          <w:sz w:val="32"/>
          <w:szCs w:val="32"/>
          <w:rtl/>
          <w:lang w:bidi="ar-DZ"/>
        </w:rPr>
        <w:t>الرابع</w:t>
      </w:r>
      <w:r w:rsidRPr="00405890">
        <w:rPr>
          <w:rFonts w:ascii="Simplified Arabic" w:hAnsi="Simplified Arabic" w:cs="Simplified Arabic" w:hint="cs"/>
          <w:b/>
          <w:bCs/>
          <w:sz w:val="32"/>
          <w:szCs w:val="32"/>
          <w:rtl/>
          <w:lang w:bidi="ar-DZ"/>
        </w:rPr>
        <w:t>:</w:t>
      </w:r>
      <w:r w:rsidRPr="00405890">
        <w:rPr>
          <w:rFonts w:ascii="Simplified Arabic" w:hAnsi="Simplified Arabic" w:cs="Simplified Arabic" w:hint="cs"/>
          <w:sz w:val="32"/>
          <w:szCs w:val="32"/>
          <w:rtl/>
          <w:lang w:bidi="ar-DZ"/>
        </w:rPr>
        <w:t xml:space="preserve"> </w:t>
      </w:r>
      <w:r w:rsidRPr="00AD4664">
        <w:rPr>
          <w:rFonts w:ascii="Simplified Arabic" w:hAnsi="Simplified Arabic" w:cs="Simplified Arabic" w:hint="cs"/>
          <w:b/>
          <w:bCs/>
          <w:sz w:val="32"/>
          <w:szCs w:val="32"/>
          <w:rtl/>
        </w:rPr>
        <w:t>(من</w:t>
      </w:r>
      <w:r w:rsidRPr="00AD4664">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02/10/2018</w:t>
      </w:r>
      <w:r w:rsidRPr="00AD4664">
        <w:rPr>
          <w:rFonts w:ascii="Simplified Arabic" w:hAnsi="Simplified Arabic" w:cs="Simplified Arabic" w:hint="cs"/>
          <w:b/>
          <w:bCs/>
          <w:sz w:val="32"/>
          <w:szCs w:val="32"/>
          <w:rtl/>
        </w:rPr>
        <w:t>الى</w:t>
      </w:r>
      <w:r w:rsidRPr="00AD4664">
        <w:rPr>
          <w:rFonts w:ascii="Simplified Arabic" w:hAnsi="Simplified Arabic" w:cs="Simplified Arabic"/>
          <w:b/>
          <w:bCs/>
          <w:sz w:val="32"/>
          <w:szCs w:val="32"/>
          <w:lang w:bidi="ar-DZ"/>
        </w:rPr>
        <w:t>03/</w:t>
      </w:r>
      <w:r>
        <w:rPr>
          <w:rFonts w:ascii="Simplified Arabic" w:hAnsi="Simplified Arabic" w:cs="Simplified Arabic"/>
          <w:b/>
          <w:bCs/>
          <w:sz w:val="32"/>
          <w:szCs w:val="32"/>
          <w:lang w:bidi="ar-DZ"/>
        </w:rPr>
        <w:t>02</w:t>
      </w:r>
      <w:r w:rsidRPr="00AD4664">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2019</w:t>
      </w:r>
      <w:r w:rsidRPr="00AD4664">
        <w:rPr>
          <w:rFonts w:ascii="Simplified Arabic" w:hAnsi="Simplified Arabic" w:cs="Simplified Arabic" w:hint="cs"/>
          <w:b/>
          <w:bCs/>
          <w:sz w:val="32"/>
          <w:szCs w:val="32"/>
          <w:rtl/>
        </w:rPr>
        <w:t>)</w:t>
      </w:r>
      <w:r w:rsidRPr="00405890">
        <w:rPr>
          <w:rFonts w:ascii="Simplified Arabic" w:hAnsi="Simplified Arabic" w:cs="Simplified Arabic" w:hint="cs"/>
          <w:sz w:val="32"/>
          <w:szCs w:val="32"/>
          <w:rtl/>
          <w:lang w:bidi="ar-DZ"/>
        </w:rPr>
        <w:t>مدت</w:t>
      </w:r>
      <w:r w:rsidRPr="00405890">
        <w:rPr>
          <w:rFonts w:ascii="Simplified Arabic" w:hAnsi="Simplified Arabic" w:cs="Simplified Arabic" w:hint="eastAsia"/>
          <w:sz w:val="32"/>
          <w:szCs w:val="32"/>
          <w:rtl/>
          <w:lang w:bidi="ar-DZ"/>
        </w:rPr>
        <w:t>ه</w:t>
      </w:r>
      <w:r>
        <w:rPr>
          <w:rFonts w:ascii="Simplified Arabic" w:hAnsi="Simplified Arabic" w:cs="Simplified Arabic" w:hint="cs"/>
          <w:sz w:val="32"/>
          <w:szCs w:val="32"/>
          <w:rtl/>
          <w:lang w:bidi="ar-DZ"/>
        </w:rPr>
        <w:t>09</w:t>
      </w:r>
      <w:r w:rsidRPr="00405890">
        <w:rPr>
          <w:rFonts w:ascii="Simplified Arabic" w:hAnsi="Simplified Arabic" w:cs="Simplified Arabic" w:hint="cs"/>
          <w:sz w:val="32"/>
          <w:szCs w:val="32"/>
          <w:rtl/>
          <w:lang w:bidi="ar-DZ"/>
        </w:rPr>
        <w:t xml:space="preserve"> أشهر. </w:t>
      </w:r>
      <w:r w:rsidR="00D76CC7">
        <w:rPr>
          <w:rStyle w:val="FootnoteReference"/>
          <w:rFonts w:ascii="Simplified Arabic" w:hAnsi="Simplified Arabic" w:cs="Simplified Arabic"/>
          <w:sz w:val="32"/>
          <w:szCs w:val="32"/>
          <w:rtl/>
          <w:lang w:bidi="ar-DZ"/>
        </w:rPr>
        <w:footnoteReference w:id="107"/>
      </w:r>
    </w:p>
    <w:p w:rsidR="006B7AE4" w:rsidRPr="00405890" w:rsidRDefault="006B7AE4" w:rsidP="004E18A2">
      <w:pPr>
        <w:spacing w:after="0" w:line="240" w:lineRule="auto"/>
        <w:rPr>
          <w:rFonts w:ascii="Simplified Arabic" w:hAnsi="Simplified Arabic" w:cs="Simplified Arabic"/>
          <w:sz w:val="32"/>
          <w:szCs w:val="32"/>
          <w:rtl/>
          <w:lang w:bidi="ar-DZ"/>
        </w:rPr>
      </w:pPr>
      <w:r w:rsidRPr="006B7AE4">
        <w:rPr>
          <w:rFonts w:ascii="Simplified Arabic" w:hAnsi="Simplified Arabic" w:cs="Simplified Arabic"/>
          <w:sz w:val="32"/>
          <w:szCs w:val="32"/>
          <w:lang w:val="fr-FR" w:bidi="ar-DZ"/>
        </w:rPr>
        <w:t>Taux à payer=</w:t>
      </w:r>
      <w:r>
        <w:rPr>
          <w:rFonts w:ascii="Simplified Arabic" w:hAnsi="Simplified Arabic" w:cs="Simplified Arabic" w:hint="cs"/>
          <w:sz w:val="32"/>
          <w:szCs w:val="32"/>
          <w:rtl/>
          <w:lang w:bidi="ar-DZ"/>
        </w:rPr>
        <w:t>81</w:t>
      </w:r>
      <w:r w:rsidRPr="006B7AE4">
        <w:rPr>
          <w:rFonts w:ascii="Simplified Arabic" w:hAnsi="Simplified Arabic" w:cs="Simplified Arabic"/>
          <w:sz w:val="32"/>
          <w:szCs w:val="32"/>
          <w:lang w:val="fr-FR" w:bidi="ar-DZ"/>
        </w:rPr>
        <w:t>%</w:t>
      </w:r>
    </w:p>
    <w:p w:rsidR="006B7AE4" w:rsidRPr="006B7AE4" w:rsidRDefault="006B7AE4" w:rsidP="004E18A2">
      <w:pPr>
        <w:spacing w:after="0" w:line="240" w:lineRule="auto"/>
        <w:rPr>
          <w:rFonts w:ascii="Simplified Arabic" w:hAnsi="Simplified Arabic" w:cs="Simplified Arabic"/>
          <w:sz w:val="32"/>
          <w:szCs w:val="32"/>
          <w:lang w:val="fr-FR" w:bidi="ar-DZ"/>
        </w:rPr>
      </w:pPr>
      <w:r w:rsidRPr="006B7AE4">
        <w:rPr>
          <w:rFonts w:ascii="Simplified Arabic" w:hAnsi="Simplified Arabic" w:cs="Simplified Arabic"/>
          <w:sz w:val="32"/>
          <w:szCs w:val="32"/>
          <w:lang w:val="fr-FR" w:bidi="ar-DZ"/>
        </w:rPr>
        <w:t>Taux suspensif=</w:t>
      </w:r>
      <w:r>
        <w:rPr>
          <w:rFonts w:ascii="Simplified Arabic" w:hAnsi="Simplified Arabic" w:cs="Simplified Arabic" w:hint="cs"/>
          <w:sz w:val="32"/>
          <w:szCs w:val="32"/>
          <w:rtl/>
          <w:lang w:bidi="ar-DZ"/>
        </w:rPr>
        <w:t>19</w:t>
      </w:r>
      <w:r w:rsidRPr="006B7AE4">
        <w:rPr>
          <w:rFonts w:ascii="Simplified Arabic" w:hAnsi="Simplified Arabic" w:cs="Simplified Arabic"/>
          <w:sz w:val="32"/>
          <w:szCs w:val="32"/>
          <w:lang w:val="fr-FR" w:bidi="ar-DZ"/>
        </w:rPr>
        <w:t>%</w:t>
      </w:r>
    </w:p>
    <w:p w:rsidR="006B7AE4" w:rsidRDefault="006B7AE4" w:rsidP="004E18A2">
      <w:pPr>
        <w:bidi/>
        <w:spacing w:after="0" w:line="216" w:lineRule="auto"/>
        <w:rPr>
          <w:rFonts w:ascii="Simplified Arabic" w:hAnsi="Simplified Arabic" w:cs="Simplified Arabic"/>
          <w:sz w:val="32"/>
          <w:szCs w:val="32"/>
          <w:rtl/>
          <w:lang w:bidi="ar-DZ"/>
        </w:rPr>
      </w:pPr>
      <w:r w:rsidRPr="005D6518">
        <w:rPr>
          <w:rFonts w:ascii="Simplified Arabic" w:hAnsi="Simplified Arabic" w:cs="Simplified Arabic" w:hint="cs"/>
          <w:b/>
          <w:bCs/>
          <w:sz w:val="32"/>
          <w:szCs w:val="32"/>
          <w:rtl/>
          <w:lang w:bidi="ar-DZ"/>
        </w:rPr>
        <w:t xml:space="preserve">التمديد </w:t>
      </w:r>
      <w:r>
        <w:rPr>
          <w:rFonts w:ascii="Simplified Arabic" w:hAnsi="Simplified Arabic" w:cs="Simplified Arabic" w:hint="cs"/>
          <w:b/>
          <w:bCs/>
          <w:sz w:val="32"/>
          <w:szCs w:val="32"/>
          <w:rtl/>
          <w:lang w:bidi="ar-DZ"/>
        </w:rPr>
        <w:t>الخامس</w:t>
      </w:r>
      <w:r w:rsidRPr="005D6518">
        <w:rPr>
          <w:rFonts w:ascii="Simplified Arabic" w:hAnsi="Simplified Arabic" w:cs="Simplified Arabic" w:hint="cs"/>
          <w:b/>
          <w:bCs/>
          <w:sz w:val="32"/>
          <w:szCs w:val="32"/>
          <w:rtl/>
          <w:lang w:bidi="ar-DZ"/>
        </w:rPr>
        <w:t>:</w:t>
      </w:r>
      <w:r w:rsidRPr="00AD4664">
        <w:rPr>
          <w:rFonts w:ascii="Simplified Arabic" w:hAnsi="Simplified Arabic" w:cs="Simplified Arabic" w:hint="cs"/>
          <w:b/>
          <w:bCs/>
          <w:sz w:val="32"/>
          <w:szCs w:val="32"/>
          <w:rtl/>
        </w:rPr>
        <w:t xml:space="preserve"> (من</w:t>
      </w:r>
      <w:r w:rsidRPr="00AD4664">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30/04/2019</w:t>
      </w:r>
      <w:r w:rsidRPr="00AD4664">
        <w:rPr>
          <w:rFonts w:ascii="Simplified Arabic" w:hAnsi="Simplified Arabic" w:cs="Simplified Arabic" w:hint="cs"/>
          <w:b/>
          <w:bCs/>
          <w:sz w:val="32"/>
          <w:szCs w:val="32"/>
          <w:rtl/>
        </w:rPr>
        <w:t>الى</w:t>
      </w:r>
      <w:r w:rsidRPr="00AD4664">
        <w:rPr>
          <w:rFonts w:ascii="Simplified Arabic" w:hAnsi="Simplified Arabic" w:cs="Simplified Arabic"/>
          <w:b/>
          <w:bCs/>
          <w:sz w:val="32"/>
          <w:szCs w:val="32"/>
          <w:lang w:bidi="ar-DZ"/>
        </w:rPr>
        <w:t>03/07/</w:t>
      </w:r>
      <w:r>
        <w:rPr>
          <w:rFonts w:ascii="Simplified Arabic" w:hAnsi="Simplified Arabic" w:cs="Simplified Arabic"/>
          <w:b/>
          <w:bCs/>
          <w:sz w:val="32"/>
          <w:szCs w:val="32"/>
          <w:lang w:bidi="ar-DZ"/>
        </w:rPr>
        <w:t>2019</w:t>
      </w:r>
      <w:r w:rsidRPr="00AD4664">
        <w:rPr>
          <w:rFonts w:ascii="Simplified Arabic" w:hAnsi="Simplified Arabic" w:cs="Simplified Arabic" w:hint="cs"/>
          <w:b/>
          <w:bCs/>
          <w:sz w:val="32"/>
          <w:szCs w:val="32"/>
          <w:rtl/>
        </w:rPr>
        <w:t>)</w:t>
      </w:r>
      <w:r w:rsidRPr="005D6518">
        <w:rPr>
          <w:rFonts w:ascii="Simplified Arabic" w:hAnsi="Simplified Arabic" w:cs="Simplified Arabic" w:hint="cs"/>
          <w:sz w:val="32"/>
          <w:szCs w:val="32"/>
          <w:rtl/>
          <w:lang w:bidi="ar-DZ"/>
        </w:rPr>
        <w:t xml:space="preserve"> مدت</w:t>
      </w:r>
      <w:r w:rsidRPr="005D6518">
        <w:rPr>
          <w:rFonts w:ascii="Simplified Arabic" w:hAnsi="Simplified Arabic" w:cs="Simplified Arabic" w:hint="eastAsia"/>
          <w:sz w:val="32"/>
          <w:szCs w:val="32"/>
          <w:rtl/>
          <w:lang w:bidi="ar-DZ"/>
        </w:rPr>
        <w:t>ه</w:t>
      </w:r>
      <w:r w:rsidRPr="005D6518">
        <w:rPr>
          <w:rFonts w:ascii="Simplified Arabic" w:hAnsi="Simplified Arabic" w:cs="Simplified Arabic" w:hint="cs"/>
          <w:sz w:val="32"/>
          <w:szCs w:val="32"/>
          <w:rtl/>
          <w:lang w:bidi="ar-DZ"/>
        </w:rPr>
        <w:t>0</w:t>
      </w:r>
      <w:r>
        <w:rPr>
          <w:rFonts w:ascii="Simplified Arabic" w:hAnsi="Simplified Arabic" w:cs="Simplified Arabic" w:hint="cs"/>
          <w:sz w:val="32"/>
          <w:szCs w:val="32"/>
          <w:rtl/>
          <w:lang w:bidi="ar-DZ"/>
        </w:rPr>
        <w:t>5</w:t>
      </w:r>
      <w:r w:rsidRPr="005D6518">
        <w:rPr>
          <w:rFonts w:ascii="Simplified Arabic" w:hAnsi="Simplified Arabic" w:cs="Simplified Arabic" w:hint="cs"/>
          <w:sz w:val="32"/>
          <w:szCs w:val="32"/>
          <w:rtl/>
          <w:lang w:bidi="ar-DZ"/>
        </w:rPr>
        <w:t xml:space="preserve"> أشهر. </w:t>
      </w:r>
    </w:p>
    <w:p w:rsidR="006B7AE4" w:rsidRDefault="006B7AE4" w:rsidP="004E18A2">
      <w:pPr>
        <w:bidi/>
        <w:spacing w:after="0" w:line="216"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تم دفع19</w:t>
      </w:r>
      <w:r w:rsidRPr="005D6518">
        <w:rPr>
          <w:rFonts w:ascii="Simplified Arabic" w:hAnsi="Simplified Arabic" w:cs="Simplified Arabic"/>
          <w:sz w:val="32"/>
          <w:szCs w:val="32"/>
          <w:lang w:bidi="ar-DZ"/>
        </w:rPr>
        <w:t>%</w:t>
      </w:r>
      <w:r>
        <w:rPr>
          <w:rFonts w:ascii="Simplified Arabic" w:hAnsi="Simplified Arabic" w:cs="Simplified Arabic" w:hint="cs"/>
          <w:sz w:val="32"/>
          <w:szCs w:val="32"/>
          <w:rtl/>
          <w:lang w:bidi="ar-DZ"/>
        </w:rPr>
        <w:t xml:space="preserve"> من مبلغ الحقوق والرسوم الجمركية المتبقي وبالتالي دفعت المؤسسة كل الحقوق والرسوم الجمركية التي عليها.</w:t>
      </w:r>
    </w:p>
    <w:p w:rsidR="006B7AE4" w:rsidRDefault="006B7AE4" w:rsidP="004E18A2">
      <w:pPr>
        <w:bidi/>
        <w:spacing w:after="0" w:line="216" w:lineRule="auto"/>
        <w:rPr>
          <w:rFonts w:ascii="Simplified Arabic" w:hAnsi="Simplified Arabic" w:cs="Simplified Arabic"/>
          <w:sz w:val="32"/>
          <w:szCs w:val="32"/>
          <w:rtl/>
          <w:lang w:bidi="ar-DZ"/>
        </w:rPr>
      </w:pPr>
      <w:r w:rsidRPr="005D6518">
        <w:rPr>
          <w:rFonts w:ascii="Simplified Arabic" w:hAnsi="Simplified Arabic" w:cs="Simplified Arabic" w:hint="cs"/>
          <w:b/>
          <w:bCs/>
          <w:sz w:val="32"/>
          <w:szCs w:val="32"/>
          <w:rtl/>
          <w:lang w:bidi="ar-DZ"/>
        </w:rPr>
        <w:t xml:space="preserve">التمديد </w:t>
      </w:r>
      <w:r w:rsidR="00F36E1F" w:rsidRPr="005D6518">
        <w:rPr>
          <w:rFonts w:ascii="Simplified Arabic" w:hAnsi="Simplified Arabic" w:cs="Simplified Arabic" w:hint="cs"/>
          <w:b/>
          <w:bCs/>
          <w:sz w:val="32"/>
          <w:szCs w:val="32"/>
          <w:rtl/>
          <w:lang w:bidi="ar-DZ"/>
        </w:rPr>
        <w:t>السادس</w:t>
      </w:r>
      <w:r w:rsidR="00F36E1F" w:rsidRPr="00AD4664">
        <w:rPr>
          <w:rFonts w:ascii="Simplified Arabic" w:hAnsi="Simplified Arabic" w:cs="Simplified Arabic" w:hint="cs"/>
          <w:b/>
          <w:bCs/>
          <w:sz w:val="32"/>
          <w:szCs w:val="32"/>
          <w:rtl/>
        </w:rPr>
        <w:t xml:space="preserve"> </w:t>
      </w:r>
      <w:r w:rsidR="00F36E1F" w:rsidRPr="00AD4664">
        <w:rPr>
          <w:rFonts w:ascii="Simplified Arabic" w:hAnsi="Simplified Arabic" w:cs="Simplified Arabic"/>
          <w:b/>
          <w:bCs/>
          <w:sz w:val="32"/>
          <w:szCs w:val="32"/>
          <w:rtl/>
        </w:rPr>
        <w:t>(</w:t>
      </w:r>
      <w:r w:rsidRPr="00AD4664">
        <w:rPr>
          <w:rFonts w:ascii="Simplified Arabic" w:hAnsi="Simplified Arabic" w:cs="Simplified Arabic" w:hint="cs"/>
          <w:b/>
          <w:bCs/>
          <w:sz w:val="32"/>
          <w:szCs w:val="32"/>
          <w:rtl/>
        </w:rPr>
        <w:t>من</w:t>
      </w:r>
      <w:r w:rsidRPr="00AD4664">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10/06/2021</w:t>
      </w:r>
      <w:r w:rsidRPr="00AD4664">
        <w:rPr>
          <w:rFonts w:ascii="Simplified Arabic" w:hAnsi="Simplified Arabic" w:cs="Simplified Arabic" w:hint="cs"/>
          <w:b/>
          <w:bCs/>
          <w:sz w:val="32"/>
          <w:szCs w:val="32"/>
          <w:rtl/>
        </w:rPr>
        <w:t>الى</w:t>
      </w:r>
      <w:r>
        <w:rPr>
          <w:rFonts w:ascii="Simplified Arabic" w:hAnsi="Simplified Arabic" w:cs="Simplified Arabic"/>
          <w:b/>
          <w:bCs/>
          <w:sz w:val="32"/>
          <w:szCs w:val="32"/>
          <w:lang w:bidi="ar-DZ"/>
        </w:rPr>
        <w:t>16</w:t>
      </w:r>
      <w:r w:rsidRPr="00AD4664">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10</w:t>
      </w:r>
      <w:r w:rsidRPr="00AD4664">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2021</w:t>
      </w:r>
      <w:r w:rsidRPr="00AD4664">
        <w:rPr>
          <w:rFonts w:ascii="Simplified Arabic" w:hAnsi="Simplified Arabic" w:cs="Simplified Arabic" w:hint="cs"/>
          <w:b/>
          <w:bCs/>
          <w:sz w:val="32"/>
          <w:szCs w:val="32"/>
          <w:rtl/>
        </w:rPr>
        <w:t>)</w:t>
      </w:r>
      <w:r>
        <w:rPr>
          <w:rFonts w:ascii="Simplified Arabic" w:hAnsi="Simplified Arabic" w:cs="Simplified Arabic" w:hint="cs"/>
          <w:sz w:val="32"/>
          <w:szCs w:val="32"/>
          <w:rtl/>
          <w:lang w:bidi="ar-DZ"/>
        </w:rPr>
        <w:t xml:space="preserve"> مدته 27 شهر.</w:t>
      </w:r>
    </w:p>
    <w:p w:rsidR="006B7AE4" w:rsidRDefault="006B7AE4" w:rsidP="004E18A2">
      <w:pPr>
        <w:bidi/>
        <w:spacing w:after="0" w:line="216" w:lineRule="auto"/>
        <w:rPr>
          <w:rFonts w:ascii="Simplified Arabic" w:hAnsi="Simplified Arabic" w:cs="Simplified Arabic"/>
          <w:sz w:val="32"/>
          <w:szCs w:val="32"/>
          <w:rtl/>
          <w:lang w:bidi="ar-DZ"/>
        </w:rPr>
      </w:pPr>
      <w:r w:rsidRPr="005D6518">
        <w:rPr>
          <w:rFonts w:ascii="Simplified Arabic" w:hAnsi="Simplified Arabic" w:cs="Simplified Arabic" w:hint="cs"/>
          <w:b/>
          <w:bCs/>
          <w:sz w:val="32"/>
          <w:szCs w:val="32"/>
          <w:rtl/>
          <w:lang w:bidi="ar-DZ"/>
        </w:rPr>
        <w:t>التمديد السابع</w:t>
      </w:r>
      <w:r>
        <w:rPr>
          <w:rFonts w:ascii="Simplified Arabic" w:hAnsi="Simplified Arabic" w:cs="Simplified Arabic" w:hint="cs"/>
          <w:sz w:val="32"/>
          <w:szCs w:val="32"/>
          <w:rtl/>
          <w:lang w:bidi="ar-DZ"/>
        </w:rPr>
        <w:t xml:space="preserve"> </w:t>
      </w:r>
      <w:r w:rsidRPr="00A35DB2">
        <w:rPr>
          <w:rFonts w:ascii="Simplified Arabic" w:hAnsi="Simplified Arabic" w:cs="Simplified Arabic" w:hint="cs"/>
          <w:b/>
          <w:bCs/>
          <w:sz w:val="32"/>
          <w:szCs w:val="32"/>
          <w:rtl/>
        </w:rPr>
        <w:t>(من</w:t>
      </w:r>
      <w:r w:rsidRPr="00A35DB2">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06/10/2021</w:t>
      </w:r>
      <w:r w:rsidRPr="00A35DB2">
        <w:rPr>
          <w:rFonts w:ascii="Simplified Arabic" w:hAnsi="Simplified Arabic" w:cs="Simplified Arabic" w:hint="cs"/>
          <w:b/>
          <w:bCs/>
          <w:sz w:val="32"/>
          <w:szCs w:val="32"/>
          <w:rtl/>
        </w:rPr>
        <w:t>الى</w:t>
      </w:r>
      <w:r>
        <w:rPr>
          <w:rFonts w:ascii="Simplified Arabic" w:hAnsi="Simplified Arabic" w:cs="Simplified Arabic"/>
          <w:b/>
          <w:bCs/>
          <w:sz w:val="32"/>
          <w:szCs w:val="32"/>
          <w:lang w:bidi="ar-DZ"/>
        </w:rPr>
        <w:t>22</w:t>
      </w:r>
      <w:r w:rsidRPr="00A35DB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06</w:t>
      </w:r>
      <w:r w:rsidRPr="00A35DB2">
        <w:rPr>
          <w:rFonts w:ascii="Simplified Arabic" w:hAnsi="Simplified Arabic" w:cs="Simplified Arabic"/>
          <w:b/>
          <w:bCs/>
          <w:sz w:val="32"/>
          <w:szCs w:val="32"/>
          <w:lang w:bidi="ar-DZ"/>
        </w:rPr>
        <w:t>/</w:t>
      </w:r>
      <w:r w:rsidR="00F36E1F">
        <w:rPr>
          <w:rFonts w:ascii="Simplified Arabic" w:hAnsi="Simplified Arabic" w:cs="Simplified Arabic"/>
          <w:b/>
          <w:bCs/>
          <w:sz w:val="32"/>
          <w:szCs w:val="32"/>
          <w:lang w:bidi="ar-DZ"/>
        </w:rPr>
        <w:t>2022</w:t>
      </w:r>
      <w:r w:rsidR="00F36E1F" w:rsidRPr="00A35DB2">
        <w:rPr>
          <w:rFonts w:ascii="Simplified Arabic" w:hAnsi="Simplified Arabic" w:cs="Simplified Arabic" w:hint="cs"/>
          <w:b/>
          <w:bCs/>
          <w:sz w:val="32"/>
          <w:szCs w:val="32"/>
          <w:rtl/>
        </w:rPr>
        <w:t>)</w:t>
      </w:r>
      <w:r w:rsidR="00F36E1F">
        <w:rPr>
          <w:rFonts w:ascii="Simplified Arabic" w:hAnsi="Simplified Arabic" w:cs="Simplified Arabic" w:hint="cs"/>
          <w:sz w:val="32"/>
          <w:szCs w:val="32"/>
          <w:rtl/>
          <w:lang w:bidi="ar-DZ"/>
        </w:rPr>
        <w:t xml:space="preserve"> مدت</w:t>
      </w:r>
      <w:r w:rsidR="00F36E1F">
        <w:rPr>
          <w:rFonts w:ascii="Simplified Arabic" w:hAnsi="Simplified Arabic" w:cs="Simplified Arabic" w:hint="eastAsia"/>
          <w:sz w:val="32"/>
          <w:szCs w:val="32"/>
          <w:rtl/>
          <w:lang w:bidi="ar-DZ"/>
        </w:rPr>
        <w:t>ه</w:t>
      </w:r>
      <w:r>
        <w:rPr>
          <w:rFonts w:ascii="Simplified Arabic" w:hAnsi="Simplified Arabic" w:cs="Simplified Arabic" w:hint="cs"/>
          <w:sz w:val="32"/>
          <w:szCs w:val="32"/>
          <w:rtl/>
          <w:lang w:bidi="ar-DZ"/>
        </w:rPr>
        <w:t xml:space="preserve"> 8 أشهر. </w:t>
      </w:r>
    </w:p>
    <w:p w:rsidR="006B7AE4" w:rsidRPr="005D6518" w:rsidRDefault="006B7AE4" w:rsidP="004E18A2">
      <w:pPr>
        <w:bidi/>
        <w:spacing w:after="0" w:line="216" w:lineRule="auto"/>
        <w:rPr>
          <w:rFonts w:ascii="Simplified Arabic" w:hAnsi="Simplified Arabic" w:cs="Simplified Arabic"/>
          <w:sz w:val="32"/>
          <w:szCs w:val="32"/>
          <w:rtl/>
          <w:lang w:bidi="ar-DZ"/>
        </w:rPr>
      </w:pPr>
      <w:r w:rsidRPr="005D6518">
        <w:rPr>
          <w:rFonts w:ascii="Simplified Arabic" w:hAnsi="Simplified Arabic" w:cs="Simplified Arabic" w:hint="cs"/>
          <w:b/>
          <w:bCs/>
          <w:sz w:val="32"/>
          <w:szCs w:val="32"/>
          <w:rtl/>
          <w:lang w:bidi="ar-DZ"/>
        </w:rPr>
        <w:t xml:space="preserve">التمديد </w:t>
      </w:r>
      <w:r w:rsidR="00F36E1F" w:rsidRPr="005D6518">
        <w:rPr>
          <w:rFonts w:ascii="Simplified Arabic" w:hAnsi="Simplified Arabic" w:cs="Simplified Arabic" w:hint="cs"/>
          <w:b/>
          <w:bCs/>
          <w:sz w:val="32"/>
          <w:szCs w:val="32"/>
          <w:rtl/>
          <w:lang w:bidi="ar-DZ"/>
        </w:rPr>
        <w:t>الثامن</w:t>
      </w:r>
      <w:r w:rsidR="00F36E1F" w:rsidRPr="00A35DB2">
        <w:rPr>
          <w:rFonts w:ascii="Simplified Arabic" w:hAnsi="Simplified Arabic" w:cs="Simplified Arabic" w:hint="cs"/>
          <w:b/>
          <w:bCs/>
          <w:sz w:val="32"/>
          <w:szCs w:val="32"/>
          <w:rtl/>
        </w:rPr>
        <w:t xml:space="preserve"> </w:t>
      </w:r>
      <w:r w:rsidR="00F36E1F" w:rsidRPr="00A35DB2">
        <w:rPr>
          <w:rFonts w:ascii="Simplified Arabic" w:hAnsi="Simplified Arabic" w:cs="Simplified Arabic"/>
          <w:b/>
          <w:bCs/>
          <w:sz w:val="32"/>
          <w:szCs w:val="32"/>
          <w:rtl/>
        </w:rPr>
        <w:t>(</w:t>
      </w:r>
      <w:r w:rsidRPr="00A35DB2">
        <w:rPr>
          <w:rFonts w:ascii="Simplified Arabic" w:hAnsi="Simplified Arabic" w:cs="Simplified Arabic" w:hint="cs"/>
          <w:b/>
          <w:bCs/>
          <w:sz w:val="32"/>
          <w:szCs w:val="32"/>
          <w:rtl/>
        </w:rPr>
        <w:t>من</w:t>
      </w:r>
      <w:r w:rsidRPr="00A35DB2">
        <w:rPr>
          <w:rFonts w:ascii="Simplified Arabic" w:hAnsi="Simplified Arabic" w:cs="Simplified Arabic"/>
          <w:b/>
          <w:bCs/>
          <w:sz w:val="32"/>
          <w:szCs w:val="32"/>
          <w:lang w:bidi="ar-DZ"/>
        </w:rPr>
        <w:t xml:space="preserve"> </w:t>
      </w:r>
      <w:r>
        <w:rPr>
          <w:rFonts w:ascii="Simplified Arabic" w:hAnsi="Simplified Arabic" w:cs="Simplified Arabic"/>
          <w:b/>
          <w:bCs/>
          <w:sz w:val="32"/>
          <w:szCs w:val="32"/>
          <w:lang w:bidi="ar-DZ"/>
        </w:rPr>
        <w:t>21/06/2022</w:t>
      </w:r>
      <w:r w:rsidRPr="00A35DB2">
        <w:rPr>
          <w:rFonts w:ascii="Simplified Arabic" w:hAnsi="Simplified Arabic" w:cs="Simplified Arabic" w:hint="cs"/>
          <w:b/>
          <w:bCs/>
          <w:sz w:val="32"/>
          <w:szCs w:val="32"/>
          <w:rtl/>
        </w:rPr>
        <w:t>الى</w:t>
      </w:r>
      <w:r>
        <w:rPr>
          <w:rFonts w:ascii="Simplified Arabic" w:hAnsi="Simplified Arabic" w:cs="Simplified Arabic"/>
          <w:b/>
          <w:bCs/>
          <w:sz w:val="32"/>
          <w:szCs w:val="32"/>
          <w:lang w:bidi="ar-DZ"/>
        </w:rPr>
        <w:t>21</w:t>
      </w:r>
      <w:r w:rsidRPr="00A35DB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09</w:t>
      </w:r>
      <w:r w:rsidRPr="00A35DB2">
        <w:rPr>
          <w:rFonts w:ascii="Simplified Arabic" w:hAnsi="Simplified Arabic" w:cs="Simplified Arabic"/>
          <w:b/>
          <w:bCs/>
          <w:sz w:val="32"/>
          <w:szCs w:val="32"/>
          <w:lang w:bidi="ar-DZ"/>
        </w:rPr>
        <w:t>/</w:t>
      </w:r>
      <w:r>
        <w:rPr>
          <w:rFonts w:ascii="Simplified Arabic" w:hAnsi="Simplified Arabic" w:cs="Simplified Arabic"/>
          <w:b/>
          <w:bCs/>
          <w:sz w:val="32"/>
          <w:szCs w:val="32"/>
          <w:lang w:bidi="ar-DZ"/>
        </w:rPr>
        <w:t>2022</w:t>
      </w:r>
      <w:r w:rsidRPr="00A35DB2">
        <w:rPr>
          <w:rFonts w:ascii="Simplified Arabic" w:hAnsi="Simplified Arabic" w:cs="Simplified Arabic" w:hint="cs"/>
          <w:b/>
          <w:bCs/>
          <w:sz w:val="32"/>
          <w:szCs w:val="32"/>
          <w:rtl/>
        </w:rPr>
        <w:t>)</w:t>
      </w:r>
      <w:r>
        <w:rPr>
          <w:rFonts w:ascii="Simplified Arabic" w:hAnsi="Simplified Arabic" w:cs="Simplified Arabic" w:hint="cs"/>
          <w:sz w:val="32"/>
          <w:szCs w:val="32"/>
          <w:rtl/>
          <w:lang w:bidi="ar-DZ"/>
        </w:rPr>
        <w:t xml:space="preserve"> مدته 3 أشهر. </w:t>
      </w:r>
    </w:p>
    <w:p w:rsidR="006B7AE4" w:rsidRDefault="006B7AE4" w:rsidP="004E18A2">
      <w:pPr>
        <w:bidi/>
        <w:spacing w:after="0" w:line="216" w:lineRule="auto"/>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 xml:space="preserve">رابعا تصفية النظام </w:t>
      </w:r>
    </w:p>
    <w:p w:rsidR="006B7AE4" w:rsidRPr="00A35DB2" w:rsidRDefault="006B7AE4" w:rsidP="004E18A2">
      <w:pPr>
        <w:bidi/>
        <w:spacing w:after="0" w:line="216"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bidi="ar-DZ"/>
        </w:rPr>
        <w:t>لقد تم الانتهاء من الاشغال في نهاية سنة 2022 وتمت تصفية النظام عن طري</w:t>
      </w:r>
      <w:r>
        <w:rPr>
          <w:rFonts w:ascii="Simplified Arabic" w:hAnsi="Simplified Arabic" w:cs="Simplified Arabic" w:hint="eastAsia"/>
          <w:sz w:val="32"/>
          <w:szCs w:val="32"/>
          <w:rtl/>
          <w:lang w:bidi="ar-DZ"/>
        </w:rPr>
        <w:t>ق</w:t>
      </w:r>
      <w:r>
        <w:rPr>
          <w:rFonts w:ascii="Simplified Arabic" w:hAnsi="Simplified Arabic" w:cs="Simplified Arabic" w:hint="cs"/>
          <w:sz w:val="32"/>
          <w:szCs w:val="32"/>
          <w:rtl/>
          <w:lang w:bidi="ar-DZ"/>
        </w:rPr>
        <w:t xml:space="preserve"> نظام إعادة التصدير </w:t>
      </w:r>
      <w:r w:rsidRPr="00A35DB2">
        <w:rPr>
          <w:rFonts w:ascii="Simplified Arabic" w:hAnsi="Simplified Arabic" w:cs="Simplified Arabic"/>
          <w:sz w:val="32"/>
          <w:szCs w:val="32"/>
          <w:rtl/>
        </w:rPr>
        <w:t>و</w:t>
      </w:r>
      <w:r>
        <w:rPr>
          <w:rFonts w:ascii="Simplified Arabic" w:hAnsi="Simplified Arabic" w:cs="Simplified Arabic" w:hint="cs"/>
          <w:sz w:val="32"/>
          <w:szCs w:val="32"/>
          <w:rtl/>
        </w:rPr>
        <w:t xml:space="preserve">ذلك </w:t>
      </w:r>
      <w:r w:rsidRPr="00A35DB2">
        <w:rPr>
          <w:rFonts w:ascii="Simplified Arabic" w:hAnsi="Simplified Arabic" w:cs="Simplified Arabic"/>
          <w:sz w:val="32"/>
          <w:szCs w:val="32"/>
          <w:rtl/>
        </w:rPr>
        <w:t xml:space="preserve">بعد منح إدارة الجمارك </w:t>
      </w:r>
      <w:r w:rsidRPr="00A35DB2">
        <w:rPr>
          <w:rFonts w:ascii="Simplified Arabic" w:hAnsi="Simplified Arabic" w:cs="Simplified Arabic" w:hint="cs"/>
          <w:sz w:val="32"/>
          <w:szCs w:val="32"/>
          <w:rtl/>
        </w:rPr>
        <w:t>الترخص</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للمستفيد</w:t>
      </w:r>
      <w:r w:rsidRPr="00A35DB2">
        <w:rPr>
          <w:rFonts w:ascii="Simplified Arabic" w:hAnsi="Simplified Arabic" w:cs="Simplified Arabic"/>
          <w:sz w:val="32"/>
          <w:szCs w:val="32"/>
          <w:rtl/>
        </w:rPr>
        <w:t xml:space="preserve"> من النظام بطلب المصرح أو صاحب المشروع رفع </w:t>
      </w:r>
      <w:r>
        <w:rPr>
          <w:rFonts w:ascii="Simplified Arabic" w:hAnsi="Simplified Arabic" w:cs="Simplified Arabic" w:hint="cs"/>
          <w:sz w:val="32"/>
          <w:szCs w:val="32"/>
          <w:rtl/>
        </w:rPr>
        <w:t>اليد</w:t>
      </w:r>
      <w:r w:rsidRPr="00A35DB2">
        <w:rPr>
          <w:rFonts w:ascii="Simplified Arabic" w:hAnsi="Simplified Arabic" w:cs="Simplified Arabic"/>
          <w:sz w:val="32"/>
          <w:szCs w:val="32"/>
          <w:rtl/>
        </w:rPr>
        <w:t xml:space="preserve"> عن الضمان</w:t>
      </w:r>
      <w:r>
        <w:rPr>
          <w:rFonts w:ascii="Simplified Arabic" w:hAnsi="Simplified Arabic" w:cs="Simplified Arabic" w:hint="cs"/>
          <w:sz w:val="32"/>
          <w:szCs w:val="32"/>
          <w:rtl/>
        </w:rPr>
        <w:t>.</w:t>
      </w:r>
    </w:p>
    <w:p w:rsidR="006B7AE4" w:rsidRPr="00922FE5" w:rsidRDefault="006B7AE4" w:rsidP="004E18A2">
      <w:pPr>
        <w:bidi/>
        <w:spacing w:after="0" w:line="216" w:lineRule="auto"/>
        <w:rPr>
          <w:rFonts w:ascii="Simplified Arabic" w:hAnsi="Simplified Arabic" w:cs="Simplified Arabic"/>
          <w:b/>
          <w:bCs/>
          <w:sz w:val="32"/>
          <w:szCs w:val="32"/>
          <w:rtl/>
          <w:lang w:bidi="ar-DZ"/>
        </w:rPr>
      </w:pPr>
      <w:r w:rsidRPr="00922FE5">
        <w:rPr>
          <w:rFonts w:ascii="Simplified Arabic" w:hAnsi="Simplified Arabic" w:cs="Simplified Arabic" w:hint="cs"/>
          <w:b/>
          <w:bCs/>
          <w:sz w:val="32"/>
          <w:szCs w:val="32"/>
          <w:rtl/>
        </w:rPr>
        <w:t xml:space="preserve">خامسا </w:t>
      </w:r>
      <w:r w:rsidRPr="00922FE5">
        <w:rPr>
          <w:rFonts w:ascii="Simplified Arabic" w:hAnsi="Simplified Arabic" w:cs="Simplified Arabic"/>
          <w:b/>
          <w:bCs/>
          <w:sz w:val="32"/>
          <w:szCs w:val="32"/>
          <w:rtl/>
        </w:rPr>
        <w:t>فوائد النظام</w:t>
      </w:r>
      <w:r w:rsidRPr="00922FE5">
        <w:rPr>
          <w:rFonts w:ascii="Simplified Arabic" w:hAnsi="Simplified Arabic" w:cs="Simplified Arabic"/>
          <w:b/>
          <w:bCs/>
          <w:sz w:val="32"/>
          <w:szCs w:val="32"/>
          <w:lang w:bidi="ar-DZ"/>
        </w:rPr>
        <w:t>.</w:t>
      </w:r>
    </w:p>
    <w:p w:rsidR="006B7AE4" w:rsidRDefault="006B7AE4" w:rsidP="004E18A2">
      <w:pPr>
        <w:bidi/>
        <w:spacing w:after="0" w:line="216" w:lineRule="auto"/>
        <w:rPr>
          <w:rFonts w:ascii="Simplified Arabic" w:hAnsi="Simplified Arabic" w:cs="Simplified Arabic"/>
          <w:sz w:val="32"/>
          <w:szCs w:val="32"/>
          <w:rtl/>
        </w:rPr>
      </w:pPr>
      <w:r w:rsidRPr="00A35DB2">
        <w:rPr>
          <w:rFonts w:ascii="Simplified Arabic" w:hAnsi="Simplified Arabic" w:cs="Simplified Arabic"/>
          <w:sz w:val="32"/>
          <w:szCs w:val="32"/>
          <w:lang w:bidi="ar-DZ"/>
        </w:rPr>
        <w:t xml:space="preserve"> </w:t>
      </w:r>
      <w:r w:rsidRPr="00A35DB2">
        <w:rPr>
          <w:rFonts w:ascii="Simplified Arabic" w:hAnsi="Simplified Arabic" w:cs="Simplified Arabic"/>
          <w:sz w:val="32"/>
          <w:szCs w:val="32"/>
          <w:rtl/>
        </w:rPr>
        <w:t xml:space="preserve">من خلال دراستنا لهذه المؤسسة </w:t>
      </w:r>
      <w:r>
        <w:rPr>
          <w:rFonts w:ascii="Simplified Arabic" w:hAnsi="Simplified Arabic" w:cs="Simplified Arabic"/>
          <w:sz w:val="32"/>
          <w:szCs w:val="32"/>
          <w:rtl/>
        </w:rPr>
        <w:t xml:space="preserve">التي </w:t>
      </w:r>
      <w:r>
        <w:rPr>
          <w:rFonts w:ascii="Simplified Arabic" w:hAnsi="Simplified Arabic" w:cs="Simplified Arabic" w:hint="cs"/>
          <w:sz w:val="32"/>
          <w:szCs w:val="32"/>
          <w:rtl/>
        </w:rPr>
        <w:t>استفادت من نظام</w:t>
      </w:r>
      <w:r w:rsidRPr="00A35DB2">
        <w:rPr>
          <w:rFonts w:ascii="Simplified Arabic" w:hAnsi="Simplified Arabic" w:cs="Simplified Arabic"/>
          <w:sz w:val="32"/>
          <w:szCs w:val="32"/>
          <w:rtl/>
        </w:rPr>
        <w:t xml:space="preserve"> القبول المؤقت من أجل إعادة </w:t>
      </w:r>
      <w:r w:rsidRPr="00A35DB2">
        <w:rPr>
          <w:rFonts w:ascii="Simplified Arabic" w:hAnsi="Simplified Arabic" w:cs="Simplified Arabic" w:hint="cs"/>
          <w:sz w:val="32"/>
          <w:szCs w:val="32"/>
          <w:rtl/>
        </w:rPr>
        <w:t>تصد</w:t>
      </w:r>
      <w:r>
        <w:rPr>
          <w:rFonts w:ascii="Simplified Arabic" w:hAnsi="Simplified Arabic" w:cs="Simplified Arabic" w:hint="cs"/>
          <w:sz w:val="32"/>
          <w:szCs w:val="32"/>
          <w:rtl/>
        </w:rPr>
        <w:t>ي</w:t>
      </w:r>
      <w:r w:rsidRPr="00A35DB2">
        <w:rPr>
          <w:rFonts w:ascii="Simplified Arabic" w:hAnsi="Simplified Arabic" w:cs="Simplified Arabic" w:hint="cs"/>
          <w:sz w:val="32"/>
          <w:szCs w:val="32"/>
          <w:rtl/>
        </w:rPr>
        <w:t>ر</w:t>
      </w:r>
      <w:r w:rsidRPr="00A35DB2">
        <w:rPr>
          <w:rFonts w:ascii="Simplified Arabic" w:hAnsi="Simplified Arabic" w:cs="Simplified Arabic"/>
          <w:sz w:val="32"/>
          <w:szCs w:val="32"/>
          <w:rtl/>
        </w:rPr>
        <w:t xml:space="preserve"> البضائع على حالها </w:t>
      </w:r>
      <w:r w:rsidRPr="00A35DB2">
        <w:rPr>
          <w:rFonts w:ascii="Simplified Arabic" w:hAnsi="Simplified Arabic" w:cs="Simplified Arabic" w:hint="cs"/>
          <w:sz w:val="32"/>
          <w:szCs w:val="32"/>
          <w:rtl/>
        </w:rPr>
        <w:t xml:space="preserve">وبالضبط </w:t>
      </w:r>
      <w:r>
        <w:rPr>
          <w:rFonts w:ascii="Simplified Arabic" w:hAnsi="Simplified Arabic" w:cs="Simplified Arabic" w:hint="cs"/>
          <w:sz w:val="32"/>
          <w:szCs w:val="32"/>
          <w:rtl/>
        </w:rPr>
        <w:t>قبول</w:t>
      </w:r>
      <w:r>
        <w:rPr>
          <w:rFonts w:ascii="Simplified Arabic" w:hAnsi="Simplified Arabic" w:cs="Simplified Arabic"/>
          <w:sz w:val="32"/>
          <w:szCs w:val="32"/>
          <w:rtl/>
        </w:rPr>
        <w:t xml:space="preserve"> المعدات من أجل ا</w:t>
      </w:r>
      <w:r>
        <w:rPr>
          <w:rFonts w:ascii="Simplified Arabic" w:hAnsi="Simplified Arabic" w:cs="Simplified Arabic" w:hint="cs"/>
          <w:sz w:val="32"/>
          <w:szCs w:val="32"/>
          <w:rtl/>
        </w:rPr>
        <w:t>ستعمالها في انجاز خط سكة حديدية</w:t>
      </w:r>
      <w:r>
        <w:rPr>
          <w:rFonts w:ascii="Simplified Arabic" w:hAnsi="Simplified Arabic" w:cs="Simplified Arabic"/>
          <w:sz w:val="32"/>
          <w:szCs w:val="32"/>
          <w:rtl/>
        </w:rPr>
        <w:t xml:space="preserve"> </w:t>
      </w:r>
      <w:r>
        <w:rPr>
          <w:rFonts w:ascii="Simplified Arabic" w:hAnsi="Simplified Arabic" w:cs="Simplified Arabic" w:hint="cs"/>
          <w:sz w:val="32"/>
          <w:szCs w:val="32"/>
          <w:rtl/>
        </w:rPr>
        <w:t>ظهرت</w:t>
      </w:r>
      <w:r w:rsidRPr="00A35DB2">
        <w:rPr>
          <w:rFonts w:ascii="Simplified Arabic" w:hAnsi="Simplified Arabic" w:cs="Simplified Arabic"/>
          <w:sz w:val="32"/>
          <w:szCs w:val="32"/>
          <w:rtl/>
        </w:rPr>
        <w:t xml:space="preserve"> لنا </w:t>
      </w:r>
      <w:r w:rsidRPr="00A35DB2">
        <w:rPr>
          <w:rFonts w:ascii="Simplified Arabic" w:hAnsi="Simplified Arabic" w:cs="Simplified Arabic" w:hint="cs"/>
          <w:sz w:val="32"/>
          <w:szCs w:val="32"/>
          <w:rtl/>
        </w:rPr>
        <w:t>أهمية</w:t>
      </w:r>
      <w:r w:rsidRPr="00A35DB2">
        <w:rPr>
          <w:rFonts w:ascii="Simplified Arabic" w:hAnsi="Simplified Arabic" w:cs="Simplified Arabic"/>
          <w:sz w:val="32"/>
          <w:szCs w:val="32"/>
          <w:rtl/>
        </w:rPr>
        <w:t xml:space="preserve"> القبول المؤقت إذ إنه ساهم في </w:t>
      </w:r>
      <w:r w:rsidRPr="00A35DB2">
        <w:rPr>
          <w:rFonts w:ascii="Simplified Arabic" w:hAnsi="Simplified Arabic" w:cs="Simplified Arabic" w:hint="cs"/>
          <w:sz w:val="32"/>
          <w:szCs w:val="32"/>
          <w:rtl/>
        </w:rPr>
        <w:t>تحقيق</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التنمية</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الاقتصادية</w:t>
      </w:r>
      <w:r w:rsidRPr="00A35DB2">
        <w:rPr>
          <w:rFonts w:ascii="Simplified Arabic" w:hAnsi="Simplified Arabic" w:cs="Simplified Arabic"/>
          <w:sz w:val="32"/>
          <w:szCs w:val="32"/>
          <w:rtl/>
        </w:rPr>
        <w:t xml:space="preserve"> التي لها دور </w:t>
      </w:r>
      <w:r w:rsidRPr="00A35DB2">
        <w:rPr>
          <w:rFonts w:ascii="Simplified Arabic" w:hAnsi="Simplified Arabic" w:cs="Simplified Arabic" w:hint="cs"/>
          <w:sz w:val="32"/>
          <w:szCs w:val="32"/>
          <w:rtl/>
        </w:rPr>
        <w:t>كب</w:t>
      </w:r>
      <w:r>
        <w:rPr>
          <w:rFonts w:ascii="Simplified Arabic" w:hAnsi="Simplified Arabic" w:cs="Simplified Arabic" w:hint="cs"/>
          <w:sz w:val="32"/>
          <w:szCs w:val="32"/>
          <w:rtl/>
        </w:rPr>
        <w:t>ي</w:t>
      </w:r>
      <w:r w:rsidRPr="00A35DB2">
        <w:rPr>
          <w:rFonts w:ascii="Simplified Arabic" w:hAnsi="Simplified Arabic" w:cs="Simplified Arabic" w:hint="cs"/>
          <w:sz w:val="32"/>
          <w:szCs w:val="32"/>
          <w:rtl/>
        </w:rPr>
        <w:t>ر</w:t>
      </w:r>
      <w:r w:rsidRPr="00A35DB2">
        <w:rPr>
          <w:rFonts w:ascii="Simplified Arabic" w:hAnsi="Simplified Arabic" w:cs="Simplified Arabic"/>
          <w:sz w:val="32"/>
          <w:szCs w:val="32"/>
          <w:rtl/>
        </w:rPr>
        <w:t xml:space="preserve"> في التجارة </w:t>
      </w:r>
      <w:r w:rsidRPr="00A35DB2">
        <w:rPr>
          <w:rFonts w:ascii="Simplified Arabic" w:hAnsi="Simplified Arabic" w:cs="Simplified Arabic" w:hint="cs"/>
          <w:sz w:val="32"/>
          <w:szCs w:val="32"/>
          <w:rtl/>
        </w:rPr>
        <w:t xml:space="preserve">ومن </w:t>
      </w:r>
      <w:r>
        <w:rPr>
          <w:rFonts w:ascii="Simplified Arabic" w:hAnsi="Simplified Arabic" w:cs="Simplified Arabic" w:hint="cs"/>
          <w:sz w:val="32"/>
          <w:szCs w:val="32"/>
          <w:rtl/>
        </w:rPr>
        <w:t>هنا</w:t>
      </w:r>
      <w:r>
        <w:rPr>
          <w:rFonts w:ascii="Simplified Arabic" w:hAnsi="Simplified Arabic" w:cs="Simplified Arabic"/>
          <w:sz w:val="32"/>
          <w:szCs w:val="32"/>
          <w:rtl/>
        </w:rPr>
        <w:t xml:space="preserve"> </w:t>
      </w:r>
      <w:proofErr w:type="spellStart"/>
      <w:r>
        <w:rPr>
          <w:rFonts w:ascii="Simplified Arabic" w:hAnsi="Simplified Arabic" w:cs="Simplified Arabic"/>
          <w:sz w:val="32"/>
          <w:szCs w:val="32"/>
          <w:rtl/>
        </w:rPr>
        <w:t>یم</w:t>
      </w:r>
      <w:r>
        <w:rPr>
          <w:rFonts w:ascii="Simplified Arabic" w:hAnsi="Simplified Arabic" w:cs="Simplified Arabic" w:hint="cs"/>
          <w:sz w:val="32"/>
          <w:szCs w:val="32"/>
          <w:rtl/>
        </w:rPr>
        <w:t>كن</w:t>
      </w:r>
      <w:proofErr w:type="spellEnd"/>
      <w:r w:rsidRPr="00A35DB2">
        <w:rPr>
          <w:rFonts w:ascii="Simplified Arabic" w:hAnsi="Simplified Arabic" w:cs="Simplified Arabic"/>
          <w:sz w:val="32"/>
          <w:szCs w:val="32"/>
          <w:rtl/>
        </w:rPr>
        <w:t xml:space="preserve"> </w:t>
      </w:r>
      <w:r>
        <w:rPr>
          <w:rFonts w:ascii="Simplified Arabic" w:hAnsi="Simplified Arabic" w:cs="Simplified Arabic" w:hint="cs"/>
          <w:sz w:val="32"/>
          <w:szCs w:val="32"/>
          <w:rtl/>
        </w:rPr>
        <w:t>القول ان فوائد القبول المؤقت تتجلى في:</w:t>
      </w:r>
    </w:p>
    <w:p w:rsidR="006B7AE4" w:rsidRDefault="006B7AE4" w:rsidP="004E18A2">
      <w:pPr>
        <w:bidi/>
        <w:spacing w:after="0" w:line="216"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w:t>
      </w:r>
      <w:r w:rsidRPr="00A35DB2">
        <w:rPr>
          <w:rFonts w:ascii="Simplified Arabic" w:hAnsi="Simplified Arabic" w:cs="Simplified Arabic" w:hint="cs"/>
          <w:sz w:val="32"/>
          <w:szCs w:val="32"/>
          <w:rtl/>
        </w:rPr>
        <w:t>تنظيم</w:t>
      </w:r>
      <w:r w:rsidRPr="00A35DB2">
        <w:rPr>
          <w:rFonts w:ascii="Simplified Arabic" w:hAnsi="Simplified Arabic" w:cs="Simplified Arabic"/>
          <w:sz w:val="32"/>
          <w:szCs w:val="32"/>
          <w:rtl/>
        </w:rPr>
        <w:t xml:space="preserve"> الإدخال المؤقت لبعض السلع </w:t>
      </w:r>
      <w:r w:rsidRPr="00A35DB2">
        <w:rPr>
          <w:rFonts w:ascii="Simplified Arabic" w:hAnsi="Simplified Arabic" w:cs="Simplified Arabic" w:hint="cs"/>
          <w:sz w:val="32"/>
          <w:szCs w:val="32"/>
          <w:rtl/>
        </w:rPr>
        <w:t>الأجنب</w:t>
      </w:r>
      <w:r>
        <w:rPr>
          <w:rFonts w:ascii="Simplified Arabic" w:hAnsi="Simplified Arabic" w:cs="Simplified Arabic" w:hint="cs"/>
          <w:sz w:val="32"/>
          <w:szCs w:val="32"/>
          <w:rtl/>
        </w:rPr>
        <w:t>ي</w:t>
      </w:r>
      <w:r w:rsidRPr="00A35DB2">
        <w:rPr>
          <w:rFonts w:ascii="Simplified Arabic" w:hAnsi="Simplified Arabic" w:cs="Simplified Arabic" w:hint="cs"/>
          <w:sz w:val="32"/>
          <w:szCs w:val="32"/>
          <w:rtl/>
        </w:rPr>
        <w:t>ة</w:t>
      </w:r>
      <w:r w:rsidRPr="00A35DB2">
        <w:rPr>
          <w:rFonts w:ascii="Simplified Arabic" w:hAnsi="Simplified Arabic" w:cs="Simplified Arabic"/>
          <w:sz w:val="32"/>
          <w:szCs w:val="32"/>
          <w:rtl/>
        </w:rPr>
        <w:t xml:space="preserve"> على مستوى </w:t>
      </w:r>
      <w:r w:rsidRPr="00A35DB2">
        <w:rPr>
          <w:rFonts w:ascii="Simplified Arabic" w:hAnsi="Simplified Arabic" w:cs="Simplified Arabic" w:hint="cs"/>
          <w:sz w:val="32"/>
          <w:szCs w:val="32"/>
          <w:rtl/>
        </w:rPr>
        <w:t>الإقليم</w:t>
      </w:r>
      <w:r w:rsidRPr="00A35DB2">
        <w:rPr>
          <w:rFonts w:ascii="Simplified Arabic" w:hAnsi="Simplified Arabic" w:cs="Simplified Arabic"/>
          <w:sz w:val="32"/>
          <w:szCs w:val="32"/>
          <w:rtl/>
        </w:rPr>
        <w:t xml:space="preserve"> الجمركي </w:t>
      </w:r>
      <w:r w:rsidRPr="00A35DB2">
        <w:rPr>
          <w:rFonts w:ascii="Simplified Arabic" w:hAnsi="Simplified Arabic" w:cs="Simplified Arabic" w:hint="cs"/>
          <w:sz w:val="32"/>
          <w:szCs w:val="32"/>
          <w:rtl/>
        </w:rPr>
        <w:t>وذلك بضبط</w:t>
      </w:r>
      <w:r w:rsidRPr="00A35DB2">
        <w:rPr>
          <w:rFonts w:ascii="Simplified Arabic" w:hAnsi="Simplified Arabic" w:cs="Simplified Arabic"/>
          <w:sz w:val="32"/>
          <w:szCs w:val="32"/>
          <w:rtl/>
        </w:rPr>
        <w:t xml:space="preserve"> قواعد منح النظام</w:t>
      </w:r>
      <w:r w:rsidRPr="00A35DB2">
        <w:rPr>
          <w:rFonts w:ascii="Simplified Arabic" w:hAnsi="Simplified Arabic" w:cs="Simplified Arabic"/>
          <w:sz w:val="32"/>
          <w:szCs w:val="32"/>
          <w:lang w:bidi="ar-DZ"/>
        </w:rPr>
        <w:t xml:space="preserve">. </w:t>
      </w:r>
    </w:p>
    <w:p w:rsidR="006B7AE4" w:rsidRDefault="006B7AE4" w:rsidP="004E18A2">
      <w:pPr>
        <w:bidi/>
        <w:spacing w:after="0" w:line="216" w:lineRule="auto"/>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w:t>
      </w:r>
      <w:r w:rsidRPr="00A35DB2">
        <w:rPr>
          <w:rFonts w:ascii="Simplified Arabic" w:hAnsi="Simplified Arabic" w:cs="Simplified Arabic"/>
          <w:sz w:val="32"/>
          <w:szCs w:val="32"/>
          <w:lang w:bidi="ar-DZ"/>
        </w:rPr>
        <w:t xml:space="preserve"> </w:t>
      </w:r>
      <w:r w:rsidRPr="00A35DB2">
        <w:rPr>
          <w:rFonts w:ascii="Simplified Arabic" w:hAnsi="Simplified Arabic" w:cs="Simplified Arabic" w:hint="cs"/>
          <w:sz w:val="32"/>
          <w:szCs w:val="32"/>
          <w:rtl/>
        </w:rPr>
        <w:t>تحقيق</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التنمية</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الاقتصادية</w:t>
      </w:r>
      <w:r w:rsidRPr="00A35DB2">
        <w:rPr>
          <w:rFonts w:ascii="Simplified Arabic" w:hAnsi="Simplified Arabic" w:cs="Simplified Arabic"/>
          <w:sz w:val="32"/>
          <w:szCs w:val="32"/>
          <w:rtl/>
        </w:rPr>
        <w:t xml:space="preserve"> من خلال </w:t>
      </w:r>
      <w:r w:rsidRPr="00A35DB2">
        <w:rPr>
          <w:rFonts w:ascii="Simplified Arabic" w:hAnsi="Simplified Arabic" w:cs="Simplified Arabic" w:hint="cs"/>
          <w:sz w:val="32"/>
          <w:szCs w:val="32"/>
          <w:rtl/>
        </w:rPr>
        <w:t>استبراد</w:t>
      </w:r>
      <w:r>
        <w:rPr>
          <w:rFonts w:ascii="Simplified Arabic" w:hAnsi="Simplified Arabic" w:cs="Simplified Arabic"/>
          <w:sz w:val="32"/>
          <w:szCs w:val="32"/>
          <w:rtl/>
        </w:rPr>
        <w:t xml:space="preserve"> المعدات و</w:t>
      </w:r>
      <w:r w:rsidRPr="00A35DB2">
        <w:rPr>
          <w:rFonts w:ascii="Simplified Arabic" w:hAnsi="Simplified Arabic" w:cs="Simplified Arabic"/>
          <w:sz w:val="32"/>
          <w:szCs w:val="32"/>
          <w:rtl/>
        </w:rPr>
        <w:t xml:space="preserve">الآلات التي تستخدم في الأشغال </w:t>
      </w:r>
      <w:r w:rsidRPr="00A35DB2">
        <w:rPr>
          <w:rFonts w:ascii="Simplified Arabic" w:hAnsi="Simplified Arabic" w:cs="Simplified Arabic" w:hint="cs"/>
          <w:sz w:val="32"/>
          <w:szCs w:val="32"/>
          <w:rtl/>
        </w:rPr>
        <w:t>العمومية</w:t>
      </w:r>
      <w:r w:rsidRPr="00A35DB2">
        <w:rPr>
          <w:rFonts w:ascii="Simplified Arabic" w:hAnsi="Simplified Arabic" w:cs="Simplified Arabic"/>
          <w:sz w:val="32"/>
          <w:szCs w:val="32"/>
          <w:rtl/>
        </w:rPr>
        <w:t xml:space="preserve">، إذ </w:t>
      </w:r>
      <w:proofErr w:type="spellStart"/>
      <w:r w:rsidRPr="00A35DB2">
        <w:rPr>
          <w:rFonts w:ascii="Simplified Arabic" w:hAnsi="Simplified Arabic" w:cs="Simplified Arabic"/>
          <w:sz w:val="32"/>
          <w:szCs w:val="32"/>
          <w:rtl/>
        </w:rPr>
        <w:t>یعتبر</w:t>
      </w:r>
      <w:proofErr w:type="spellEnd"/>
      <w:r w:rsidRPr="00A35DB2">
        <w:rPr>
          <w:rFonts w:ascii="Simplified Arabic" w:hAnsi="Simplified Arabic" w:cs="Simplified Arabic"/>
          <w:sz w:val="32"/>
          <w:szCs w:val="32"/>
          <w:rtl/>
        </w:rPr>
        <w:t xml:space="preserve"> إنجاز الطرقات، الموانئ، </w:t>
      </w:r>
      <w:r>
        <w:rPr>
          <w:rFonts w:ascii="Simplified Arabic" w:hAnsi="Simplified Arabic" w:cs="Simplified Arabic" w:hint="cs"/>
          <w:sz w:val="32"/>
          <w:szCs w:val="32"/>
          <w:rtl/>
        </w:rPr>
        <w:t>السكك،</w:t>
      </w:r>
      <w:r w:rsidRPr="00922FE5">
        <w:rPr>
          <w:rFonts w:ascii="Simplified Arabic" w:hAnsi="Simplified Arabic" w:cs="Simplified Arabic"/>
          <w:sz w:val="32"/>
          <w:szCs w:val="32"/>
          <w:rtl/>
        </w:rPr>
        <w:t xml:space="preserve"> </w:t>
      </w:r>
      <w:r w:rsidRPr="00A35DB2">
        <w:rPr>
          <w:rFonts w:ascii="Simplified Arabic" w:hAnsi="Simplified Arabic" w:cs="Simplified Arabic"/>
          <w:sz w:val="32"/>
          <w:szCs w:val="32"/>
          <w:rtl/>
        </w:rPr>
        <w:t xml:space="preserve">المطارات...الخ من </w:t>
      </w:r>
      <w:proofErr w:type="spellStart"/>
      <w:r w:rsidRPr="00A35DB2">
        <w:rPr>
          <w:rFonts w:ascii="Simplified Arabic" w:hAnsi="Simplified Arabic" w:cs="Simplified Arabic"/>
          <w:sz w:val="32"/>
          <w:szCs w:val="32"/>
          <w:rtl/>
        </w:rPr>
        <w:t>بین</w:t>
      </w:r>
      <w:proofErr w:type="spellEnd"/>
      <w:r w:rsidRPr="00A35DB2">
        <w:rPr>
          <w:rFonts w:ascii="Simplified Arabic" w:hAnsi="Simplified Arabic" w:cs="Simplified Arabic"/>
          <w:sz w:val="32"/>
          <w:szCs w:val="32"/>
          <w:rtl/>
        </w:rPr>
        <w:t xml:space="preserve"> الأشغال التي تسهل من انتقال البضائع داخل الدولة الواحدة أو على المستوى الدولي م</w:t>
      </w:r>
      <w:r>
        <w:rPr>
          <w:rFonts w:ascii="Simplified Arabic" w:hAnsi="Simplified Arabic" w:cs="Simplified Arabic" w:hint="cs"/>
          <w:sz w:val="32"/>
          <w:szCs w:val="32"/>
          <w:rtl/>
        </w:rPr>
        <w:t>م</w:t>
      </w:r>
      <w:r w:rsidRPr="00A35DB2">
        <w:rPr>
          <w:rFonts w:ascii="Simplified Arabic" w:hAnsi="Simplified Arabic" w:cs="Simplified Arabic"/>
          <w:sz w:val="32"/>
          <w:szCs w:val="32"/>
          <w:rtl/>
        </w:rPr>
        <w:t xml:space="preserve">ا </w:t>
      </w:r>
      <w:r w:rsidRPr="00A35DB2">
        <w:rPr>
          <w:rFonts w:ascii="Simplified Arabic" w:hAnsi="Simplified Arabic" w:cs="Simplified Arabic" w:hint="cs"/>
          <w:sz w:val="32"/>
          <w:szCs w:val="32"/>
          <w:rtl/>
        </w:rPr>
        <w:t>يؤدي</w:t>
      </w:r>
      <w:r w:rsidRPr="00A35DB2">
        <w:rPr>
          <w:rFonts w:ascii="Simplified Arabic" w:hAnsi="Simplified Arabic" w:cs="Simplified Arabic"/>
          <w:sz w:val="32"/>
          <w:szCs w:val="32"/>
          <w:rtl/>
        </w:rPr>
        <w:t xml:space="preserve"> إلى </w:t>
      </w:r>
      <w:proofErr w:type="spellStart"/>
      <w:r w:rsidRPr="00A35DB2">
        <w:rPr>
          <w:rFonts w:ascii="Simplified Arabic" w:hAnsi="Simplified Arabic" w:cs="Simplified Arabic"/>
          <w:sz w:val="32"/>
          <w:szCs w:val="32"/>
          <w:rtl/>
        </w:rPr>
        <w:t>زیادة</w:t>
      </w:r>
      <w:proofErr w:type="spellEnd"/>
      <w:r w:rsidRPr="00A35DB2">
        <w:rPr>
          <w:rFonts w:ascii="Simplified Arabic" w:hAnsi="Simplified Arabic" w:cs="Simplified Arabic"/>
          <w:sz w:val="32"/>
          <w:szCs w:val="32"/>
          <w:rtl/>
        </w:rPr>
        <w:t xml:space="preserve"> سرعة المبادلات </w:t>
      </w:r>
      <w:r w:rsidRPr="00A35DB2">
        <w:rPr>
          <w:rFonts w:ascii="Simplified Arabic" w:hAnsi="Simplified Arabic" w:cs="Simplified Arabic" w:hint="cs"/>
          <w:sz w:val="32"/>
          <w:szCs w:val="32"/>
          <w:rtl/>
        </w:rPr>
        <w:t>التجارية</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الدولية</w:t>
      </w:r>
      <w:r w:rsidRPr="00A35DB2">
        <w:rPr>
          <w:rFonts w:ascii="Simplified Arabic" w:hAnsi="Simplified Arabic" w:cs="Simplified Arabic"/>
          <w:sz w:val="32"/>
          <w:szCs w:val="32"/>
          <w:lang w:bidi="ar-DZ"/>
        </w:rPr>
        <w:t xml:space="preserve">. </w:t>
      </w:r>
      <w:r w:rsidR="00D76CC7">
        <w:rPr>
          <w:rStyle w:val="FootnoteReference"/>
          <w:rFonts w:ascii="Simplified Arabic" w:hAnsi="Simplified Arabic" w:cs="Simplified Arabic"/>
          <w:sz w:val="32"/>
          <w:szCs w:val="32"/>
          <w:lang w:bidi="ar-DZ"/>
        </w:rPr>
        <w:footnoteReference w:id="108"/>
      </w:r>
    </w:p>
    <w:p w:rsidR="006B7AE4" w:rsidRDefault="006B7AE4" w:rsidP="004E18A2">
      <w:pPr>
        <w:bidi/>
        <w:spacing w:after="0" w:line="216" w:lineRule="auto"/>
        <w:rPr>
          <w:rFonts w:ascii="Simplified Arabic" w:hAnsi="Simplified Arabic" w:cs="Simplified Arabic"/>
          <w:sz w:val="32"/>
          <w:szCs w:val="32"/>
          <w:rtl/>
        </w:rPr>
      </w:pPr>
      <w:r>
        <w:rPr>
          <w:rFonts w:ascii="Simplified Arabic" w:hAnsi="Simplified Arabic" w:cs="Simplified Arabic" w:hint="cs"/>
          <w:sz w:val="32"/>
          <w:szCs w:val="32"/>
          <w:rtl/>
        </w:rPr>
        <w:t>-</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إمكانية</w:t>
      </w:r>
      <w:r w:rsidRPr="00A35DB2">
        <w:rPr>
          <w:rFonts w:ascii="Simplified Arabic" w:hAnsi="Simplified Arabic" w:cs="Simplified Arabic"/>
          <w:sz w:val="32"/>
          <w:szCs w:val="32"/>
          <w:rtl/>
        </w:rPr>
        <w:t xml:space="preserve"> التعرف على معدات الاستعمال </w:t>
      </w:r>
      <w:r w:rsidR="00BF01A3" w:rsidRPr="00A35DB2">
        <w:rPr>
          <w:rFonts w:ascii="Simplified Arabic" w:hAnsi="Simplified Arabic" w:cs="Simplified Arabic" w:hint="cs"/>
          <w:sz w:val="32"/>
          <w:szCs w:val="32"/>
          <w:rtl/>
        </w:rPr>
        <w:t>الجديدة</w:t>
      </w:r>
      <w:r w:rsidRPr="00A35DB2">
        <w:rPr>
          <w:rFonts w:ascii="Simplified Arabic" w:hAnsi="Simplified Arabic" w:cs="Simplified Arabic"/>
          <w:sz w:val="32"/>
          <w:szCs w:val="32"/>
          <w:rtl/>
        </w:rPr>
        <w:t xml:space="preserve"> من أجل </w:t>
      </w:r>
      <w:r w:rsidRPr="00A35DB2">
        <w:rPr>
          <w:rFonts w:ascii="Simplified Arabic" w:hAnsi="Simplified Arabic" w:cs="Simplified Arabic" w:hint="cs"/>
          <w:sz w:val="32"/>
          <w:szCs w:val="32"/>
          <w:rtl/>
        </w:rPr>
        <w:t>الاستيراد</w:t>
      </w:r>
      <w:r w:rsidRPr="00A35DB2">
        <w:rPr>
          <w:rFonts w:ascii="Simplified Arabic" w:hAnsi="Simplified Arabic" w:cs="Simplified Arabic"/>
          <w:sz w:val="32"/>
          <w:szCs w:val="32"/>
          <w:rtl/>
        </w:rPr>
        <w:t xml:space="preserve"> الأفضل لاحقا </w:t>
      </w:r>
      <w:r w:rsidRPr="00A35DB2">
        <w:rPr>
          <w:rFonts w:ascii="Simplified Arabic" w:hAnsi="Simplified Arabic" w:cs="Simplified Arabic" w:hint="cs"/>
          <w:sz w:val="32"/>
          <w:szCs w:val="32"/>
          <w:rtl/>
        </w:rPr>
        <w:t>وتحق</w:t>
      </w:r>
      <w:r>
        <w:rPr>
          <w:rFonts w:ascii="Simplified Arabic" w:hAnsi="Simplified Arabic" w:cs="Simplified Arabic" w:hint="cs"/>
          <w:sz w:val="32"/>
          <w:szCs w:val="32"/>
          <w:rtl/>
        </w:rPr>
        <w:t>ي</w:t>
      </w:r>
      <w:r w:rsidRPr="00A35DB2">
        <w:rPr>
          <w:rFonts w:ascii="Simplified Arabic" w:hAnsi="Simplified Arabic" w:cs="Simplified Arabic" w:hint="cs"/>
          <w:sz w:val="32"/>
          <w:szCs w:val="32"/>
          <w:rtl/>
        </w:rPr>
        <w:t>ق</w:t>
      </w:r>
      <w:r w:rsidRPr="00A35DB2">
        <w:rPr>
          <w:rFonts w:ascii="Simplified Arabic" w:hAnsi="Simplified Arabic" w:cs="Simplified Arabic"/>
          <w:sz w:val="32"/>
          <w:szCs w:val="32"/>
          <w:rtl/>
        </w:rPr>
        <w:t xml:space="preserve"> </w:t>
      </w:r>
      <w:r w:rsidRPr="00A35DB2">
        <w:rPr>
          <w:rFonts w:ascii="Simplified Arabic" w:hAnsi="Simplified Arabic" w:cs="Simplified Arabic" w:hint="cs"/>
          <w:sz w:val="32"/>
          <w:szCs w:val="32"/>
          <w:rtl/>
        </w:rPr>
        <w:t>مردودية</w:t>
      </w:r>
      <w:r w:rsidRPr="00A35DB2">
        <w:rPr>
          <w:rFonts w:ascii="Simplified Arabic" w:hAnsi="Simplified Arabic" w:cs="Simplified Arabic"/>
          <w:sz w:val="32"/>
          <w:szCs w:val="32"/>
          <w:rtl/>
        </w:rPr>
        <w:t xml:space="preserve"> أكبر </w:t>
      </w:r>
      <w:r w:rsidRPr="00A35DB2">
        <w:rPr>
          <w:rFonts w:ascii="Simplified Arabic" w:hAnsi="Simplified Arabic" w:cs="Simplified Arabic" w:hint="cs"/>
          <w:sz w:val="32"/>
          <w:szCs w:val="32"/>
          <w:rtl/>
        </w:rPr>
        <w:t>وذلك باستغلال</w:t>
      </w:r>
      <w:r w:rsidRPr="00A35DB2">
        <w:rPr>
          <w:rFonts w:ascii="Simplified Arabic" w:hAnsi="Simplified Arabic" w:cs="Simplified Arabic"/>
          <w:sz w:val="32"/>
          <w:szCs w:val="32"/>
          <w:rtl/>
        </w:rPr>
        <w:t xml:space="preserve"> فرصة استعمالها المؤقت</w:t>
      </w:r>
      <w:r>
        <w:rPr>
          <w:rFonts w:ascii="Simplified Arabic" w:hAnsi="Simplified Arabic" w:cs="Simplified Arabic" w:hint="cs"/>
          <w:sz w:val="32"/>
          <w:szCs w:val="32"/>
          <w:rtl/>
        </w:rPr>
        <w:t>.</w:t>
      </w:r>
    </w:p>
    <w:p w:rsidR="004E18A2" w:rsidRDefault="004E18A2" w:rsidP="004E18A2">
      <w:pPr>
        <w:bidi/>
        <w:spacing w:after="0" w:line="216" w:lineRule="auto"/>
        <w:rPr>
          <w:rFonts w:ascii="Simplified Arabic" w:hAnsi="Simplified Arabic" w:cs="Simplified Arabic"/>
          <w:sz w:val="32"/>
          <w:szCs w:val="32"/>
          <w:rtl/>
        </w:rPr>
      </w:pPr>
    </w:p>
    <w:p w:rsidR="004E18A2" w:rsidRPr="00922FE5" w:rsidRDefault="004E18A2" w:rsidP="004E18A2">
      <w:pPr>
        <w:bidi/>
        <w:spacing w:after="0" w:line="216" w:lineRule="auto"/>
        <w:rPr>
          <w:rFonts w:ascii="Simplified Arabic" w:hAnsi="Simplified Arabic" w:cs="Simplified Arabic"/>
          <w:sz w:val="32"/>
          <w:szCs w:val="32"/>
          <w:rtl/>
        </w:rPr>
      </w:pPr>
    </w:p>
    <w:p w:rsidR="006B7AE4" w:rsidRDefault="006B7AE4" w:rsidP="004E18A2">
      <w:pPr>
        <w:bidi/>
        <w:spacing w:after="0" w:line="240" w:lineRule="auto"/>
        <w:rPr>
          <w:rFonts w:ascii="Simplified Arabic" w:hAnsi="Simplified Arabic" w:cs="Simplified Arabic"/>
          <w:b/>
          <w:bCs/>
          <w:sz w:val="36"/>
          <w:szCs w:val="36"/>
          <w:rtl/>
          <w:lang w:val="en-US" w:bidi="ar-DZ"/>
        </w:rPr>
      </w:pPr>
      <w:r>
        <w:rPr>
          <w:rFonts w:ascii="Simplified Arabic" w:hAnsi="Simplified Arabic" w:cs="Simplified Arabic" w:hint="cs"/>
          <w:b/>
          <w:bCs/>
          <w:sz w:val="36"/>
          <w:szCs w:val="36"/>
          <w:rtl/>
          <w:lang w:val="en-US" w:bidi="ar-DZ"/>
        </w:rPr>
        <w:lastRenderedPageBreak/>
        <w:t>المطلب الثاني: دراس</w:t>
      </w:r>
      <w:r>
        <w:rPr>
          <w:rFonts w:ascii="Simplified Arabic" w:hAnsi="Simplified Arabic" w:cs="Simplified Arabic" w:hint="eastAsia"/>
          <w:b/>
          <w:bCs/>
          <w:sz w:val="36"/>
          <w:szCs w:val="36"/>
          <w:rtl/>
          <w:lang w:val="en-US" w:bidi="ar-DZ"/>
        </w:rPr>
        <w:t>ة</w:t>
      </w:r>
      <w:r>
        <w:rPr>
          <w:rFonts w:ascii="Simplified Arabic" w:hAnsi="Simplified Arabic" w:cs="Simplified Arabic" w:hint="cs"/>
          <w:b/>
          <w:bCs/>
          <w:sz w:val="36"/>
          <w:szCs w:val="36"/>
          <w:rtl/>
          <w:lang w:val="en-US" w:bidi="ar-DZ"/>
        </w:rPr>
        <w:t xml:space="preserve"> مثال تطبيقي لنظام القبول المؤقت للتحسين الإيجاب</w:t>
      </w:r>
      <w:r>
        <w:rPr>
          <w:rFonts w:ascii="Simplified Arabic" w:hAnsi="Simplified Arabic" w:cs="Simplified Arabic" w:hint="eastAsia"/>
          <w:b/>
          <w:bCs/>
          <w:sz w:val="36"/>
          <w:szCs w:val="36"/>
          <w:rtl/>
          <w:lang w:val="en-US" w:bidi="ar-DZ"/>
        </w:rPr>
        <w:t>ي</w:t>
      </w:r>
      <w:r>
        <w:rPr>
          <w:rFonts w:ascii="Simplified Arabic" w:hAnsi="Simplified Arabic" w:cs="Simplified Arabic" w:hint="cs"/>
          <w:b/>
          <w:bCs/>
          <w:sz w:val="36"/>
          <w:szCs w:val="36"/>
          <w:rtl/>
          <w:lang w:val="en-US" w:bidi="ar-DZ"/>
        </w:rPr>
        <w:t>.</w:t>
      </w:r>
    </w:p>
    <w:p w:rsidR="006B7AE4"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في هذا المطلب سنتطرق الى مثال تطبيقي اخر عن الأنظمة الجمركية الاقتصادية وهو نظام القبول المؤقت للتحسين الإيجابي الذي استفادت منه شركة جزائرية على مستوى مفتشية اقسام جمارك بومرداس.</w:t>
      </w:r>
    </w:p>
    <w:p w:rsidR="006B7AE4" w:rsidRDefault="006B7AE4" w:rsidP="004E18A2">
      <w:pPr>
        <w:bidi/>
        <w:spacing w:after="0" w:line="240" w:lineRule="auto"/>
        <w:rPr>
          <w:rFonts w:ascii="Simplified Arabic" w:hAnsi="Simplified Arabic" w:cs="Simplified Arabic"/>
          <w:b/>
          <w:bCs/>
          <w:sz w:val="32"/>
          <w:szCs w:val="32"/>
          <w:rtl/>
          <w:lang w:val="en-US" w:bidi="ar-DZ"/>
        </w:rPr>
      </w:pPr>
      <w:r w:rsidRPr="00E302C4">
        <w:rPr>
          <w:rFonts w:ascii="Simplified Arabic" w:hAnsi="Simplified Arabic" w:cs="Simplified Arabic"/>
          <w:b/>
          <w:bCs/>
          <w:sz w:val="32"/>
          <w:szCs w:val="32"/>
          <w:rtl/>
          <w:lang w:val="en-US" w:bidi="ar-DZ"/>
        </w:rPr>
        <w:t>أولا: استفادة المؤسسة من النظام</w:t>
      </w:r>
    </w:p>
    <w:p w:rsidR="006B7AE4" w:rsidRDefault="006B7AE4" w:rsidP="004E18A2">
      <w:pPr>
        <w:bidi/>
        <w:spacing w:after="0" w:line="240" w:lineRule="auto"/>
        <w:rPr>
          <w:rFonts w:ascii="Simplified Arabic" w:hAnsi="Simplified Arabic" w:cs="Simplified Arabic"/>
          <w:sz w:val="32"/>
          <w:szCs w:val="32"/>
          <w:rtl/>
          <w:lang w:val="en-US" w:bidi="ar-DZ"/>
        </w:rPr>
      </w:pPr>
      <w:r w:rsidRPr="00E302C4">
        <w:rPr>
          <w:rFonts w:ascii="Simplified Arabic" w:hAnsi="Simplified Arabic" w:cs="Simplified Arabic"/>
          <w:sz w:val="32"/>
          <w:szCs w:val="32"/>
          <w:rtl/>
          <w:lang w:val="en-US" w:bidi="ar-DZ"/>
        </w:rPr>
        <w:t>هذا</w:t>
      </w:r>
      <w:r>
        <w:rPr>
          <w:rFonts w:ascii="Simplified Arabic" w:hAnsi="Simplified Arabic" w:cs="Simplified Arabic"/>
          <w:sz w:val="32"/>
          <w:szCs w:val="32"/>
          <w:rtl/>
          <w:lang w:val="en-US" w:bidi="ar-DZ"/>
        </w:rPr>
        <w:t xml:space="preserve"> الملف موزع من طرف شركة </w:t>
      </w:r>
      <w:r>
        <w:rPr>
          <w:rFonts w:ascii="Simplified Arabic" w:hAnsi="Simplified Arabic" w:cs="Simplified Arabic" w:hint="cs"/>
          <w:sz w:val="32"/>
          <w:szCs w:val="32"/>
          <w:rtl/>
          <w:lang w:bidi="ar-DZ"/>
        </w:rPr>
        <w:t xml:space="preserve">جزائرية </w:t>
      </w:r>
      <w:r>
        <w:rPr>
          <w:rFonts w:ascii="Simplified Arabic" w:hAnsi="Simplified Arabic" w:cs="Simplified Arabic"/>
          <w:sz w:val="32"/>
          <w:szCs w:val="32"/>
          <w:lang w:bidi="ar-DZ"/>
        </w:rPr>
        <w:t>EURL ZENETEX</w:t>
      </w:r>
      <w:r w:rsidRPr="00E302C4">
        <w:rPr>
          <w:rFonts w:ascii="Simplified Arabic" w:hAnsi="Simplified Arabic" w:cs="Simplified Arabic"/>
          <w:sz w:val="32"/>
          <w:szCs w:val="32"/>
          <w:rtl/>
          <w:lang w:val="en-US" w:bidi="ar-DZ"/>
        </w:rPr>
        <w:t xml:space="preserve">والتي هي </w:t>
      </w:r>
      <w:r>
        <w:rPr>
          <w:rFonts w:ascii="Simplified Arabic" w:hAnsi="Simplified Arabic" w:cs="Simplified Arabic"/>
          <w:sz w:val="32"/>
          <w:szCs w:val="32"/>
          <w:rtl/>
          <w:lang w:val="en-US" w:bidi="ar-DZ"/>
        </w:rPr>
        <w:t xml:space="preserve">مؤسسة </w:t>
      </w:r>
      <w:r>
        <w:rPr>
          <w:rFonts w:ascii="Simplified Arabic" w:hAnsi="Simplified Arabic" w:cs="Simplified Arabic" w:hint="cs"/>
          <w:sz w:val="32"/>
          <w:szCs w:val="32"/>
          <w:rtl/>
          <w:lang w:val="en-US" w:bidi="ar-DZ"/>
        </w:rPr>
        <w:t>مختصة في صناعة</w:t>
      </w:r>
      <w:r w:rsidRPr="00E302C4">
        <w:rPr>
          <w:rFonts w:ascii="Simplified Arabic" w:hAnsi="Simplified Arabic" w:cs="Simplified Arabic"/>
          <w:sz w:val="32"/>
          <w:szCs w:val="32"/>
          <w:rtl/>
          <w:lang w:val="en-US" w:bidi="ar-DZ"/>
        </w:rPr>
        <w:t xml:space="preserve"> </w:t>
      </w:r>
      <w:r>
        <w:rPr>
          <w:rFonts w:ascii="Simplified Arabic" w:hAnsi="Simplified Arabic" w:cs="Simplified Arabic" w:hint="cs"/>
          <w:sz w:val="32"/>
          <w:szCs w:val="32"/>
          <w:rtl/>
          <w:lang w:val="en-US" w:bidi="ar-DZ"/>
        </w:rPr>
        <w:t xml:space="preserve">المفروشات والاثاث </w:t>
      </w:r>
      <w:r w:rsidRPr="00E302C4">
        <w:rPr>
          <w:rFonts w:ascii="Simplified Arabic" w:hAnsi="Simplified Arabic" w:cs="Simplified Arabic"/>
          <w:sz w:val="32"/>
          <w:szCs w:val="32"/>
          <w:rtl/>
          <w:lang w:val="en-US" w:bidi="ar-DZ"/>
        </w:rPr>
        <w:t xml:space="preserve">وذلك لدى مكتب الشؤون التقنية المسجل في </w:t>
      </w:r>
      <w:r>
        <w:rPr>
          <w:rFonts w:ascii="Simplified Arabic" w:hAnsi="Simplified Arabic" w:cs="Simplified Arabic" w:hint="cs"/>
          <w:sz w:val="32"/>
          <w:szCs w:val="32"/>
          <w:rtl/>
          <w:lang w:val="en-US" w:bidi="ar-DZ"/>
        </w:rPr>
        <w:t>2021</w:t>
      </w:r>
      <w:r w:rsidRPr="00E302C4">
        <w:rPr>
          <w:rFonts w:ascii="Simplified Arabic" w:hAnsi="Simplified Arabic" w:cs="Simplified Arabic"/>
          <w:sz w:val="32"/>
          <w:szCs w:val="32"/>
          <w:rtl/>
          <w:lang w:val="en-US" w:bidi="ar-DZ"/>
        </w:rPr>
        <w:t>/11/</w:t>
      </w:r>
      <w:r>
        <w:rPr>
          <w:rFonts w:ascii="Simplified Arabic" w:hAnsi="Simplified Arabic" w:cs="Simplified Arabic" w:hint="cs"/>
          <w:sz w:val="32"/>
          <w:szCs w:val="32"/>
          <w:rtl/>
          <w:lang w:val="en-US" w:bidi="ar-DZ"/>
        </w:rPr>
        <w:t>11 و</w:t>
      </w:r>
      <w:r w:rsidRPr="00E302C4">
        <w:rPr>
          <w:rFonts w:ascii="Simplified Arabic" w:hAnsi="Simplified Arabic" w:cs="Simplified Arabic"/>
          <w:sz w:val="32"/>
          <w:szCs w:val="32"/>
          <w:rtl/>
          <w:lang w:val="en-US" w:bidi="ar-DZ"/>
        </w:rPr>
        <w:t xml:space="preserve">ذلك قصد الحصول على الترخيص من إدارة الجمارك حيث تم إيداع الطلب إلى رئيس مفتشية الأقسام ببومرداس </w:t>
      </w:r>
      <w:r w:rsidRPr="00E302C4">
        <w:rPr>
          <w:rFonts w:ascii="Simplified Arabic" w:hAnsi="Simplified Arabic" w:cs="Simplified Arabic" w:hint="cs"/>
          <w:sz w:val="32"/>
          <w:szCs w:val="32"/>
          <w:rtl/>
          <w:lang w:val="en-US" w:bidi="ar-DZ"/>
        </w:rPr>
        <w:t>وفي هذا</w:t>
      </w:r>
      <w:r w:rsidRPr="00E302C4">
        <w:rPr>
          <w:rFonts w:ascii="Simplified Arabic" w:hAnsi="Simplified Arabic" w:cs="Simplified Arabic"/>
          <w:sz w:val="32"/>
          <w:szCs w:val="32"/>
          <w:rtl/>
          <w:lang w:val="en-US" w:bidi="ar-DZ"/>
        </w:rPr>
        <w:t xml:space="preserve"> الطلب تضع الشركة كل المعلومات المتعلقة بالعملية:</w:t>
      </w:r>
      <w:r>
        <w:rPr>
          <w:rStyle w:val="FootnoteReference"/>
          <w:rFonts w:ascii="Simplified Arabic" w:hAnsi="Simplified Arabic" w:cs="Simplified Arabic"/>
          <w:sz w:val="32"/>
          <w:szCs w:val="32"/>
          <w:rtl/>
          <w:lang w:val="en-US" w:bidi="ar-DZ"/>
        </w:rPr>
        <w:footnoteReference w:id="109"/>
      </w:r>
    </w:p>
    <w:p w:rsidR="006B7AE4" w:rsidRPr="001F45A2" w:rsidRDefault="006B7AE4" w:rsidP="004E18A2">
      <w:pPr>
        <w:numPr>
          <w:ilvl w:val="0"/>
          <w:numId w:val="28"/>
        </w:numPr>
        <w:bidi/>
        <w:spacing w:after="0" w:line="240" w:lineRule="auto"/>
        <w:rPr>
          <w:rFonts w:ascii="Simplified Arabic" w:hAnsi="Simplified Arabic" w:cs="Simplified Arabic"/>
          <w:sz w:val="32"/>
          <w:szCs w:val="32"/>
          <w:lang w:bidi="ar-DZ"/>
        </w:rPr>
      </w:pPr>
      <w:r w:rsidRPr="003804FD">
        <w:rPr>
          <w:rFonts w:ascii="Simplified Arabic" w:hAnsi="Simplified Arabic" w:cs="Simplified Arabic"/>
          <w:sz w:val="32"/>
          <w:szCs w:val="32"/>
          <w:rtl/>
          <w:lang w:val="en-US" w:bidi="ar-DZ"/>
        </w:rPr>
        <w:t>اسم</w:t>
      </w:r>
      <w:r>
        <w:rPr>
          <w:rFonts w:ascii="Simplified Arabic" w:hAnsi="Simplified Arabic" w:cs="Simplified Arabic"/>
          <w:sz w:val="32"/>
          <w:szCs w:val="32"/>
          <w:lang w:val="en-US" w:bidi="ar-DZ"/>
        </w:rPr>
        <w:t xml:space="preserve"> </w:t>
      </w:r>
      <w:r>
        <w:rPr>
          <w:rFonts w:ascii="Simplified Arabic" w:hAnsi="Simplified Arabic" w:cs="Simplified Arabic" w:hint="cs"/>
          <w:sz w:val="32"/>
          <w:szCs w:val="32"/>
          <w:rtl/>
          <w:lang w:val="en-US" w:bidi="ar-DZ"/>
        </w:rPr>
        <w:t>الشركة</w:t>
      </w:r>
      <w:r w:rsidRPr="003804FD">
        <w:rPr>
          <w:rFonts w:ascii="Simplified Arabic" w:hAnsi="Simplified Arabic" w:cs="Simplified Arabic"/>
          <w:sz w:val="32"/>
          <w:szCs w:val="32"/>
          <w:rtl/>
          <w:lang w:val="en-US" w:bidi="ar-DZ"/>
        </w:rPr>
        <w:t xml:space="preserve"> </w:t>
      </w:r>
      <w:r>
        <w:rPr>
          <w:rFonts w:ascii="Simplified Arabic" w:hAnsi="Simplified Arabic" w:cs="Simplified Arabic" w:hint="cs"/>
          <w:sz w:val="32"/>
          <w:szCs w:val="32"/>
          <w:rtl/>
          <w:lang w:val="en-US" w:bidi="ar-DZ"/>
        </w:rPr>
        <w:t>و</w:t>
      </w:r>
      <w:r w:rsidRPr="003804FD">
        <w:rPr>
          <w:rFonts w:ascii="Simplified Arabic" w:hAnsi="Simplified Arabic" w:cs="Simplified Arabic" w:hint="cs"/>
          <w:sz w:val="32"/>
          <w:szCs w:val="32"/>
          <w:rtl/>
          <w:lang w:val="en-US" w:bidi="ar-DZ"/>
        </w:rPr>
        <w:t>المقر الاجتماعي</w:t>
      </w:r>
      <w:r>
        <w:rPr>
          <w:rFonts w:ascii="Simplified Arabic" w:hAnsi="Simplified Arabic" w:cs="Simplified Arabic" w:hint="cs"/>
          <w:sz w:val="32"/>
          <w:szCs w:val="32"/>
          <w:rtl/>
          <w:lang w:val="en-US" w:bidi="ar-DZ"/>
        </w:rPr>
        <w:t>:</w:t>
      </w:r>
      <w:r>
        <w:rPr>
          <w:rFonts w:ascii="Simplified Arabic" w:hAnsi="Simplified Arabic" w:cs="Simplified Arabic"/>
          <w:sz w:val="32"/>
          <w:szCs w:val="32"/>
          <w:lang w:bidi="ar-DZ"/>
        </w:rPr>
        <w:t xml:space="preserve"> EURL ZENETEX </w:t>
      </w:r>
      <w:proofErr w:type="spellStart"/>
      <w:r>
        <w:rPr>
          <w:rFonts w:ascii="Simplified Arabic" w:hAnsi="Simplified Arabic" w:cs="Simplified Arabic"/>
          <w:sz w:val="32"/>
          <w:szCs w:val="32"/>
          <w:lang w:bidi="ar-DZ"/>
        </w:rPr>
        <w:t>Cité</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Ouled</w:t>
      </w:r>
      <w:proofErr w:type="spellEnd"/>
      <w:r w:rsidR="00BF01A3">
        <w:rPr>
          <w:rFonts w:ascii="Simplified Arabic" w:hAnsi="Simplified Arabic" w:cs="Simplified Arabic" w:hint="cs"/>
          <w:sz w:val="32"/>
          <w:szCs w:val="32"/>
          <w:rtl/>
          <w:lang w:bidi="ar-DZ"/>
        </w:rPr>
        <w:t>)</w:t>
      </w:r>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Brahim</w:t>
      </w:r>
      <w:proofErr w:type="spellEnd"/>
      <w:r>
        <w:rPr>
          <w:rFonts w:ascii="Simplified Arabic" w:hAnsi="Simplified Arabic" w:cs="Simplified Arabic"/>
          <w:sz w:val="32"/>
          <w:szCs w:val="32"/>
          <w:lang w:bidi="ar-DZ"/>
        </w:rPr>
        <w:t xml:space="preserve"> </w:t>
      </w:r>
      <w:proofErr w:type="spellStart"/>
      <w:r>
        <w:rPr>
          <w:rFonts w:ascii="Simplified Arabic" w:hAnsi="Simplified Arabic" w:cs="Simplified Arabic"/>
          <w:sz w:val="32"/>
          <w:szCs w:val="32"/>
          <w:lang w:bidi="ar-DZ"/>
        </w:rPr>
        <w:t>groupe</w:t>
      </w:r>
      <w:proofErr w:type="spellEnd"/>
      <w:r>
        <w:rPr>
          <w:rFonts w:ascii="Simplified Arabic" w:hAnsi="Simplified Arabic" w:cs="Simplified Arabic"/>
          <w:sz w:val="32"/>
          <w:szCs w:val="32"/>
          <w:lang w:bidi="ar-DZ"/>
        </w:rPr>
        <w:t xml:space="preserve"> de </w:t>
      </w:r>
      <w:proofErr w:type="spellStart"/>
      <w:r>
        <w:rPr>
          <w:rFonts w:ascii="Simplified Arabic" w:hAnsi="Simplified Arabic" w:cs="Simplified Arabic"/>
          <w:sz w:val="32"/>
          <w:szCs w:val="32"/>
          <w:lang w:bidi="ar-DZ"/>
        </w:rPr>
        <w:t>propriété</w:t>
      </w:r>
      <w:proofErr w:type="spellEnd"/>
      <w:r>
        <w:rPr>
          <w:rFonts w:ascii="Simplified Arabic" w:hAnsi="Simplified Arabic" w:cs="Simplified Arabic"/>
          <w:sz w:val="32"/>
          <w:szCs w:val="32"/>
          <w:lang w:bidi="ar-DZ"/>
        </w:rPr>
        <w:t xml:space="preserve"> 735 section 05 </w:t>
      </w:r>
      <w:proofErr w:type="spellStart"/>
      <w:r>
        <w:rPr>
          <w:rFonts w:ascii="Simplified Arabic" w:hAnsi="Simplified Arabic" w:cs="Simplified Arabic"/>
          <w:sz w:val="32"/>
          <w:szCs w:val="32"/>
          <w:lang w:bidi="ar-DZ"/>
        </w:rPr>
        <w:t>Hammadi</w:t>
      </w:r>
      <w:proofErr w:type="spellEnd"/>
      <w:r>
        <w:rPr>
          <w:rFonts w:ascii="Simplified Arabic" w:hAnsi="Simplified Arabic" w:cs="Simplified Arabic"/>
          <w:sz w:val="32"/>
          <w:szCs w:val="32"/>
          <w:lang w:bidi="ar-DZ"/>
        </w:rPr>
        <w:t xml:space="preserve"> </w:t>
      </w:r>
      <w:r w:rsidR="00BF01A3">
        <w:rPr>
          <w:rFonts w:ascii="Simplified Arabic" w:hAnsi="Simplified Arabic" w:cs="Simplified Arabic" w:hint="cs"/>
          <w:sz w:val="32"/>
          <w:szCs w:val="32"/>
          <w:rtl/>
          <w:lang w:bidi="ar-DZ"/>
        </w:rPr>
        <w:t>(</w:t>
      </w:r>
      <w:proofErr w:type="spellStart"/>
      <w:r>
        <w:rPr>
          <w:rFonts w:ascii="Simplified Arabic" w:hAnsi="Simplified Arabic" w:cs="Simplified Arabic"/>
          <w:sz w:val="32"/>
          <w:szCs w:val="32"/>
          <w:lang w:bidi="ar-DZ"/>
        </w:rPr>
        <w:t>Boumerdes</w:t>
      </w:r>
      <w:proofErr w:type="spellEnd"/>
      <w:r w:rsidR="00BF01A3">
        <w:rPr>
          <w:rFonts w:ascii="Simplified Arabic" w:hAnsi="Simplified Arabic" w:cs="Simplified Arabic" w:hint="cs"/>
          <w:sz w:val="32"/>
          <w:szCs w:val="32"/>
          <w:rtl/>
          <w:lang w:bidi="ar-DZ"/>
        </w:rPr>
        <w:t xml:space="preserve"> </w:t>
      </w:r>
    </w:p>
    <w:p w:rsidR="006B7AE4" w:rsidRPr="00C302A7" w:rsidRDefault="006B7AE4" w:rsidP="004E18A2">
      <w:pPr>
        <w:numPr>
          <w:ilvl w:val="0"/>
          <w:numId w:val="28"/>
        </w:num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val="en-US" w:bidi="ar-DZ"/>
        </w:rPr>
        <w:t>البضاعة المستوردة: قماش بوليستر</w:t>
      </w:r>
    </w:p>
    <w:p w:rsidR="006B7AE4" w:rsidRPr="003804FD" w:rsidRDefault="006B7AE4" w:rsidP="004E18A2">
      <w:pPr>
        <w:numPr>
          <w:ilvl w:val="0"/>
          <w:numId w:val="28"/>
        </w:numPr>
        <w:bidi/>
        <w:spacing w:after="0" w:line="240" w:lineRule="auto"/>
        <w:rPr>
          <w:rFonts w:ascii="Simplified Arabic" w:hAnsi="Simplified Arabic" w:cs="Simplified Arabic"/>
          <w:sz w:val="32"/>
          <w:szCs w:val="32"/>
          <w:lang w:bidi="ar-DZ"/>
        </w:rPr>
      </w:pPr>
      <w:r w:rsidRPr="003804FD">
        <w:rPr>
          <w:rFonts w:ascii="Simplified Arabic" w:hAnsi="Simplified Arabic" w:cs="Simplified Arabic"/>
          <w:sz w:val="32"/>
          <w:szCs w:val="32"/>
          <w:rtl/>
          <w:lang w:val="en-US" w:bidi="ar-DZ"/>
        </w:rPr>
        <w:t>رقم التعريفة</w:t>
      </w:r>
      <w:r>
        <w:rPr>
          <w:rFonts w:ascii="Simplified Arabic" w:hAnsi="Simplified Arabic" w:cs="Simplified Arabic"/>
          <w:sz w:val="32"/>
          <w:szCs w:val="32"/>
          <w:rtl/>
          <w:lang w:val="en-US" w:bidi="ar-DZ"/>
        </w:rPr>
        <w:t xml:space="preserve"> الجمركية</w:t>
      </w:r>
      <w:r>
        <w:rPr>
          <w:rFonts w:ascii="Simplified Arabic" w:hAnsi="Simplified Arabic" w:cs="Simplified Arabic" w:hint="cs"/>
          <w:sz w:val="32"/>
          <w:szCs w:val="32"/>
          <w:rtl/>
          <w:lang w:val="en-US" w:bidi="ar-DZ"/>
        </w:rPr>
        <w:t>: 5407.10.99.00</w:t>
      </w:r>
    </w:p>
    <w:p w:rsidR="006B7AE4" w:rsidRPr="003804FD" w:rsidRDefault="006B7AE4" w:rsidP="004E18A2">
      <w:pPr>
        <w:numPr>
          <w:ilvl w:val="0"/>
          <w:numId w:val="28"/>
        </w:numPr>
        <w:bidi/>
        <w:spacing w:after="0" w:line="240" w:lineRule="auto"/>
        <w:rPr>
          <w:rFonts w:ascii="Simplified Arabic" w:hAnsi="Simplified Arabic" w:cs="Simplified Arabic"/>
          <w:sz w:val="32"/>
          <w:szCs w:val="32"/>
          <w:lang w:bidi="ar-DZ"/>
        </w:rPr>
      </w:pPr>
      <w:r w:rsidRPr="003804FD">
        <w:rPr>
          <w:rFonts w:ascii="Simplified Arabic" w:hAnsi="Simplified Arabic" w:cs="Simplified Arabic"/>
          <w:sz w:val="32"/>
          <w:szCs w:val="32"/>
          <w:rtl/>
          <w:lang w:val="en-US" w:bidi="ar-DZ"/>
        </w:rPr>
        <w:t>الكمية</w:t>
      </w:r>
      <w:r>
        <w:rPr>
          <w:rFonts w:ascii="Simplified Arabic" w:hAnsi="Simplified Arabic" w:cs="Simplified Arabic" w:hint="cs"/>
          <w:sz w:val="32"/>
          <w:szCs w:val="32"/>
          <w:rtl/>
          <w:lang w:val="en-US" w:bidi="ar-DZ"/>
        </w:rPr>
        <w:t>:73000000متر طولي</w:t>
      </w:r>
    </w:p>
    <w:p w:rsidR="006B7AE4" w:rsidRPr="003804FD" w:rsidRDefault="006B7AE4" w:rsidP="004E18A2">
      <w:pPr>
        <w:numPr>
          <w:ilvl w:val="0"/>
          <w:numId w:val="28"/>
        </w:numPr>
        <w:bidi/>
        <w:spacing w:after="0" w:line="240" w:lineRule="auto"/>
        <w:rPr>
          <w:rFonts w:ascii="Simplified Arabic" w:hAnsi="Simplified Arabic" w:cs="Simplified Arabic"/>
          <w:sz w:val="32"/>
          <w:szCs w:val="32"/>
          <w:lang w:bidi="ar-DZ"/>
        </w:rPr>
      </w:pPr>
      <w:r w:rsidRPr="003804FD">
        <w:rPr>
          <w:rFonts w:ascii="Simplified Arabic" w:hAnsi="Simplified Arabic" w:cs="Simplified Arabic"/>
          <w:sz w:val="32"/>
          <w:szCs w:val="32"/>
          <w:rtl/>
          <w:lang w:val="en-US" w:bidi="ar-DZ"/>
        </w:rPr>
        <w:t>القيمة</w:t>
      </w:r>
      <w:r>
        <w:rPr>
          <w:rFonts w:ascii="Simplified Arabic" w:hAnsi="Simplified Arabic" w:cs="Simplified Arabic" w:hint="cs"/>
          <w:sz w:val="32"/>
          <w:szCs w:val="32"/>
          <w:rtl/>
          <w:lang w:val="en-US" w:bidi="ar-DZ"/>
        </w:rPr>
        <w:t xml:space="preserve"> بالعملة الأجنبية (الدولار الأمريكي)</w:t>
      </w:r>
      <w:r w:rsidRPr="003804FD">
        <w:rPr>
          <w:rFonts w:ascii="Simplified Arabic" w:hAnsi="Simplified Arabic" w:cs="Simplified Arabic" w:hint="cs"/>
          <w:sz w:val="32"/>
          <w:szCs w:val="32"/>
          <w:rtl/>
          <w:lang w:val="en-US" w:bidi="ar-DZ"/>
        </w:rPr>
        <w:t>:</w:t>
      </w:r>
      <w:r>
        <w:rPr>
          <w:rFonts w:ascii="Simplified Arabic" w:hAnsi="Simplified Arabic" w:cs="Simplified Arabic" w:hint="cs"/>
          <w:sz w:val="32"/>
          <w:szCs w:val="32"/>
          <w:rtl/>
          <w:lang w:val="en-US" w:bidi="ar-DZ"/>
        </w:rPr>
        <w:t>1752000,00دولار</w:t>
      </w:r>
      <w:r w:rsidRPr="003804FD">
        <w:rPr>
          <w:rFonts w:ascii="Simplified Arabic" w:hAnsi="Simplified Arabic" w:cs="Simplified Arabic"/>
          <w:sz w:val="32"/>
          <w:szCs w:val="32"/>
          <w:rtl/>
          <w:lang w:val="en-US" w:bidi="ar-DZ"/>
        </w:rPr>
        <w:t xml:space="preserve"> </w:t>
      </w:r>
    </w:p>
    <w:p w:rsidR="006B7AE4" w:rsidRPr="00027B08" w:rsidRDefault="006B7AE4" w:rsidP="004E18A2">
      <w:pPr>
        <w:numPr>
          <w:ilvl w:val="0"/>
          <w:numId w:val="28"/>
        </w:numPr>
        <w:bidi/>
        <w:spacing w:after="0" w:line="240" w:lineRule="auto"/>
        <w:rPr>
          <w:rFonts w:ascii="Simplified Arabic" w:hAnsi="Simplified Arabic" w:cs="Simplified Arabic"/>
          <w:sz w:val="32"/>
          <w:szCs w:val="32"/>
          <w:lang w:bidi="ar-DZ"/>
        </w:rPr>
      </w:pPr>
      <w:r w:rsidRPr="003804FD">
        <w:rPr>
          <w:rFonts w:ascii="Simplified Arabic" w:hAnsi="Simplified Arabic" w:cs="Simplified Arabic" w:hint="cs"/>
          <w:sz w:val="32"/>
          <w:szCs w:val="32"/>
          <w:rtl/>
          <w:lang w:val="en-US" w:bidi="ar-DZ"/>
        </w:rPr>
        <w:t>منشأ</w:t>
      </w:r>
      <w:r>
        <w:rPr>
          <w:rFonts w:ascii="Simplified Arabic" w:hAnsi="Simplified Arabic" w:cs="Simplified Arabic" w:hint="cs"/>
          <w:sz w:val="32"/>
          <w:szCs w:val="32"/>
          <w:rtl/>
          <w:lang w:val="en-US" w:bidi="ar-DZ"/>
        </w:rPr>
        <w:t xml:space="preserve"> ومصدر البضاعة</w:t>
      </w:r>
      <w:r w:rsidRPr="003804FD">
        <w:rPr>
          <w:rFonts w:ascii="Simplified Arabic" w:hAnsi="Simplified Arabic" w:cs="Simplified Arabic" w:hint="cs"/>
          <w:sz w:val="32"/>
          <w:szCs w:val="32"/>
          <w:rtl/>
          <w:lang w:val="en-US" w:bidi="ar-DZ"/>
        </w:rPr>
        <w:t>:</w:t>
      </w:r>
      <w:r>
        <w:rPr>
          <w:rFonts w:ascii="Simplified Arabic" w:hAnsi="Simplified Arabic" w:cs="Simplified Arabic" w:hint="cs"/>
          <w:sz w:val="32"/>
          <w:szCs w:val="32"/>
          <w:rtl/>
          <w:lang w:val="en-US" w:bidi="ar-DZ"/>
        </w:rPr>
        <w:t xml:space="preserve"> الصي</w:t>
      </w:r>
      <w:r>
        <w:rPr>
          <w:rFonts w:ascii="Simplified Arabic" w:hAnsi="Simplified Arabic" w:cs="Simplified Arabic" w:hint="eastAsia"/>
          <w:sz w:val="32"/>
          <w:szCs w:val="32"/>
          <w:rtl/>
          <w:lang w:val="en-US" w:bidi="ar-DZ"/>
        </w:rPr>
        <w:t>ن</w:t>
      </w:r>
      <w:r>
        <w:rPr>
          <w:rFonts w:ascii="Simplified Arabic" w:hAnsi="Simplified Arabic" w:cs="Simplified Arabic" w:hint="cs"/>
          <w:sz w:val="32"/>
          <w:szCs w:val="32"/>
          <w:rtl/>
          <w:lang w:val="en-US" w:bidi="ar-DZ"/>
        </w:rPr>
        <w:t>.</w:t>
      </w:r>
    </w:p>
    <w:p w:rsidR="006B7AE4" w:rsidRPr="00AD6245" w:rsidRDefault="006B7AE4" w:rsidP="004E18A2">
      <w:pPr>
        <w:numPr>
          <w:ilvl w:val="0"/>
          <w:numId w:val="28"/>
        </w:num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bidi="ar-DZ"/>
        </w:rPr>
        <w:t>وسيلة التمويل: م</w:t>
      </w:r>
      <w:r>
        <w:rPr>
          <w:rFonts w:ascii="Simplified Arabic" w:hAnsi="Simplified Arabic" w:cs="Simplified Arabic" w:hint="eastAsia"/>
          <w:sz w:val="32"/>
          <w:szCs w:val="32"/>
          <w:rtl/>
          <w:lang w:bidi="ar-DZ"/>
        </w:rPr>
        <w:t>ن</w:t>
      </w:r>
      <w:r>
        <w:rPr>
          <w:rFonts w:ascii="Simplified Arabic" w:hAnsi="Simplified Arabic" w:cs="Simplified Arabic" w:hint="cs"/>
          <w:sz w:val="32"/>
          <w:szCs w:val="32"/>
          <w:rtl/>
          <w:lang w:bidi="ar-DZ"/>
        </w:rPr>
        <w:t xml:space="preserve"> الأموال الخاصة للشركة، الدفع للمورد عن طريق حوالة مستندية مع تاريخ استحقاق 120 يوم (قابلة للتمديد لمدة 60 يوم) من تاريخ بوليصة الشحن</w:t>
      </w:r>
    </w:p>
    <w:p w:rsidR="006B7AE4" w:rsidRDefault="006B7AE4" w:rsidP="004E18A2">
      <w:pPr>
        <w:numPr>
          <w:ilvl w:val="0"/>
          <w:numId w:val="28"/>
        </w:numPr>
        <w:bidi/>
        <w:spacing w:after="0" w:line="240" w:lineRule="auto"/>
        <w:rPr>
          <w:rFonts w:ascii="Simplified Arabic" w:hAnsi="Simplified Arabic" w:cs="Simplified Arabic"/>
          <w:sz w:val="32"/>
          <w:szCs w:val="32"/>
          <w:lang w:bidi="ar-DZ"/>
        </w:rPr>
      </w:pPr>
      <w:r>
        <w:rPr>
          <w:rFonts w:ascii="Simplified Arabic" w:hAnsi="Simplified Arabic" w:cs="Simplified Arabic" w:hint="cs"/>
          <w:sz w:val="32"/>
          <w:szCs w:val="32"/>
          <w:rtl/>
          <w:lang w:val="en-US" w:bidi="ar-DZ"/>
        </w:rPr>
        <w:t xml:space="preserve"> البنك: بن</w:t>
      </w:r>
      <w:r>
        <w:rPr>
          <w:rFonts w:ascii="Simplified Arabic" w:hAnsi="Simplified Arabic" w:cs="Simplified Arabic" w:hint="eastAsia"/>
          <w:sz w:val="32"/>
          <w:szCs w:val="32"/>
          <w:rtl/>
          <w:lang w:val="en-US" w:bidi="ar-DZ"/>
        </w:rPr>
        <w:t>ك</w:t>
      </w:r>
      <w:r>
        <w:rPr>
          <w:rFonts w:ascii="Simplified Arabic" w:hAnsi="Simplified Arabic" w:cs="Simplified Arabic" w:hint="cs"/>
          <w:sz w:val="32"/>
          <w:szCs w:val="32"/>
          <w:rtl/>
          <w:lang w:val="en-US" w:bidi="ar-DZ"/>
        </w:rPr>
        <w:t xml:space="preserve"> الجزائر الدولي. </w:t>
      </w:r>
    </w:p>
    <w:p w:rsidR="006B7AE4" w:rsidRPr="001F1068" w:rsidRDefault="006B7AE4" w:rsidP="004E18A2">
      <w:pPr>
        <w:numPr>
          <w:ilvl w:val="0"/>
          <w:numId w:val="28"/>
        </w:numPr>
        <w:bidi/>
        <w:spacing w:after="0" w:line="240" w:lineRule="auto"/>
        <w:rPr>
          <w:rFonts w:ascii="Simplified Arabic" w:hAnsi="Simplified Arabic" w:cs="Simplified Arabic"/>
          <w:sz w:val="32"/>
          <w:szCs w:val="32"/>
          <w:lang w:bidi="ar-DZ"/>
        </w:rPr>
      </w:pPr>
      <w:r w:rsidRPr="001F1068">
        <w:rPr>
          <w:rFonts w:ascii="Simplified Arabic" w:hAnsi="Simplified Arabic" w:cs="Simplified Arabic"/>
          <w:sz w:val="32"/>
          <w:szCs w:val="32"/>
          <w:rtl/>
          <w:lang w:bidi="ar-DZ"/>
        </w:rPr>
        <w:t xml:space="preserve">مكتب الجمارك التي تتم </w:t>
      </w:r>
      <w:r>
        <w:rPr>
          <w:rFonts w:ascii="Simplified Arabic" w:hAnsi="Simplified Arabic" w:cs="Simplified Arabic" w:hint="cs"/>
          <w:sz w:val="32"/>
          <w:szCs w:val="32"/>
          <w:rtl/>
          <w:lang w:bidi="ar-DZ"/>
        </w:rPr>
        <w:t>فيه</w:t>
      </w:r>
      <w:r w:rsidRPr="001F1068">
        <w:rPr>
          <w:rFonts w:ascii="Simplified Arabic" w:hAnsi="Simplified Arabic" w:cs="Simplified Arabic"/>
          <w:sz w:val="32"/>
          <w:szCs w:val="32"/>
          <w:rtl/>
          <w:lang w:bidi="ar-DZ"/>
        </w:rPr>
        <w:t xml:space="preserve"> الجمركة: </w:t>
      </w:r>
    </w:p>
    <w:p w:rsidR="006B7AE4" w:rsidRPr="001F1068" w:rsidRDefault="006B7AE4" w:rsidP="004E18A2">
      <w:pPr>
        <w:numPr>
          <w:ilvl w:val="0"/>
          <w:numId w:val="28"/>
        </w:numPr>
        <w:bidi/>
        <w:spacing w:after="0" w:line="240" w:lineRule="auto"/>
        <w:rPr>
          <w:rFonts w:ascii="Simplified Arabic" w:hAnsi="Simplified Arabic" w:cs="Simplified Arabic"/>
          <w:sz w:val="32"/>
          <w:szCs w:val="32"/>
          <w:lang w:bidi="ar-DZ"/>
        </w:rPr>
      </w:pPr>
      <w:r w:rsidRPr="001F1068">
        <w:rPr>
          <w:rFonts w:ascii="Simplified Arabic" w:hAnsi="Simplified Arabic" w:cs="Simplified Arabic"/>
          <w:sz w:val="32"/>
          <w:szCs w:val="32"/>
          <w:rtl/>
          <w:lang w:bidi="ar-DZ"/>
        </w:rPr>
        <w:t xml:space="preserve"> أ: عند </w:t>
      </w:r>
      <w:r w:rsidRPr="001F1068">
        <w:rPr>
          <w:rFonts w:ascii="Simplified Arabic" w:hAnsi="Simplified Arabic" w:cs="Simplified Arabic" w:hint="cs"/>
          <w:sz w:val="32"/>
          <w:szCs w:val="32"/>
          <w:rtl/>
          <w:lang w:bidi="ar-DZ"/>
        </w:rPr>
        <w:t>الاستيراد</w:t>
      </w:r>
      <w:r>
        <w:rPr>
          <w:rFonts w:ascii="Simplified Arabic" w:hAnsi="Simplified Arabic" w:cs="Simplified Arabic"/>
          <w:sz w:val="32"/>
          <w:szCs w:val="32"/>
          <w:rtl/>
          <w:lang w:bidi="ar-DZ"/>
        </w:rPr>
        <w:t xml:space="preserve">: </w:t>
      </w:r>
      <w:r>
        <w:rPr>
          <w:rFonts w:ascii="Simplified Arabic" w:hAnsi="Simplified Arabic" w:cs="Simplified Arabic" w:hint="cs"/>
          <w:sz w:val="32"/>
          <w:szCs w:val="32"/>
          <w:rtl/>
          <w:lang w:bidi="ar-DZ"/>
        </w:rPr>
        <w:t>ميناء الجزائر/ ميناء وهران.</w:t>
      </w:r>
      <w:r w:rsidRPr="001F1068">
        <w:rPr>
          <w:rFonts w:ascii="Simplified Arabic" w:hAnsi="Simplified Arabic" w:cs="Simplified Arabic"/>
          <w:sz w:val="32"/>
          <w:szCs w:val="32"/>
          <w:rtl/>
          <w:lang w:bidi="ar-DZ"/>
        </w:rPr>
        <w:t xml:space="preserve"> </w:t>
      </w:r>
    </w:p>
    <w:p w:rsidR="006B7AE4" w:rsidRDefault="006B7AE4" w:rsidP="004E18A2">
      <w:pPr>
        <w:numPr>
          <w:ilvl w:val="0"/>
          <w:numId w:val="28"/>
        </w:numPr>
        <w:bidi/>
        <w:spacing w:after="0" w:line="240" w:lineRule="auto"/>
        <w:rPr>
          <w:rFonts w:ascii="Simplified Arabic" w:hAnsi="Simplified Arabic" w:cs="Simplified Arabic"/>
          <w:sz w:val="32"/>
          <w:szCs w:val="32"/>
          <w:lang w:bidi="ar-DZ"/>
        </w:rPr>
      </w:pPr>
      <w:r w:rsidRPr="001F1068">
        <w:rPr>
          <w:rFonts w:ascii="Simplified Arabic" w:hAnsi="Simplified Arabic" w:cs="Simplified Arabic"/>
          <w:sz w:val="32"/>
          <w:szCs w:val="32"/>
          <w:rtl/>
          <w:lang w:bidi="ar-DZ"/>
        </w:rPr>
        <w:t xml:space="preserve"> ب: عند </w:t>
      </w:r>
      <w:r w:rsidRPr="001F1068">
        <w:rPr>
          <w:rFonts w:ascii="Simplified Arabic" w:hAnsi="Simplified Arabic" w:cs="Simplified Arabic" w:hint="cs"/>
          <w:sz w:val="32"/>
          <w:szCs w:val="32"/>
          <w:rtl/>
          <w:lang w:bidi="ar-DZ"/>
        </w:rPr>
        <w:t>التصدير</w:t>
      </w:r>
      <w:r w:rsidRPr="001F1068">
        <w:rPr>
          <w:rFonts w:ascii="Simplified Arabic" w:hAnsi="Simplified Arabic" w:cs="Simplified Arabic"/>
          <w:sz w:val="32"/>
          <w:szCs w:val="32"/>
          <w:rtl/>
          <w:lang w:bidi="ar-DZ"/>
        </w:rPr>
        <w:t xml:space="preserve">: </w:t>
      </w:r>
      <w:r w:rsidRPr="001F1068">
        <w:rPr>
          <w:rFonts w:ascii="Simplified Arabic" w:hAnsi="Simplified Arabic" w:cs="Simplified Arabic" w:hint="cs"/>
          <w:sz w:val="32"/>
          <w:szCs w:val="32"/>
          <w:rtl/>
          <w:lang w:bidi="ar-DZ"/>
        </w:rPr>
        <w:t>ميناء</w:t>
      </w:r>
      <w:r>
        <w:rPr>
          <w:rFonts w:ascii="Simplified Arabic" w:hAnsi="Simplified Arabic" w:cs="Simplified Arabic"/>
          <w:sz w:val="32"/>
          <w:szCs w:val="32"/>
          <w:rtl/>
          <w:lang w:bidi="ar-DZ"/>
        </w:rPr>
        <w:t xml:space="preserve"> </w:t>
      </w:r>
      <w:r>
        <w:rPr>
          <w:rFonts w:ascii="Simplified Arabic" w:hAnsi="Simplified Arabic" w:cs="Simplified Arabic" w:hint="cs"/>
          <w:sz w:val="32"/>
          <w:szCs w:val="32"/>
          <w:rtl/>
          <w:lang w:bidi="ar-DZ"/>
        </w:rPr>
        <w:t>الجزائر.</w:t>
      </w:r>
    </w:p>
    <w:p w:rsidR="006B7AE4" w:rsidRPr="00AF5F01" w:rsidRDefault="006B7AE4" w:rsidP="004E18A2">
      <w:pPr>
        <w:numPr>
          <w:ilvl w:val="0"/>
          <w:numId w:val="28"/>
        </w:numPr>
        <w:bidi/>
        <w:spacing w:after="0" w:line="240" w:lineRule="auto"/>
        <w:rPr>
          <w:rFonts w:ascii="Simplified Arabic" w:hAnsi="Simplified Arabic" w:cs="Simplified Arabic"/>
          <w:sz w:val="32"/>
          <w:szCs w:val="32"/>
          <w:lang w:bidi="ar-DZ"/>
        </w:rPr>
      </w:pPr>
      <w:r w:rsidRPr="00AF5F01">
        <w:rPr>
          <w:rFonts w:ascii="Simplified Arabic" w:hAnsi="Simplified Arabic" w:cs="Simplified Arabic"/>
          <w:sz w:val="32"/>
          <w:szCs w:val="32"/>
          <w:rtl/>
          <w:lang w:bidi="ar-DZ"/>
        </w:rPr>
        <w:lastRenderedPageBreak/>
        <w:t xml:space="preserve">- المدة </w:t>
      </w:r>
      <w:r w:rsidRPr="00AF5F01">
        <w:rPr>
          <w:rFonts w:ascii="Simplified Arabic" w:hAnsi="Simplified Arabic" w:cs="Simplified Arabic" w:hint="cs"/>
          <w:sz w:val="32"/>
          <w:szCs w:val="32"/>
          <w:rtl/>
          <w:lang w:bidi="ar-DZ"/>
        </w:rPr>
        <w:t>الضرورية</w:t>
      </w:r>
      <w:r w:rsidRPr="00AF5F01">
        <w:rPr>
          <w:rFonts w:ascii="Simplified Arabic" w:hAnsi="Simplified Arabic" w:cs="Simplified Arabic"/>
          <w:sz w:val="32"/>
          <w:szCs w:val="32"/>
          <w:rtl/>
          <w:lang w:bidi="ar-DZ"/>
        </w:rPr>
        <w:t xml:space="preserve"> لإنجاز </w:t>
      </w:r>
      <w:r w:rsidRPr="00AF5F01">
        <w:rPr>
          <w:rFonts w:ascii="Simplified Arabic" w:hAnsi="Simplified Arabic" w:cs="Simplified Arabic" w:hint="cs"/>
          <w:sz w:val="32"/>
          <w:szCs w:val="32"/>
          <w:rtl/>
          <w:lang w:bidi="ar-DZ"/>
        </w:rPr>
        <w:t>العملية</w:t>
      </w:r>
      <w:r>
        <w:rPr>
          <w:rFonts w:ascii="Simplified Arabic" w:hAnsi="Simplified Arabic" w:cs="Simplified Arabic"/>
          <w:sz w:val="32"/>
          <w:szCs w:val="32"/>
          <w:rtl/>
          <w:lang w:bidi="ar-DZ"/>
        </w:rPr>
        <w:t>: من</w:t>
      </w:r>
      <w:r>
        <w:rPr>
          <w:rFonts w:ascii="Simplified Arabic" w:hAnsi="Simplified Arabic" w:cs="Simplified Arabic" w:hint="cs"/>
          <w:sz w:val="32"/>
          <w:szCs w:val="32"/>
          <w:rtl/>
          <w:lang w:bidi="ar-DZ"/>
        </w:rPr>
        <w:t xml:space="preserve"> تاريخ الاستيراد الى تاريخ تصدير المنتجات 12 شهر</w:t>
      </w:r>
    </w:p>
    <w:p w:rsidR="006B7AE4" w:rsidRPr="00647DB3" w:rsidRDefault="006B7AE4" w:rsidP="004E18A2">
      <w:pPr>
        <w:numPr>
          <w:ilvl w:val="0"/>
          <w:numId w:val="28"/>
        </w:numPr>
        <w:bidi/>
        <w:spacing w:after="0" w:line="240" w:lineRule="auto"/>
        <w:rPr>
          <w:rFonts w:ascii="Simplified Arabic" w:hAnsi="Simplified Arabic" w:cs="Simplified Arabic"/>
          <w:sz w:val="32"/>
          <w:szCs w:val="32"/>
          <w:lang w:bidi="ar-DZ"/>
        </w:rPr>
      </w:pPr>
      <w:r>
        <w:rPr>
          <w:rFonts w:ascii="Simplified Arabic" w:hAnsi="Simplified Arabic" w:cs="Simplified Arabic"/>
          <w:sz w:val="32"/>
          <w:szCs w:val="32"/>
          <w:rtl/>
          <w:lang w:val="en-US" w:bidi="ar-DZ"/>
        </w:rPr>
        <w:t>مدة النظام</w:t>
      </w:r>
      <w:r>
        <w:rPr>
          <w:rFonts w:ascii="Simplified Arabic" w:hAnsi="Simplified Arabic" w:cs="Simplified Arabic" w:hint="cs"/>
          <w:sz w:val="32"/>
          <w:szCs w:val="32"/>
          <w:rtl/>
          <w:lang w:val="en-US" w:bidi="ar-DZ"/>
        </w:rPr>
        <w:t>: 6 أشهر</w:t>
      </w:r>
    </w:p>
    <w:p w:rsidR="006B7AE4" w:rsidRDefault="006B7AE4" w:rsidP="004E18A2">
      <w:pPr>
        <w:bidi/>
        <w:spacing w:after="0" w:line="240" w:lineRule="auto"/>
        <w:rPr>
          <w:rFonts w:ascii="Simplified Arabic" w:hAnsi="Simplified Arabic" w:cs="Simplified Arabic"/>
          <w:sz w:val="32"/>
          <w:szCs w:val="32"/>
          <w:rtl/>
          <w:lang w:val="en-US" w:bidi="ar-DZ"/>
        </w:rPr>
      </w:pPr>
      <w:r w:rsidRPr="00647DB3">
        <w:rPr>
          <w:rFonts w:ascii="Simplified Arabic" w:hAnsi="Simplified Arabic" w:cs="Simplified Arabic"/>
          <w:sz w:val="32"/>
          <w:szCs w:val="32"/>
          <w:rtl/>
          <w:lang w:val="en-US" w:bidi="ar-DZ"/>
        </w:rPr>
        <w:t>بعد دراسة الملف من طرف مكتب الشؤون التقنية لتأكد من صحة المعلومات المقدمة في الطلب ومدى مسايرة العملية ل</w:t>
      </w:r>
      <w:r w:rsidRPr="00647DB3">
        <w:rPr>
          <w:rFonts w:ascii="Simplified Arabic" w:hAnsi="Simplified Arabic" w:cs="Simplified Arabic" w:hint="cs"/>
          <w:sz w:val="32"/>
          <w:szCs w:val="32"/>
          <w:rtl/>
          <w:lang w:val="en-US" w:bidi="ar-DZ"/>
        </w:rPr>
        <w:t>ل</w:t>
      </w:r>
      <w:r w:rsidRPr="00647DB3">
        <w:rPr>
          <w:rFonts w:ascii="Simplified Arabic" w:hAnsi="Simplified Arabic" w:cs="Simplified Arabic"/>
          <w:sz w:val="32"/>
          <w:szCs w:val="32"/>
          <w:rtl/>
          <w:lang w:val="en-US" w:bidi="ar-DZ"/>
        </w:rPr>
        <w:t>تشريعات الساري العمل بها</w:t>
      </w:r>
      <w:r>
        <w:rPr>
          <w:rFonts w:ascii="Simplified Arabic" w:hAnsi="Simplified Arabic" w:cs="Simplified Arabic" w:hint="cs"/>
          <w:sz w:val="32"/>
          <w:szCs w:val="32"/>
          <w:rtl/>
          <w:lang w:val="en-US" w:bidi="ar-DZ"/>
        </w:rPr>
        <w:t xml:space="preserve"> </w:t>
      </w:r>
      <w:r w:rsidRPr="00647DB3">
        <w:rPr>
          <w:rFonts w:ascii="Simplified Arabic" w:hAnsi="Simplified Arabic" w:cs="Simplified Arabic" w:hint="cs"/>
          <w:sz w:val="32"/>
          <w:szCs w:val="32"/>
          <w:rtl/>
          <w:lang w:val="en-US" w:bidi="ar-DZ"/>
        </w:rPr>
        <w:t>تحصلت الشركة على الترخيص رقم</w:t>
      </w:r>
      <w:r>
        <w:rPr>
          <w:rFonts w:ascii="Simplified Arabic" w:hAnsi="Simplified Arabic" w:cs="Simplified Arabic" w:hint="cs"/>
          <w:sz w:val="32"/>
          <w:szCs w:val="32"/>
          <w:rtl/>
          <w:lang w:val="en-US" w:bidi="ar-DZ"/>
        </w:rPr>
        <w:t xml:space="preserve"> </w:t>
      </w:r>
      <w:r>
        <w:rPr>
          <w:rFonts w:ascii="Simplified Arabic" w:hAnsi="Simplified Arabic" w:cs="Simplified Arabic"/>
          <w:sz w:val="32"/>
          <w:szCs w:val="32"/>
          <w:lang w:bidi="ar-DZ"/>
        </w:rPr>
        <w:t>5056/DARE/IDDBO/BAT/21</w:t>
      </w:r>
      <w:r>
        <w:rPr>
          <w:rFonts w:ascii="Simplified Arabic" w:hAnsi="Simplified Arabic" w:cs="Simplified Arabic" w:hint="cs"/>
          <w:sz w:val="32"/>
          <w:szCs w:val="32"/>
          <w:rtl/>
          <w:lang w:bidi="ar-DZ"/>
        </w:rPr>
        <w:t xml:space="preserve"> بتاريخ </w:t>
      </w:r>
      <w:r>
        <w:rPr>
          <w:rFonts w:ascii="Simplified Arabic" w:hAnsi="Simplified Arabic" w:cs="Simplified Arabic"/>
          <w:sz w:val="32"/>
          <w:szCs w:val="32"/>
          <w:lang w:bidi="ar-DZ"/>
        </w:rPr>
        <w:t>28/11/2021</w:t>
      </w:r>
      <w:r>
        <w:rPr>
          <w:rFonts w:ascii="Simplified Arabic" w:hAnsi="Simplified Arabic" w:cs="Simplified Arabic" w:hint="cs"/>
          <w:sz w:val="32"/>
          <w:szCs w:val="32"/>
          <w:rtl/>
          <w:lang w:val="en-US" w:bidi="ar-DZ"/>
        </w:rPr>
        <w:t xml:space="preserve"> حيث تحصلت على الاعفاء التام من الحقوق والرسوم الجمركية.</w:t>
      </w:r>
    </w:p>
    <w:p w:rsidR="006B7AE4" w:rsidRDefault="006B7AE4" w:rsidP="004E18A2">
      <w:pPr>
        <w:bidi/>
        <w:spacing w:after="0" w:line="240" w:lineRule="auto"/>
        <w:rPr>
          <w:rFonts w:ascii="Simplified Arabic" w:hAnsi="Simplified Arabic" w:cs="Simplified Arabic"/>
          <w:b/>
          <w:bCs/>
          <w:sz w:val="32"/>
          <w:szCs w:val="32"/>
          <w:rtl/>
          <w:lang w:val="en-US" w:bidi="ar-DZ"/>
        </w:rPr>
      </w:pPr>
      <w:r>
        <w:rPr>
          <w:rFonts w:ascii="Simplified Arabic" w:hAnsi="Simplified Arabic" w:cs="Simplified Arabic" w:hint="cs"/>
          <w:b/>
          <w:bCs/>
          <w:sz w:val="32"/>
          <w:szCs w:val="32"/>
          <w:rtl/>
          <w:lang w:val="en-US" w:bidi="ar-DZ"/>
        </w:rPr>
        <w:t>ثانيا: تمدي</w:t>
      </w:r>
      <w:r>
        <w:rPr>
          <w:rFonts w:ascii="Simplified Arabic" w:hAnsi="Simplified Arabic" w:cs="Simplified Arabic" w:hint="eastAsia"/>
          <w:b/>
          <w:bCs/>
          <w:sz w:val="32"/>
          <w:szCs w:val="32"/>
          <w:rtl/>
          <w:lang w:val="en-US" w:bidi="ar-DZ"/>
        </w:rPr>
        <w:t>د</w:t>
      </w:r>
      <w:r>
        <w:rPr>
          <w:rFonts w:ascii="Simplified Arabic" w:hAnsi="Simplified Arabic" w:cs="Simplified Arabic" w:hint="cs"/>
          <w:b/>
          <w:bCs/>
          <w:sz w:val="32"/>
          <w:szCs w:val="32"/>
          <w:rtl/>
          <w:lang w:val="en-US" w:bidi="ar-DZ"/>
        </w:rPr>
        <w:t xml:space="preserve"> النظام.</w:t>
      </w:r>
    </w:p>
    <w:p w:rsidR="006B7AE4" w:rsidRPr="00BD086D" w:rsidRDefault="006B7AE4" w:rsidP="004E18A2">
      <w:pPr>
        <w:bidi/>
        <w:spacing w:after="0" w:line="240" w:lineRule="auto"/>
        <w:rPr>
          <w:rFonts w:ascii="Simplified Arabic" w:hAnsi="Simplified Arabic" w:cs="Simplified Arabic"/>
          <w:sz w:val="32"/>
          <w:szCs w:val="32"/>
          <w:rtl/>
          <w:lang w:val="en-US" w:bidi="ar-DZ"/>
        </w:rPr>
      </w:pPr>
      <w:r>
        <w:rPr>
          <w:rFonts w:ascii="Simplified Arabic" w:hAnsi="Simplified Arabic" w:cs="Simplified Arabic" w:hint="cs"/>
          <w:sz w:val="32"/>
          <w:szCs w:val="32"/>
          <w:rtl/>
          <w:lang w:val="en-US" w:bidi="ar-DZ"/>
        </w:rPr>
        <w:t xml:space="preserve">تم طلب تمديد النظام من طرف مؤسسة </w:t>
      </w:r>
      <w:r w:rsidR="00BF01A3">
        <w:rPr>
          <w:rFonts w:ascii="Simplified Arabic" w:hAnsi="Simplified Arabic" w:cs="Simplified Arabic" w:hint="cs"/>
          <w:sz w:val="32"/>
          <w:szCs w:val="32"/>
          <w:rtl/>
          <w:lang w:val="en-US" w:bidi="ar-DZ"/>
        </w:rPr>
        <w:t>(</w:t>
      </w:r>
      <w:r>
        <w:rPr>
          <w:rFonts w:ascii="Simplified Arabic" w:hAnsi="Simplified Arabic" w:cs="Simplified Arabic" w:hint="cs"/>
          <w:sz w:val="32"/>
          <w:szCs w:val="32"/>
          <w:lang w:val="en-US" w:bidi="ar-DZ"/>
        </w:rPr>
        <w:t>ZENETEX</w:t>
      </w:r>
      <w:r w:rsidR="00BF01A3">
        <w:rPr>
          <w:rFonts w:ascii="Simplified Arabic" w:hAnsi="Simplified Arabic" w:cs="Simplified Arabic" w:hint="cs"/>
          <w:sz w:val="32"/>
          <w:szCs w:val="32"/>
          <w:rtl/>
          <w:lang w:val="en-US" w:bidi="ar-DZ"/>
        </w:rPr>
        <w:t>)</w:t>
      </w:r>
      <w:r>
        <w:rPr>
          <w:rFonts w:ascii="Simplified Arabic" w:hAnsi="Simplified Arabic" w:cs="Simplified Arabic" w:hint="cs"/>
          <w:sz w:val="32"/>
          <w:szCs w:val="32"/>
          <w:rtl/>
          <w:lang w:bidi="ar-DZ"/>
        </w:rPr>
        <w:t xml:space="preserve"> قبل انتهاء اجال النظام وذلك بتاريخ </w:t>
      </w:r>
      <w:r>
        <w:rPr>
          <w:rFonts w:ascii="Simplified Arabic" w:hAnsi="Simplified Arabic" w:cs="Simplified Arabic"/>
          <w:sz w:val="32"/>
          <w:szCs w:val="32"/>
          <w:lang w:bidi="ar-DZ"/>
        </w:rPr>
        <w:t>27/07/2022</w:t>
      </w:r>
      <w:r>
        <w:rPr>
          <w:rFonts w:ascii="Simplified Arabic" w:hAnsi="Simplified Arabic" w:cs="Simplified Arabic" w:hint="cs"/>
          <w:sz w:val="32"/>
          <w:szCs w:val="32"/>
          <w:rtl/>
          <w:lang w:bidi="ar-DZ"/>
        </w:rPr>
        <w:t xml:space="preserve">  وبعد دراسة الطلب تمت الموافقة عليه من طرف رئيس مفتشية اقسام الجمارك بتاريخ </w:t>
      </w:r>
      <w:r>
        <w:rPr>
          <w:rFonts w:ascii="Simplified Arabic" w:hAnsi="Simplified Arabic" w:cs="Simplified Arabic"/>
          <w:sz w:val="32"/>
          <w:szCs w:val="32"/>
          <w:lang w:bidi="ar-DZ"/>
        </w:rPr>
        <w:t>11/09/2022</w:t>
      </w:r>
      <w:r>
        <w:rPr>
          <w:rFonts w:ascii="Simplified Arabic" w:hAnsi="Simplified Arabic" w:cs="Simplified Arabic" w:hint="cs"/>
          <w:sz w:val="32"/>
          <w:szCs w:val="32"/>
          <w:rtl/>
          <w:lang w:bidi="ar-DZ"/>
        </w:rPr>
        <w:t xml:space="preserve">و تحصلت المؤسسة عل تمديد لمدة </w:t>
      </w:r>
      <w:r>
        <w:rPr>
          <w:rFonts w:ascii="Simplified Arabic" w:hAnsi="Simplified Arabic" w:cs="Simplified Arabic" w:hint="cs"/>
          <w:sz w:val="32"/>
          <w:szCs w:val="32"/>
          <w:rtl/>
          <w:lang w:val="en-US" w:bidi="ar-DZ"/>
        </w:rPr>
        <w:t>6 اشهر.</w:t>
      </w:r>
      <w:r>
        <w:rPr>
          <w:rStyle w:val="FootnoteReference"/>
          <w:rFonts w:ascii="Simplified Arabic" w:hAnsi="Simplified Arabic" w:cs="Simplified Arabic"/>
          <w:sz w:val="32"/>
          <w:szCs w:val="32"/>
          <w:rtl/>
          <w:lang w:val="en-US" w:bidi="ar-DZ"/>
        </w:rPr>
        <w:footnoteReference w:id="110"/>
      </w:r>
    </w:p>
    <w:p w:rsidR="006B7AE4" w:rsidRPr="00E302C4" w:rsidRDefault="006B7AE4" w:rsidP="004E18A2">
      <w:pPr>
        <w:bidi/>
        <w:spacing w:after="0" w:line="240" w:lineRule="auto"/>
        <w:rPr>
          <w:rFonts w:ascii="Simplified Arabic" w:hAnsi="Simplified Arabic" w:cs="Simplified Arabic"/>
          <w:sz w:val="32"/>
          <w:szCs w:val="32"/>
          <w:rtl/>
          <w:lang w:val="en-US" w:bidi="ar-DZ"/>
        </w:rPr>
      </w:pPr>
    </w:p>
    <w:p w:rsidR="007A290C" w:rsidRDefault="007A290C" w:rsidP="004E18A2">
      <w:pPr>
        <w:spacing w:after="0" w:line="240" w:lineRule="auto"/>
        <w:rPr>
          <w:rFonts w:ascii="Simplified Arabic" w:hAnsi="Simplified Arabic" w:cs="Simplified Arabic"/>
          <w:b/>
          <w:bCs/>
          <w:sz w:val="36"/>
          <w:szCs w:val="36"/>
          <w:rtl/>
          <w:lang w:val="en-US" w:bidi="ar-DZ"/>
        </w:rPr>
      </w:pPr>
      <w:r>
        <w:rPr>
          <w:rFonts w:ascii="Simplified Arabic" w:hAnsi="Simplified Arabic" w:cs="Simplified Arabic"/>
          <w:b/>
          <w:bCs/>
          <w:sz w:val="36"/>
          <w:szCs w:val="36"/>
          <w:rtl/>
          <w:lang w:val="en-US" w:bidi="ar-DZ"/>
        </w:rPr>
        <w:br w:type="page"/>
      </w:r>
    </w:p>
    <w:p w:rsidR="007A290C" w:rsidRDefault="007A290C" w:rsidP="004E18A2">
      <w:pPr>
        <w:bidi/>
        <w:spacing w:after="0" w:line="240" w:lineRule="auto"/>
        <w:jc w:val="both"/>
        <w:rPr>
          <w:rFonts w:ascii="Simplified Arabic" w:hAnsi="Simplified Arabic" w:cs="Simplified Arabic"/>
          <w:b/>
          <w:bCs/>
          <w:sz w:val="36"/>
          <w:szCs w:val="36"/>
          <w:rtl/>
          <w:lang w:val="en-US" w:bidi="ar-DZ"/>
        </w:rPr>
      </w:pPr>
      <w:r>
        <w:rPr>
          <w:rFonts w:ascii="Simplified Arabic" w:hAnsi="Simplified Arabic" w:cs="Simplified Arabic" w:hint="cs"/>
          <w:b/>
          <w:bCs/>
          <w:sz w:val="36"/>
          <w:szCs w:val="36"/>
          <w:rtl/>
          <w:lang w:val="en-US" w:bidi="ar-DZ"/>
        </w:rPr>
        <w:lastRenderedPageBreak/>
        <w:t>خلاصة</w:t>
      </w:r>
      <w:r w:rsidR="004E18A2">
        <w:rPr>
          <w:rFonts w:ascii="Simplified Arabic" w:hAnsi="Simplified Arabic" w:cs="Simplified Arabic" w:hint="cs"/>
          <w:b/>
          <w:bCs/>
          <w:sz w:val="36"/>
          <w:szCs w:val="36"/>
          <w:rtl/>
          <w:lang w:val="en-US" w:bidi="ar-DZ"/>
        </w:rPr>
        <w:t xml:space="preserve"> الفصل الثاني</w:t>
      </w:r>
    </w:p>
    <w:p w:rsidR="007A290C" w:rsidRPr="007A290C" w:rsidRDefault="007A290C" w:rsidP="004E18A2">
      <w:pPr>
        <w:bidi/>
        <w:spacing w:after="0" w:line="240" w:lineRule="auto"/>
        <w:jc w:val="both"/>
        <w:rPr>
          <w:rFonts w:ascii="Simplified Arabic" w:hAnsi="Simplified Arabic" w:cs="Simplified Arabic"/>
          <w:sz w:val="32"/>
          <w:szCs w:val="32"/>
          <w:rtl/>
          <w:lang w:val="en-US" w:bidi="ar-DZ"/>
        </w:rPr>
      </w:pPr>
      <w:r w:rsidRPr="007A290C">
        <w:rPr>
          <w:rFonts w:ascii="Simplified Arabic" w:hAnsi="Simplified Arabic" w:cs="Simplified Arabic" w:hint="cs"/>
          <w:sz w:val="32"/>
          <w:szCs w:val="32"/>
          <w:rtl/>
          <w:lang w:val="en-US" w:bidi="ar-DZ"/>
        </w:rPr>
        <w:t xml:space="preserve">من بين الانظمة الجمركية الاقتصادية التي تبنتها الجزائر نظام القبول المؤقت الذي يقوم على قبول البضائع على الاقليم الجمركي مع تعليق الحقوق و الرسوم بهدف تسهيل  و تحرير التجارة الخارجية وكذا تشجيع الصادرات وحماية الاقتصاد الوطني وقد استفادت من هذا النظام عدة شركات  منها </w:t>
      </w:r>
      <w:r w:rsidRPr="007A290C">
        <w:rPr>
          <w:rFonts w:ascii="Simplified Arabic" w:hAnsi="Simplified Arabic" w:cs="Simplified Arabic"/>
          <w:sz w:val="32"/>
          <w:szCs w:val="32"/>
          <w:lang w:val="fr-FR" w:bidi="ar-DZ"/>
        </w:rPr>
        <w:t xml:space="preserve">TEIXERA DURTE </w:t>
      </w:r>
      <w:r w:rsidRPr="007A290C">
        <w:rPr>
          <w:rFonts w:ascii="Simplified Arabic" w:hAnsi="Simplified Arabic" w:cs="Simplified Arabic" w:hint="cs"/>
          <w:sz w:val="32"/>
          <w:szCs w:val="32"/>
          <w:rtl/>
          <w:lang w:val="en-US" w:bidi="ar-DZ"/>
        </w:rPr>
        <w:t xml:space="preserve">التي استفادت من نظام القبول المؤقت للعتاد مع اعادة تصديره على حاله من اجل انجاز خط السكة الحديدية ثنية واد عيسي و كذلك شركة </w:t>
      </w:r>
      <w:r w:rsidRPr="007A290C">
        <w:rPr>
          <w:rFonts w:ascii="Simplified Arabic" w:hAnsi="Simplified Arabic" w:cs="Simplified Arabic"/>
          <w:sz w:val="32"/>
          <w:szCs w:val="32"/>
          <w:lang w:val="fr-FR" w:bidi="ar-DZ"/>
        </w:rPr>
        <w:t>EURL ZENTEX</w:t>
      </w:r>
      <w:r w:rsidRPr="007A290C">
        <w:rPr>
          <w:rFonts w:ascii="Simplified Arabic" w:hAnsi="Simplified Arabic" w:cs="Simplified Arabic" w:hint="cs"/>
          <w:sz w:val="32"/>
          <w:szCs w:val="32"/>
          <w:rtl/>
          <w:lang w:val="en-US" w:bidi="ar-DZ"/>
        </w:rPr>
        <w:t xml:space="preserve"> التي استفادت من القبول المؤقت للبضاعة المتمثلة في القماش من اجل تحسين الصنع الايجابي و اعادة تصديرها .</w:t>
      </w:r>
    </w:p>
    <w:p w:rsidR="007A290C" w:rsidRPr="007A290C" w:rsidRDefault="007A290C" w:rsidP="004E18A2">
      <w:pPr>
        <w:bidi/>
        <w:jc w:val="both"/>
        <w:rPr>
          <w:rFonts w:ascii="Simplified Arabic" w:hAnsi="Simplified Arabic" w:cs="Simplified Arabic"/>
          <w:sz w:val="32"/>
          <w:szCs w:val="32"/>
          <w:rtl/>
          <w:lang w:val="en-US" w:bidi="ar-DZ"/>
        </w:rPr>
        <w:sectPr w:rsidR="007A290C" w:rsidRPr="007A290C" w:rsidSect="00F36E1F">
          <w:headerReference w:type="default" r:id="rId46"/>
          <w:footnotePr>
            <w:numRestart w:val="eachPage"/>
          </w:footnotePr>
          <w:pgSz w:w="11906" w:h="16838"/>
          <w:pgMar w:top="1134" w:right="1701" w:bottom="1134" w:left="1134" w:header="283" w:footer="709" w:gutter="0"/>
          <w:cols w:space="708"/>
          <w:docGrid w:linePitch="360"/>
        </w:sectPr>
      </w:pPr>
    </w:p>
    <w:p w:rsidR="006B7AE4" w:rsidRDefault="006B7AE4" w:rsidP="00420AFE">
      <w:pPr>
        <w:bidi/>
        <w:rPr>
          <w:rFonts w:ascii="Simplified Arabic" w:hAnsi="Simplified Arabic" w:cs="Simplified Arabic"/>
          <w:b/>
          <w:bCs/>
          <w:sz w:val="36"/>
          <w:szCs w:val="36"/>
          <w:rtl/>
          <w:lang w:val="en-US" w:bidi="ar-DZ"/>
        </w:rPr>
      </w:pPr>
    </w:p>
    <w:p w:rsidR="007A290C" w:rsidRDefault="007A290C" w:rsidP="007A290C">
      <w:pPr>
        <w:bidi/>
        <w:rPr>
          <w:rFonts w:ascii="Simplified Arabic" w:hAnsi="Simplified Arabic" w:cs="Simplified Arabic"/>
          <w:b/>
          <w:bCs/>
          <w:sz w:val="36"/>
          <w:szCs w:val="36"/>
          <w:rtl/>
          <w:lang w:val="en-US" w:bidi="ar-DZ"/>
        </w:rPr>
      </w:pPr>
    </w:p>
    <w:p w:rsidR="007A290C" w:rsidRDefault="007A290C" w:rsidP="007A290C">
      <w:pPr>
        <w:bidi/>
        <w:rPr>
          <w:rFonts w:ascii="Simplified Arabic" w:hAnsi="Simplified Arabic" w:cs="Simplified Arabic"/>
          <w:b/>
          <w:bCs/>
          <w:sz w:val="36"/>
          <w:szCs w:val="36"/>
          <w:rtl/>
          <w:lang w:val="en-US" w:bidi="ar-DZ"/>
        </w:rPr>
      </w:pPr>
    </w:p>
    <w:p w:rsidR="005E7FCD" w:rsidRDefault="005E7FCD" w:rsidP="005E7FCD">
      <w:pPr>
        <w:bidi/>
        <w:rPr>
          <w:b/>
          <w:bCs/>
          <w:sz w:val="32"/>
          <w:szCs w:val="32"/>
          <w:lang w:val="fr-FR"/>
        </w:rPr>
      </w:pPr>
    </w:p>
    <w:p w:rsidR="005E7FCD" w:rsidRDefault="005E7FCD" w:rsidP="005E7FCD">
      <w:pPr>
        <w:bidi/>
        <w:rPr>
          <w:b/>
          <w:bCs/>
          <w:sz w:val="32"/>
          <w:szCs w:val="32"/>
          <w:lang w:val="fr-FR"/>
        </w:rPr>
      </w:pPr>
    </w:p>
    <w:p w:rsidR="005E7FCD" w:rsidRDefault="00D76CC7" w:rsidP="005E7FCD">
      <w:pPr>
        <w:bidi/>
        <w:rPr>
          <w:b/>
          <w:bCs/>
          <w:sz w:val="32"/>
          <w:szCs w:val="32"/>
          <w:lang w:val="fr-FR"/>
        </w:rPr>
      </w:pPr>
      <w:r w:rsidRPr="00F03950">
        <w:rPr>
          <w:rFonts w:ascii="Andalus" w:eastAsia="Times New Roman" w:hAnsi="Andalus" w:cs="Andalus"/>
          <w:noProof/>
          <w:sz w:val="32"/>
          <w:szCs w:val="32"/>
          <w:rtl/>
          <w:lang w:val="fr-FR" w:eastAsia="fr-FR"/>
        </w:rPr>
        <mc:AlternateContent>
          <mc:Choice Requires="wps">
            <w:drawing>
              <wp:anchor distT="0" distB="0" distL="114300" distR="114300" simplePos="0" relativeHeight="251695616" behindDoc="0" locked="0" layoutInCell="1" allowOverlap="1" wp14:anchorId="029CCE04" wp14:editId="54981C8F">
                <wp:simplePos x="0" y="0"/>
                <wp:positionH relativeFrom="margin">
                  <wp:posOffset>306070</wp:posOffset>
                </wp:positionH>
                <wp:positionV relativeFrom="paragraph">
                  <wp:posOffset>0</wp:posOffset>
                </wp:positionV>
                <wp:extent cx="5454503" cy="3710763"/>
                <wp:effectExtent l="0" t="0" r="13335" b="23495"/>
                <wp:wrapNone/>
                <wp:docPr id="145" name="Parchemin horizontal 145"/>
                <wp:cNvGraphicFramePr/>
                <a:graphic xmlns:a="http://schemas.openxmlformats.org/drawingml/2006/main">
                  <a:graphicData uri="http://schemas.microsoft.com/office/word/2010/wordprocessingShape">
                    <wps:wsp>
                      <wps:cNvSpPr/>
                      <wps:spPr>
                        <a:xfrm>
                          <a:off x="0" y="0"/>
                          <a:ext cx="5454503" cy="3710763"/>
                        </a:xfrm>
                        <a:prstGeom prst="horizontalScroll">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6F4FA" id="Parchemin horizontal 145" o:spid="_x0000_s1026" type="#_x0000_t98" style="position:absolute;margin-left:24.1pt;margin-top:0;width:429.5pt;height:292.2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" fillcolor="window" strokecolor="windowText" strokeweight="2pt">
                <w10:wrap anchorx="margin"/>
              </v:shape>
            </w:pict>
          </mc:Fallback>
        </mc:AlternateContent>
      </w:r>
    </w:p>
    <w:p w:rsidR="005E7FCD" w:rsidRDefault="005E7FCD" w:rsidP="005E7FCD">
      <w:pPr>
        <w:bidi/>
        <w:rPr>
          <w:b/>
          <w:bCs/>
          <w:sz w:val="32"/>
          <w:szCs w:val="32"/>
          <w:lang w:val="fr-FR"/>
        </w:rPr>
      </w:pPr>
    </w:p>
    <w:p w:rsidR="005E7FCD" w:rsidRDefault="005E7FCD" w:rsidP="005E7FCD">
      <w:pPr>
        <w:bidi/>
        <w:rPr>
          <w:b/>
          <w:bCs/>
          <w:sz w:val="32"/>
          <w:szCs w:val="32"/>
          <w:lang w:val="fr-FR"/>
        </w:rPr>
      </w:pPr>
    </w:p>
    <w:p w:rsidR="005E7FCD" w:rsidRDefault="00D76CC7" w:rsidP="005E7FCD">
      <w:pPr>
        <w:bidi/>
        <w:rPr>
          <w:b/>
          <w:bCs/>
          <w:sz w:val="32"/>
          <w:szCs w:val="32"/>
          <w:lang w:val="fr-FR"/>
        </w:rPr>
      </w:pPr>
      <w:r>
        <w:rPr>
          <w:b/>
          <w:bCs/>
          <w:noProof/>
          <w:sz w:val="32"/>
          <w:szCs w:val="32"/>
          <w:lang w:val="fr-FR" w:eastAsia="fr-FR"/>
        </w:rPr>
        <mc:AlternateContent>
          <mc:Choice Requires="wps">
            <w:drawing>
              <wp:anchor distT="0" distB="0" distL="114300" distR="114300" simplePos="0" relativeHeight="251696640" behindDoc="0" locked="0" layoutInCell="1" allowOverlap="1" wp14:anchorId="5D20E567" wp14:editId="520D9A2D">
                <wp:simplePos x="0" y="0"/>
                <wp:positionH relativeFrom="page">
                  <wp:align>center</wp:align>
                </wp:positionH>
                <wp:positionV relativeFrom="paragraph">
                  <wp:posOffset>91440</wp:posOffset>
                </wp:positionV>
                <wp:extent cx="2609850" cy="895350"/>
                <wp:effectExtent l="0" t="0" r="19050" b="19050"/>
                <wp:wrapNone/>
                <wp:docPr id="146" name="Zone de texte 146"/>
                <wp:cNvGraphicFramePr/>
                <a:graphic xmlns:a="http://schemas.openxmlformats.org/drawingml/2006/main">
                  <a:graphicData uri="http://schemas.microsoft.com/office/word/2010/wordprocessingShape">
                    <wps:wsp>
                      <wps:cNvSpPr txBox="1"/>
                      <wps:spPr>
                        <a:xfrm>
                          <a:off x="0" y="0"/>
                          <a:ext cx="2609850" cy="895350"/>
                        </a:xfrm>
                        <a:prstGeom prst="rect">
                          <a:avLst/>
                        </a:prstGeom>
                        <a:solidFill>
                          <a:schemeClr val="lt1"/>
                        </a:solidFill>
                        <a:ln w="6350">
                          <a:solidFill>
                            <a:schemeClr val="bg1"/>
                          </a:solidFill>
                        </a:ln>
                      </wps:spPr>
                      <wps:txbx>
                        <w:txbxContent>
                          <w:p w:rsidR="00617FD4" w:rsidRPr="00D76CC7" w:rsidRDefault="00617FD4" w:rsidP="00D76CC7">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الخاتمة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6" o:spid="_x0000_s1127" type="#_x0000_t202" style="position:absolute;left:0;text-align:left;margin-left:0;margin-top:7.2pt;width:205.5pt;height:70.5pt;z-index:251696640;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" fillcolor="white [3201]" strokecolor="white [3212]" strokeweight=".5pt">
                <v:textbox>
                  <w:txbxContent>
                    <w:p w:rsidR="00617FD4" w:rsidRPr="00D76CC7" w:rsidRDefault="00617FD4" w:rsidP="00D76CC7">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الخاتمة</w:t>
                      </w:r>
                    </w:p>
                  </w:txbxContent>
                </v:textbox>
                <w10:wrap anchorx="page"/>
              </v:shape>
            </w:pict>
          </mc:Fallback>
        </mc:AlternateContent>
      </w:r>
    </w:p>
    <w:p w:rsidR="005E7FCD" w:rsidRDefault="005E7FCD" w:rsidP="005E7FCD">
      <w:pPr>
        <w:bidi/>
        <w:rPr>
          <w:b/>
          <w:bCs/>
          <w:sz w:val="32"/>
          <w:szCs w:val="32"/>
          <w:lang w:val="fr-FR"/>
        </w:rPr>
      </w:pPr>
    </w:p>
    <w:p w:rsidR="005E7FCD" w:rsidRDefault="005E7FCD" w:rsidP="005E7FCD">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F36E1F" w:rsidRDefault="00F36E1F" w:rsidP="00D76CC7">
      <w:pPr>
        <w:bidi/>
        <w:rPr>
          <w:b/>
          <w:bCs/>
          <w:sz w:val="32"/>
          <w:szCs w:val="32"/>
          <w:rtl/>
          <w:lang w:val="fr-FR"/>
        </w:rPr>
        <w:sectPr w:rsidR="00F36E1F" w:rsidSect="00F36E1F">
          <w:headerReference w:type="default" r:id="rId47"/>
          <w:footerReference w:type="default" r:id="rId48"/>
          <w:footnotePr>
            <w:numRestart w:val="eachPage"/>
          </w:footnotePr>
          <w:pgSz w:w="11906" w:h="16838"/>
          <w:pgMar w:top="1134" w:right="1701" w:bottom="1134" w:left="1134" w:header="283" w:footer="709" w:gutter="0"/>
          <w:cols w:space="708"/>
          <w:docGrid w:linePitch="360"/>
        </w:sectPr>
      </w:pPr>
    </w:p>
    <w:p w:rsidR="00D76CC7" w:rsidRDefault="00D76CC7" w:rsidP="004E18A2">
      <w:pPr>
        <w:bidi/>
        <w:spacing w:after="0"/>
        <w:jc w:val="both"/>
        <w:rPr>
          <w:rFonts w:ascii="Simplified Arabic" w:hAnsi="Simplified Arabic" w:cs="Simplified Arabic"/>
          <w:b/>
          <w:bCs/>
          <w:sz w:val="32"/>
          <w:szCs w:val="32"/>
          <w:lang w:val="fr-FR"/>
        </w:rPr>
      </w:pPr>
      <w:r>
        <w:rPr>
          <w:rFonts w:ascii="Simplified Arabic" w:hAnsi="Simplified Arabic" w:cs="Simplified Arabic" w:hint="cs"/>
          <w:b/>
          <w:bCs/>
          <w:sz w:val="32"/>
          <w:szCs w:val="32"/>
          <w:rtl/>
          <w:lang w:val="fr-FR"/>
        </w:rPr>
        <w:lastRenderedPageBreak/>
        <w:t>الخاتمة:</w:t>
      </w:r>
    </w:p>
    <w:p w:rsidR="00516C09" w:rsidRPr="00516C09" w:rsidRDefault="00516C09" w:rsidP="004E18A2">
      <w:pPr>
        <w:bidi/>
        <w:spacing w:after="0"/>
        <w:jc w:val="both"/>
        <w:rPr>
          <w:rFonts w:ascii="Simplified Arabic" w:hAnsi="Simplified Arabic" w:cs="Simplified Arabic"/>
          <w:sz w:val="32"/>
          <w:szCs w:val="32"/>
          <w:lang w:val="fr-FR"/>
        </w:rPr>
      </w:pPr>
      <w:r w:rsidRPr="00516C09">
        <w:rPr>
          <w:rFonts w:ascii="Simplified Arabic" w:hAnsi="Simplified Arabic" w:cs="Simplified Arabic"/>
          <w:sz w:val="32"/>
          <w:szCs w:val="32"/>
          <w:rtl/>
          <w:lang w:val="fr-FR" w:bidi="ar-DZ"/>
        </w:rPr>
        <w:t>تهدف الجزائر في السنوات الأخيرة الى انعاش اقتصادها والبحث على سبل وطرق للخروج من بلد مصدر للمحروقات للحصول على العملة الصعبة الى الاعتماد على اقتصاد وطني لتشجيع التصنيع المحلي وتنافسه مع السلع الأجنبية ،</w:t>
      </w:r>
      <w:proofErr w:type="spellStart"/>
      <w:r w:rsidRPr="00516C09">
        <w:rPr>
          <w:rFonts w:ascii="Simplified Arabic" w:hAnsi="Simplified Arabic" w:cs="Simplified Arabic"/>
          <w:sz w:val="32"/>
          <w:szCs w:val="32"/>
          <w:rtl/>
          <w:lang w:val="fr-FR" w:bidi="ar-DZ"/>
        </w:rPr>
        <w:t>فأنتهجت</w:t>
      </w:r>
      <w:proofErr w:type="spellEnd"/>
      <w:r w:rsidRPr="00516C09">
        <w:rPr>
          <w:rFonts w:ascii="Simplified Arabic" w:hAnsi="Simplified Arabic" w:cs="Simplified Arabic"/>
          <w:sz w:val="32"/>
          <w:szCs w:val="32"/>
          <w:rtl/>
          <w:lang w:val="fr-FR" w:bidi="ar-DZ"/>
        </w:rPr>
        <w:t xml:space="preserve"> الجزائر سياسة </w:t>
      </w:r>
      <w:proofErr w:type="spellStart"/>
      <w:r w:rsidRPr="00516C09">
        <w:rPr>
          <w:rFonts w:ascii="Simplified Arabic" w:hAnsi="Simplified Arabic" w:cs="Simplified Arabic"/>
          <w:sz w:val="32"/>
          <w:szCs w:val="32"/>
          <w:rtl/>
          <w:lang w:val="fr-FR" w:bidi="ar-DZ"/>
        </w:rPr>
        <w:t>الإنفتاح</w:t>
      </w:r>
      <w:proofErr w:type="spellEnd"/>
      <w:r w:rsidRPr="00516C09">
        <w:rPr>
          <w:rFonts w:ascii="Simplified Arabic" w:hAnsi="Simplified Arabic" w:cs="Simplified Arabic"/>
          <w:sz w:val="32"/>
          <w:szCs w:val="32"/>
          <w:rtl/>
          <w:lang w:val="fr-FR" w:bidi="ar-DZ"/>
        </w:rPr>
        <w:t xml:space="preserve"> الإقتصادي الذي يعتم</w:t>
      </w:r>
      <w:r w:rsidR="004D31FE">
        <w:rPr>
          <w:rFonts w:ascii="Simplified Arabic" w:hAnsi="Simplified Arabic" w:cs="Simplified Arabic"/>
          <w:sz w:val="32"/>
          <w:szCs w:val="32"/>
          <w:rtl/>
          <w:lang w:val="fr-FR" w:bidi="ar-DZ"/>
        </w:rPr>
        <w:t>د على الأنظمة الجمركية التي لها</w:t>
      </w:r>
      <w:r w:rsidRPr="00516C09">
        <w:rPr>
          <w:rFonts w:ascii="Simplified Arabic" w:hAnsi="Simplified Arabic" w:cs="Simplified Arabic"/>
          <w:sz w:val="32"/>
          <w:szCs w:val="32"/>
          <w:rtl/>
          <w:lang w:val="fr-FR" w:bidi="ar-DZ"/>
        </w:rPr>
        <w:t xml:space="preserve"> مهام اقتصادية وليست </w:t>
      </w:r>
      <w:proofErr w:type="spellStart"/>
      <w:r w:rsidRPr="00516C09">
        <w:rPr>
          <w:rFonts w:ascii="Simplified Arabic" w:hAnsi="Simplified Arabic" w:cs="Simplified Arabic"/>
          <w:sz w:val="32"/>
          <w:szCs w:val="32"/>
          <w:rtl/>
          <w:lang w:val="fr-FR" w:bidi="ar-DZ"/>
        </w:rPr>
        <w:t>جبائية</w:t>
      </w:r>
      <w:proofErr w:type="spellEnd"/>
      <w:r w:rsidRPr="00516C09">
        <w:rPr>
          <w:rFonts w:ascii="Simplified Arabic" w:hAnsi="Simplified Arabic" w:cs="Simplified Arabic"/>
          <w:sz w:val="32"/>
          <w:szCs w:val="32"/>
          <w:rtl/>
          <w:lang w:val="fr-FR" w:bidi="ar-DZ"/>
        </w:rPr>
        <w:t xml:space="preserve"> فقط لكي تحمي التجارة الخارجية من الاخطار التي تتعرض لها </w:t>
      </w:r>
    </w:p>
    <w:p w:rsidR="00516C09" w:rsidRPr="00516C09" w:rsidRDefault="004D31FE" w:rsidP="004E18A2">
      <w:pPr>
        <w:bidi/>
        <w:spacing w:after="0"/>
        <w:jc w:val="both"/>
        <w:rPr>
          <w:rFonts w:ascii="Simplified Arabic" w:hAnsi="Simplified Arabic" w:cs="Simplified Arabic"/>
          <w:sz w:val="32"/>
          <w:szCs w:val="32"/>
          <w:rtl/>
          <w:lang w:val="fr-FR" w:bidi="ar-DZ"/>
        </w:rPr>
      </w:pPr>
      <w:r>
        <w:rPr>
          <w:rFonts w:ascii="Simplified Arabic" w:hAnsi="Simplified Arabic" w:cs="Simplified Arabic"/>
          <w:sz w:val="32"/>
          <w:szCs w:val="32"/>
          <w:rtl/>
          <w:lang w:val="fr-FR" w:bidi="ar-DZ"/>
        </w:rPr>
        <w:t xml:space="preserve">   </w:t>
      </w:r>
      <w:r>
        <w:rPr>
          <w:rFonts w:ascii="Simplified Arabic" w:hAnsi="Simplified Arabic" w:cs="Simplified Arabic" w:hint="cs"/>
          <w:sz w:val="32"/>
          <w:szCs w:val="32"/>
          <w:rtl/>
          <w:lang w:val="fr-FR" w:bidi="ar-DZ"/>
        </w:rPr>
        <w:t xml:space="preserve">حيث </w:t>
      </w:r>
      <w:r w:rsidR="00516C09" w:rsidRPr="00516C09">
        <w:rPr>
          <w:rFonts w:ascii="Simplified Arabic" w:hAnsi="Simplified Arabic" w:cs="Simplified Arabic"/>
          <w:sz w:val="32"/>
          <w:szCs w:val="32"/>
          <w:rtl/>
          <w:lang w:val="fr-FR" w:bidi="ar-DZ"/>
        </w:rPr>
        <w:t xml:space="preserve">تهدف هذه الأنظمة الجمركية الى إرضاء المتعاملين المحليين وحتى الاقتصاديين الأجانب من خلال تقديم تسهيلات جمركية وكذا الإصلاحات التي عرفتها المنظومة الجمركية في التصدير </w:t>
      </w:r>
      <w:proofErr w:type="spellStart"/>
      <w:r w:rsidR="00516C09" w:rsidRPr="00516C09">
        <w:rPr>
          <w:rFonts w:ascii="Simplified Arabic" w:hAnsi="Simplified Arabic" w:cs="Simplified Arabic"/>
          <w:sz w:val="32"/>
          <w:szCs w:val="32"/>
          <w:rtl/>
          <w:lang w:val="fr-FR" w:bidi="ar-DZ"/>
        </w:rPr>
        <w:t>والإستيراد</w:t>
      </w:r>
      <w:proofErr w:type="spellEnd"/>
      <w:r w:rsidR="00516C09" w:rsidRPr="00516C09">
        <w:rPr>
          <w:rFonts w:ascii="Simplified Arabic" w:hAnsi="Simplified Arabic" w:cs="Simplified Arabic"/>
          <w:sz w:val="32"/>
          <w:szCs w:val="32"/>
          <w:rtl/>
          <w:lang w:val="fr-FR" w:bidi="ar-DZ"/>
        </w:rPr>
        <w:t xml:space="preserve"> الا ان هذا الانفتاح له سلبيات تتمثل في فتح أبواب الغش الجمركي والتهريب .</w:t>
      </w:r>
    </w:p>
    <w:p w:rsidR="00516C09" w:rsidRPr="00516C09" w:rsidRDefault="00516C09" w:rsidP="004E18A2">
      <w:pPr>
        <w:bidi/>
        <w:spacing w:after="0"/>
        <w:jc w:val="both"/>
        <w:rPr>
          <w:rFonts w:ascii="Simplified Arabic" w:hAnsi="Simplified Arabic" w:cs="Simplified Arabic"/>
          <w:sz w:val="32"/>
          <w:szCs w:val="32"/>
          <w:rtl/>
          <w:lang w:val="fr-FR" w:bidi="ar-DZ"/>
        </w:rPr>
      </w:pPr>
      <w:r w:rsidRPr="00516C09">
        <w:rPr>
          <w:rFonts w:ascii="Simplified Arabic" w:hAnsi="Simplified Arabic" w:cs="Simplified Arabic"/>
          <w:sz w:val="32"/>
          <w:szCs w:val="32"/>
          <w:rtl/>
          <w:lang w:val="fr-FR" w:bidi="ar-DZ"/>
        </w:rPr>
        <w:t xml:space="preserve">من خلال دراستنا على مستوى إدارة المفتشية للجمارك لمقاطعة بومرداس تعرفنا على أهمية هذه الأنظمة الجمركية وهدفها الأساسي المتمثل في توجيه وترقية الصادرات وتنظيم التجارة الخارجية وكمثال على ذلك استخدام المعدات الأجنبية على التراب الوطني على انشاء مشاريع تهدف الى تنمية الاقتصاد الوطني وذلك بمنح المستثمرين تسهيلات وفق قانون الجمارك وتشجع الاستثمار ، وكذلك تشجيع المنتوج المحلي من خلال استيراد المواد الأولية وإعادة تصنيعها وبيعها بالجملة والتجزئة وإمكانية تصديرها ،ومثال أيضا استيراد الآلات والأجهزة الإنتاجية في عملية التصنيع وذلك </w:t>
      </w:r>
      <w:proofErr w:type="spellStart"/>
      <w:r w:rsidRPr="00516C09">
        <w:rPr>
          <w:rFonts w:ascii="Simplified Arabic" w:hAnsi="Simplified Arabic" w:cs="Simplified Arabic"/>
          <w:sz w:val="32"/>
          <w:szCs w:val="32"/>
          <w:rtl/>
          <w:lang w:val="fr-FR" w:bidi="ar-DZ"/>
        </w:rPr>
        <w:t>بالاعفاء</w:t>
      </w:r>
      <w:proofErr w:type="spellEnd"/>
      <w:r w:rsidRPr="00516C09">
        <w:rPr>
          <w:rFonts w:ascii="Simplified Arabic" w:hAnsi="Simplified Arabic" w:cs="Simplified Arabic"/>
          <w:sz w:val="32"/>
          <w:szCs w:val="32"/>
          <w:rtl/>
          <w:lang w:val="fr-FR" w:bidi="ar-DZ"/>
        </w:rPr>
        <w:t xml:space="preserve"> او تخفيض الرسوم الجمركية.</w:t>
      </w:r>
    </w:p>
    <w:p w:rsidR="004D31FE" w:rsidRPr="004D31FE" w:rsidRDefault="004D31FE" w:rsidP="004E18A2">
      <w:pPr>
        <w:bidi/>
        <w:spacing w:after="0"/>
        <w:jc w:val="both"/>
        <w:rPr>
          <w:rFonts w:ascii="Simplified Arabic" w:hAnsi="Simplified Arabic" w:cs="Simplified Arabic"/>
          <w:b/>
          <w:bCs/>
          <w:sz w:val="32"/>
          <w:szCs w:val="32"/>
          <w:lang w:val="fr-FR" w:bidi="ar-DZ"/>
        </w:rPr>
      </w:pPr>
      <w:r w:rsidRPr="004D31FE">
        <w:rPr>
          <w:rFonts w:ascii="Simplified Arabic" w:hAnsi="Simplified Arabic" w:cs="Simplified Arabic"/>
          <w:b/>
          <w:bCs/>
          <w:sz w:val="32"/>
          <w:szCs w:val="32"/>
          <w:rtl/>
          <w:lang w:val="fr-FR" w:bidi="ar-DZ"/>
        </w:rPr>
        <w:t xml:space="preserve">نتائج الدراسة : </w:t>
      </w:r>
    </w:p>
    <w:p w:rsidR="004D31FE" w:rsidRPr="004D31FE" w:rsidRDefault="004D31FE" w:rsidP="004E18A2">
      <w:p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من خلال معالجتنا لهذا الموضوع توصلنا الى بعض النتائج المعروضة فيما يلي:</w:t>
      </w:r>
    </w:p>
    <w:p w:rsidR="004D31FE" w:rsidRPr="004D31FE" w:rsidRDefault="004D31FE" w:rsidP="004E18A2">
      <w:pPr>
        <w:numPr>
          <w:ilvl w:val="0"/>
          <w:numId w:val="34"/>
        </w:num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أهمية الأنظمة الجمركية في الاقتصاد الوطني من خلال التشجيع على التصدير بمنح امتيازات تجذب المستثمرين المحليين وكذلك الأجانب.</w:t>
      </w:r>
    </w:p>
    <w:p w:rsidR="004D31FE" w:rsidRPr="004D31FE" w:rsidRDefault="004D31FE" w:rsidP="004E18A2">
      <w:pPr>
        <w:numPr>
          <w:ilvl w:val="0"/>
          <w:numId w:val="34"/>
        </w:numPr>
        <w:bidi/>
        <w:spacing w:after="0"/>
        <w:jc w:val="both"/>
        <w:rPr>
          <w:rFonts w:ascii="Simplified Arabic" w:hAnsi="Simplified Arabic" w:cs="Simplified Arabic"/>
          <w:sz w:val="32"/>
          <w:szCs w:val="32"/>
          <w:lang w:val="fr-FR" w:bidi="ar-DZ"/>
        </w:rPr>
      </w:pPr>
      <w:r w:rsidRPr="004D31FE">
        <w:rPr>
          <w:rFonts w:ascii="Simplified Arabic" w:hAnsi="Simplified Arabic" w:cs="Simplified Arabic"/>
          <w:sz w:val="32"/>
          <w:szCs w:val="32"/>
          <w:rtl/>
          <w:lang w:val="fr-FR" w:bidi="ar-DZ"/>
        </w:rPr>
        <w:t xml:space="preserve">تلعب ادارة الجمارك دور هام في التجارة الخارجية من خلال مراقبة السلع ومحاربة التهريب. </w:t>
      </w:r>
    </w:p>
    <w:p w:rsidR="004D31FE" w:rsidRPr="004D31FE" w:rsidRDefault="004D31FE" w:rsidP="004E18A2">
      <w:pPr>
        <w:numPr>
          <w:ilvl w:val="0"/>
          <w:numId w:val="34"/>
        </w:numPr>
        <w:bidi/>
        <w:spacing w:after="0"/>
        <w:jc w:val="both"/>
        <w:rPr>
          <w:rFonts w:ascii="Simplified Arabic" w:hAnsi="Simplified Arabic" w:cs="Simplified Arabic"/>
          <w:sz w:val="32"/>
          <w:szCs w:val="32"/>
          <w:lang w:val="fr-FR" w:bidi="ar-DZ"/>
        </w:rPr>
      </w:pPr>
      <w:r w:rsidRPr="004D31FE">
        <w:rPr>
          <w:rFonts w:ascii="Simplified Arabic" w:hAnsi="Simplified Arabic" w:cs="Simplified Arabic"/>
          <w:sz w:val="32"/>
          <w:szCs w:val="32"/>
          <w:rtl/>
          <w:lang w:val="fr-FR" w:bidi="ar-DZ"/>
        </w:rPr>
        <w:t xml:space="preserve">تهتم الانظمة الجمركية بالنهوض بالاقتصاد الوطني الذي كان يعتمد بالدرجة الأولى على المحروقات الى التشجيع على المنتوج المحلي من خلال التسهيلات الممنوحة </w:t>
      </w:r>
      <w:r w:rsidRPr="004D31FE">
        <w:rPr>
          <w:rFonts w:ascii="Simplified Arabic" w:hAnsi="Simplified Arabic" w:cs="Simplified Arabic"/>
          <w:sz w:val="32"/>
          <w:szCs w:val="32"/>
          <w:rtl/>
          <w:lang w:val="fr-FR" w:bidi="ar-DZ"/>
        </w:rPr>
        <w:lastRenderedPageBreak/>
        <w:t xml:space="preserve">للمستثمرين باستيراد المواد الأولية </w:t>
      </w:r>
      <w:r w:rsidRPr="004D31FE">
        <w:rPr>
          <w:rFonts w:ascii="Simplified Arabic" w:hAnsi="Simplified Arabic" w:cs="Simplified Arabic" w:hint="cs"/>
          <w:sz w:val="32"/>
          <w:szCs w:val="32"/>
          <w:rtl/>
          <w:lang w:val="fr-FR" w:bidi="ar-DZ"/>
        </w:rPr>
        <w:t>وكذل</w:t>
      </w:r>
      <w:r w:rsidRPr="004D31FE">
        <w:rPr>
          <w:rFonts w:ascii="Simplified Arabic" w:hAnsi="Simplified Arabic" w:cs="Simplified Arabic" w:hint="eastAsia"/>
          <w:sz w:val="32"/>
          <w:szCs w:val="32"/>
          <w:rtl/>
          <w:lang w:val="fr-FR" w:bidi="ar-DZ"/>
        </w:rPr>
        <w:t>ك</w:t>
      </w:r>
      <w:r w:rsidRPr="004D31FE">
        <w:rPr>
          <w:rFonts w:ascii="Simplified Arabic" w:hAnsi="Simplified Arabic" w:cs="Simplified Arabic"/>
          <w:sz w:val="32"/>
          <w:szCs w:val="32"/>
          <w:rtl/>
          <w:lang w:val="fr-FR" w:bidi="ar-DZ"/>
        </w:rPr>
        <w:t xml:space="preserve"> </w:t>
      </w:r>
      <w:r w:rsidRPr="004D31FE">
        <w:rPr>
          <w:rFonts w:ascii="Simplified Arabic" w:hAnsi="Simplified Arabic" w:cs="Simplified Arabic" w:hint="cs"/>
          <w:sz w:val="32"/>
          <w:szCs w:val="32"/>
          <w:rtl/>
          <w:lang w:val="fr-FR" w:bidi="ar-DZ"/>
        </w:rPr>
        <w:t>الآلات</w:t>
      </w:r>
      <w:r w:rsidRPr="004D31FE">
        <w:rPr>
          <w:rFonts w:ascii="Simplified Arabic" w:hAnsi="Simplified Arabic" w:cs="Simplified Arabic"/>
          <w:sz w:val="32"/>
          <w:szCs w:val="32"/>
          <w:rtl/>
          <w:lang w:val="fr-FR" w:bidi="ar-DZ"/>
        </w:rPr>
        <w:t xml:space="preserve"> والأجهزة الإنتاجية المستعملة بأقل تكلفة وأيضا الاعفاء او التخفيض في الرسوم الجمركية.</w:t>
      </w:r>
    </w:p>
    <w:p w:rsidR="004D31FE" w:rsidRPr="004D31FE" w:rsidRDefault="004D31FE" w:rsidP="004E18A2">
      <w:p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hint="cs"/>
          <w:b/>
          <w:bCs/>
          <w:sz w:val="32"/>
          <w:szCs w:val="32"/>
          <w:rtl/>
          <w:lang w:val="fr-FR" w:bidi="ar-DZ"/>
        </w:rPr>
        <w:t>اختبار</w:t>
      </w:r>
      <w:r w:rsidRPr="004D31FE">
        <w:rPr>
          <w:rFonts w:ascii="Simplified Arabic" w:hAnsi="Simplified Arabic" w:cs="Simplified Arabic"/>
          <w:b/>
          <w:bCs/>
          <w:sz w:val="32"/>
          <w:szCs w:val="32"/>
          <w:rtl/>
          <w:lang w:val="fr-FR" w:bidi="ar-DZ"/>
        </w:rPr>
        <w:t xml:space="preserve"> الفرضيات:</w:t>
      </w:r>
    </w:p>
    <w:p w:rsidR="004D31FE" w:rsidRPr="004D31FE" w:rsidRDefault="004D31FE" w:rsidP="004E18A2">
      <w:pPr>
        <w:numPr>
          <w:ilvl w:val="0"/>
          <w:numId w:val="35"/>
        </w:num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من خلال الدراسة تبين صحة الفرضية</w:t>
      </w:r>
      <w:r>
        <w:rPr>
          <w:rFonts w:ascii="Simplified Arabic" w:hAnsi="Simplified Arabic" w:cs="Simplified Arabic" w:hint="cs"/>
          <w:sz w:val="32"/>
          <w:szCs w:val="32"/>
          <w:rtl/>
          <w:lang w:val="fr-FR" w:bidi="ar-DZ"/>
        </w:rPr>
        <w:t xml:space="preserve"> الاولى</w:t>
      </w:r>
      <w:r w:rsidRPr="004D31FE">
        <w:rPr>
          <w:rFonts w:ascii="Simplified Arabic" w:hAnsi="Simplified Arabic" w:cs="Simplified Arabic"/>
          <w:sz w:val="32"/>
          <w:szCs w:val="32"/>
          <w:rtl/>
          <w:lang w:val="fr-FR" w:bidi="ar-DZ"/>
        </w:rPr>
        <w:t xml:space="preserve"> التي تبين أهمية الجمارك في التجارة الخارجية ومن مهامها السهر على مراقبة السلع الداخلة والخارجة.</w:t>
      </w:r>
    </w:p>
    <w:p w:rsidR="004D31FE" w:rsidRPr="004D31FE" w:rsidRDefault="004D31FE" w:rsidP="004E18A2">
      <w:pPr>
        <w:numPr>
          <w:ilvl w:val="0"/>
          <w:numId w:val="35"/>
        </w:numPr>
        <w:bidi/>
        <w:spacing w:after="0"/>
        <w:ind w:right="-284"/>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تعتبر الأنظمة الجمركية من أهم السبل لتشجيع الاستثمار على ارض الوطن للمستثمرين الأجانب وكذلك المستثمرين المحليين من خلال منح امتيازات من اعفاء او تخفيض في الرسوم الجمركية وهو ما وضحناه في دراستنا يؤكد صحة الفرضية</w:t>
      </w:r>
      <w:r>
        <w:rPr>
          <w:rFonts w:ascii="Simplified Arabic" w:hAnsi="Simplified Arabic" w:cs="Simplified Arabic" w:hint="cs"/>
          <w:sz w:val="32"/>
          <w:szCs w:val="32"/>
          <w:rtl/>
          <w:lang w:val="fr-FR" w:bidi="ar-DZ"/>
        </w:rPr>
        <w:t xml:space="preserve"> الثانية</w:t>
      </w:r>
      <w:r w:rsidRPr="004D31FE">
        <w:rPr>
          <w:rFonts w:ascii="Simplified Arabic" w:hAnsi="Simplified Arabic" w:cs="Simplified Arabic"/>
          <w:sz w:val="32"/>
          <w:szCs w:val="32"/>
          <w:rtl/>
          <w:lang w:val="fr-FR" w:bidi="ar-DZ"/>
        </w:rPr>
        <w:t>.</w:t>
      </w:r>
    </w:p>
    <w:p w:rsidR="004D31FE" w:rsidRPr="004D31FE" w:rsidRDefault="004D31FE" w:rsidP="004E18A2">
      <w:pPr>
        <w:numPr>
          <w:ilvl w:val="0"/>
          <w:numId w:val="35"/>
        </w:numPr>
        <w:bidi/>
        <w:spacing w:after="0"/>
        <w:jc w:val="both"/>
        <w:rPr>
          <w:rFonts w:ascii="Simplified Arabic" w:hAnsi="Simplified Arabic" w:cs="Simplified Arabic"/>
          <w:sz w:val="32"/>
          <w:szCs w:val="32"/>
          <w:lang w:val="fr-FR" w:bidi="ar-DZ"/>
        </w:rPr>
      </w:pPr>
      <w:r w:rsidRPr="004D31FE">
        <w:rPr>
          <w:rFonts w:ascii="Simplified Arabic" w:hAnsi="Simplified Arabic" w:cs="Simplified Arabic"/>
          <w:sz w:val="32"/>
          <w:szCs w:val="32"/>
          <w:rtl/>
          <w:lang w:val="fr-FR" w:bidi="ar-DZ"/>
        </w:rPr>
        <w:t xml:space="preserve">حسب الدراسة في مؤسسة مفتشية الجمارك ومن خلال الاعتماد على الوثائق المقدمة تبين لنا تقسيمات الأنظمة الجمركية </w:t>
      </w:r>
      <w:r w:rsidR="004E18A2">
        <w:rPr>
          <w:rFonts w:ascii="Simplified Arabic" w:hAnsi="Simplified Arabic" w:cs="Simplified Arabic" w:hint="cs"/>
          <w:sz w:val="32"/>
          <w:szCs w:val="32"/>
          <w:rtl/>
          <w:lang w:val="fr-FR" w:bidi="ar-DZ"/>
        </w:rPr>
        <w:t xml:space="preserve">تكون </w:t>
      </w:r>
      <w:r w:rsidRPr="004D31FE">
        <w:rPr>
          <w:rFonts w:ascii="Simplified Arabic" w:hAnsi="Simplified Arabic" w:cs="Simplified Arabic"/>
          <w:sz w:val="32"/>
          <w:szCs w:val="32"/>
          <w:rtl/>
          <w:lang w:val="fr-FR" w:bidi="ar-DZ"/>
        </w:rPr>
        <w:t>حسب النشاط الاقتصادي.</w:t>
      </w:r>
    </w:p>
    <w:p w:rsidR="004D31FE" w:rsidRPr="004D31FE" w:rsidRDefault="004E18A2" w:rsidP="004E18A2">
      <w:pPr>
        <w:bidi/>
        <w:spacing w:after="0"/>
        <w:jc w:val="both"/>
        <w:rPr>
          <w:rFonts w:ascii="Simplified Arabic" w:hAnsi="Simplified Arabic" w:cs="Simplified Arabic"/>
          <w:b/>
          <w:bCs/>
          <w:sz w:val="32"/>
          <w:szCs w:val="32"/>
          <w:lang w:val="fr-FR" w:bidi="ar-DZ"/>
        </w:rPr>
      </w:pPr>
      <w:r>
        <w:rPr>
          <w:rFonts w:ascii="Simplified Arabic" w:hAnsi="Simplified Arabic" w:cs="Simplified Arabic" w:hint="cs"/>
          <w:b/>
          <w:bCs/>
          <w:sz w:val="32"/>
          <w:szCs w:val="32"/>
          <w:rtl/>
          <w:lang w:val="fr-FR" w:bidi="ar-DZ"/>
        </w:rPr>
        <w:t>ال</w:t>
      </w:r>
      <w:r w:rsidR="004D31FE" w:rsidRPr="004D31FE">
        <w:rPr>
          <w:rFonts w:ascii="Simplified Arabic" w:hAnsi="Simplified Arabic" w:cs="Simplified Arabic"/>
          <w:b/>
          <w:bCs/>
          <w:sz w:val="32"/>
          <w:szCs w:val="32"/>
          <w:rtl/>
          <w:lang w:val="fr-FR" w:bidi="ar-DZ"/>
        </w:rPr>
        <w:t>توصيات:</w:t>
      </w:r>
    </w:p>
    <w:p w:rsidR="004D31FE" w:rsidRPr="004D31FE" w:rsidRDefault="004D31FE" w:rsidP="004E18A2">
      <w:pPr>
        <w:numPr>
          <w:ilvl w:val="0"/>
          <w:numId w:val="36"/>
        </w:num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 xml:space="preserve">تعزيز المراقبة الجمركية للسلع الداخلة والخارجة لحماية الاقتصاد الوطني ومنع تسريب ودخول المخدرات. </w:t>
      </w:r>
    </w:p>
    <w:p w:rsidR="004D31FE" w:rsidRPr="004D31FE" w:rsidRDefault="004D31FE" w:rsidP="004E18A2">
      <w:pPr>
        <w:numPr>
          <w:ilvl w:val="0"/>
          <w:numId w:val="36"/>
        </w:numPr>
        <w:bidi/>
        <w:spacing w:after="0"/>
        <w:jc w:val="both"/>
        <w:rPr>
          <w:rFonts w:ascii="Simplified Arabic" w:hAnsi="Simplified Arabic" w:cs="Simplified Arabic"/>
          <w:sz w:val="32"/>
          <w:szCs w:val="32"/>
          <w:rtl/>
          <w:lang w:val="fr-FR" w:bidi="ar-DZ"/>
        </w:rPr>
      </w:pPr>
      <w:r w:rsidRPr="004D31FE">
        <w:rPr>
          <w:rFonts w:ascii="Simplified Arabic" w:hAnsi="Simplified Arabic" w:cs="Simplified Arabic"/>
          <w:sz w:val="32"/>
          <w:szCs w:val="32"/>
          <w:rtl/>
          <w:lang w:val="fr-FR" w:bidi="ar-DZ"/>
        </w:rPr>
        <w:t>التحفيز على التصنيع المحلي بوضع قوانين تسهل استيراد المواد الأولية والأجهزة الإنتاجية بأقل تكلفة ومنع استيراد بعض السلع حتى تشجع المستثمرين على فتح مشاريع للتصنيع.</w:t>
      </w:r>
    </w:p>
    <w:p w:rsidR="00AA5444" w:rsidRDefault="004D31FE" w:rsidP="001B140B">
      <w:pPr>
        <w:numPr>
          <w:ilvl w:val="0"/>
          <w:numId w:val="36"/>
        </w:numPr>
        <w:bidi/>
        <w:spacing w:after="0"/>
        <w:jc w:val="both"/>
        <w:rPr>
          <w:rFonts w:ascii="Simplified Arabic" w:hAnsi="Simplified Arabic" w:cs="Simplified Arabic"/>
          <w:sz w:val="32"/>
          <w:szCs w:val="32"/>
          <w:lang w:val="fr-FR" w:bidi="ar-DZ"/>
        </w:rPr>
      </w:pPr>
      <w:r w:rsidRPr="004D31FE">
        <w:rPr>
          <w:rFonts w:ascii="Simplified Arabic" w:hAnsi="Simplified Arabic" w:cs="Simplified Arabic"/>
          <w:sz w:val="32"/>
          <w:szCs w:val="32"/>
          <w:rtl/>
          <w:lang w:val="fr-FR" w:bidi="ar-DZ"/>
        </w:rPr>
        <w:t xml:space="preserve">الحرص على تطوير الأنظمة الجمركية </w:t>
      </w:r>
      <w:r w:rsidR="001B140B" w:rsidRPr="004D31FE">
        <w:rPr>
          <w:rFonts w:ascii="Simplified Arabic" w:hAnsi="Simplified Arabic" w:cs="Simplified Arabic" w:hint="cs"/>
          <w:sz w:val="32"/>
          <w:szCs w:val="32"/>
          <w:rtl/>
          <w:lang w:val="fr-FR" w:bidi="ar-DZ"/>
        </w:rPr>
        <w:t>الاقتصادية</w:t>
      </w:r>
      <w:r w:rsidRPr="004D31FE">
        <w:rPr>
          <w:rFonts w:ascii="Simplified Arabic" w:hAnsi="Simplified Arabic" w:cs="Simplified Arabic"/>
          <w:sz w:val="32"/>
          <w:szCs w:val="32"/>
          <w:rtl/>
          <w:lang w:val="fr-FR" w:bidi="ar-DZ"/>
        </w:rPr>
        <w:t xml:space="preserve"> لكي تساهم في تنمية الاقتصاد الوطني.</w:t>
      </w:r>
    </w:p>
    <w:p w:rsidR="004E18A2" w:rsidRPr="004D31FE" w:rsidRDefault="004E18A2" w:rsidP="004E18A2">
      <w:pPr>
        <w:numPr>
          <w:ilvl w:val="0"/>
          <w:numId w:val="36"/>
        </w:numPr>
        <w:bidi/>
        <w:spacing w:after="0"/>
        <w:jc w:val="both"/>
        <w:rPr>
          <w:rFonts w:ascii="Simplified Arabic" w:hAnsi="Simplified Arabic" w:cs="Simplified Arabic"/>
          <w:sz w:val="32"/>
          <w:szCs w:val="32"/>
          <w:rtl/>
          <w:lang w:val="fr-FR" w:bidi="ar-DZ"/>
        </w:rPr>
        <w:sectPr w:rsidR="004E18A2" w:rsidRPr="004D31FE" w:rsidSect="002B100E">
          <w:headerReference w:type="default" r:id="rId49"/>
          <w:footerReference w:type="default" r:id="rId50"/>
          <w:footnotePr>
            <w:numRestart w:val="eachPage"/>
          </w:footnotePr>
          <w:pgSz w:w="11906" w:h="16838"/>
          <w:pgMar w:top="1134" w:right="1701" w:bottom="1134" w:left="1134" w:header="283" w:footer="709" w:gutter="0"/>
          <w:pgNumType w:start="63"/>
          <w:cols w:space="708"/>
          <w:docGrid w:linePitch="360"/>
        </w:sectPr>
      </w:pPr>
    </w:p>
    <w:p w:rsidR="004D31FE" w:rsidRDefault="004D31FE" w:rsidP="004E18A2">
      <w:pPr>
        <w:bidi/>
        <w:spacing w:after="0"/>
        <w:jc w:val="both"/>
        <w:rPr>
          <w:b/>
          <w:bCs/>
          <w:sz w:val="32"/>
          <w:szCs w:val="32"/>
          <w:rtl/>
          <w:lang w:val="fr-FR"/>
        </w:rPr>
      </w:pPr>
    </w:p>
    <w:p w:rsidR="00236236" w:rsidRDefault="00236236" w:rsidP="00236236">
      <w:pPr>
        <w:bidi/>
        <w:rPr>
          <w:b/>
          <w:bCs/>
          <w:sz w:val="32"/>
          <w:szCs w:val="32"/>
          <w:rtl/>
          <w:lang w:val="fr-FR"/>
        </w:rPr>
      </w:pPr>
    </w:p>
    <w:p w:rsidR="004D31FE" w:rsidRDefault="004D31FE" w:rsidP="004D31FE">
      <w:pPr>
        <w:bidi/>
        <w:rPr>
          <w:b/>
          <w:bCs/>
          <w:sz w:val="32"/>
          <w:szCs w:val="32"/>
          <w:rtl/>
          <w:lang w:val="fr-FR"/>
        </w:rPr>
      </w:pPr>
    </w:p>
    <w:p w:rsidR="00236236" w:rsidRDefault="00236236" w:rsidP="00236236">
      <w:pPr>
        <w:bidi/>
        <w:rPr>
          <w:b/>
          <w:bCs/>
          <w:sz w:val="32"/>
          <w:szCs w:val="32"/>
          <w:rtl/>
          <w:lang w:val="fr-FR"/>
        </w:rPr>
      </w:pPr>
    </w:p>
    <w:p w:rsidR="00236236" w:rsidRDefault="00236236" w:rsidP="00236236">
      <w:pPr>
        <w:bidi/>
        <w:rPr>
          <w:b/>
          <w:bCs/>
          <w:sz w:val="32"/>
          <w:szCs w:val="32"/>
          <w:rtl/>
          <w:lang w:val="fr-FR"/>
        </w:rPr>
      </w:pPr>
    </w:p>
    <w:p w:rsidR="00377F70" w:rsidRDefault="006D5C01" w:rsidP="004D31FE">
      <w:pPr>
        <w:bidi/>
        <w:rPr>
          <w:b/>
          <w:bCs/>
          <w:sz w:val="32"/>
          <w:szCs w:val="32"/>
          <w:rtl/>
          <w:lang w:val="fr-FR"/>
        </w:rPr>
      </w:pPr>
      <w:r>
        <w:rPr>
          <w:b/>
          <w:bCs/>
          <w:noProof/>
          <w:sz w:val="32"/>
          <w:szCs w:val="32"/>
          <w:rtl/>
          <w:lang w:val="fr-FR" w:eastAsia="fr-FR"/>
        </w:rPr>
        <mc:AlternateContent>
          <mc:Choice Requires="wps">
            <w:drawing>
              <wp:anchor distT="0" distB="0" distL="114300" distR="114300" simplePos="0" relativeHeight="251697664" behindDoc="0" locked="0" layoutInCell="1" allowOverlap="1" wp14:anchorId="427C2816" wp14:editId="301AA36B">
                <wp:simplePos x="0" y="0"/>
                <wp:positionH relativeFrom="column">
                  <wp:posOffset>392718</wp:posOffset>
                </wp:positionH>
                <wp:positionV relativeFrom="paragraph">
                  <wp:posOffset>338383</wp:posOffset>
                </wp:positionV>
                <wp:extent cx="4968779" cy="3579962"/>
                <wp:effectExtent l="0" t="0" r="22860" b="20955"/>
                <wp:wrapNone/>
                <wp:docPr id="58" name="Parchemin horizontal 58"/>
                <wp:cNvGraphicFramePr/>
                <a:graphic xmlns:a="http://schemas.openxmlformats.org/drawingml/2006/main">
                  <a:graphicData uri="http://schemas.microsoft.com/office/word/2010/wordprocessingShape">
                    <wps:wsp>
                      <wps:cNvSpPr/>
                      <wps:spPr>
                        <a:xfrm>
                          <a:off x="0" y="0"/>
                          <a:ext cx="4968779" cy="3579962"/>
                        </a:xfrm>
                        <a:prstGeom prst="horizontalScroll">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51497F" id="Parchemin horizontal 58" o:spid="_x0000_s1026" type="#_x0000_t98" style="position:absolute;margin-left:30.9pt;margin-top:26.65pt;width:391.25pt;height:281.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" fillcolor="white [3201]" strokecolor="black [3200]" strokeweight="1pt">
                <v:stroke joinstyle="miter"/>
              </v:shape>
            </w:pict>
          </mc:Fallback>
        </mc:AlternateContent>
      </w: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377F70" w:rsidRDefault="00377F70" w:rsidP="00377F70">
      <w:pPr>
        <w:bidi/>
        <w:rPr>
          <w:b/>
          <w:bCs/>
          <w:sz w:val="32"/>
          <w:szCs w:val="32"/>
          <w:rtl/>
          <w:lang w:val="fr-FR"/>
        </w:rPr>
      </w:pPr>
    </w:p>
    <w:p w:rsidR="00D76CC7" w:rsidRDefault="006D5C01" w:rsidP="00377F70">
      <w:pPr>
        <w:bidi/>
        <w:rPr>
          <w:b/>
          <w:bCs/>
          <w:sz w:val="32"/>
          <w:szCs w:val="32"/>
          <w:rtl/>
          <w:lang w:val="fr-FR"/>
        </w:rPr>
      </w:pPr>
      <w:r>
        <w:rPr>
          <w:b/>
          <w:bCs/>
          <w:noProof/>
          <w:sz w:val="32"/>
          <w:szCs w:val="32"/>
          <w:rtl/>
          <w:lang w:val="fr-FR" w:eastAsia="fr-FR"/>
        </w:rPr>
        <mc:AlternateContent>
          <mc:Choice Requires="wps">
            <w:drawing>
              <wp:anchor distT="0" distB="0" distL="114300" distR="114300" simplePos="0" relativeHeight="251698688" behindDoc="0" locked="0" layoutInCell="1" allowOverlap="1">
                <wp:simplePos x="0" y="0"/>
                <wp:positionH relativeFrom="column">
                  <wp:posOffset>1427887</wp:posOffset>
                </wp:positionH>
                <wp:positionV relativeFrom="paragraph">
                  <wp:posOffset>99599</wp:posOffset>
                </wp:positionV>
                <wp:extent cx="3269412" cy="1164015"/>
                <wp:effectExtent l="0" t="0" r="26670" b="17145"/>
                <wp:wrapNone/>
                <wp:docPr id="59" name="Zone de texte 59"/>
                <wp:cNvGraphicFramePr/>
                <a:graphic xmlns:a="http://schemas.openxmlformats.org/drawingml/2006/main">
                  <a:graphicData uri="http://schemas.microsoft.com/office/word/2010/wordprocessingShape">
                    <wps:wsp>
                      <wps:cNvSpPr txBox="1"/>
                      <wps:spPr>
                        <a:xfrm>
                          <a:off x="0" y="0"/>
                          <a:ext cx="3269412" cy="1164015"/>
                        </a:xfrm>
                        <a:prstGeom prst="rect">
                          <a:avLst/>
                        </a:prstGeom>
                        <a:solidFill>
                          <a:schemeClr val="lt1"/>
                        </a:solidFill>
                        <a:ln w="6350">
                          <a:solidFill>
                            <a:schemeClr val="bg1"/>
                          </a:solidFill>
                        </a:ln>
                      </wps:spPr>
                      <wps:txbx>
                        <w:txbxContent>
                          <w:p w:rsidR="00617FD4" w:rsidRPr="006D5C01" w:rsidRDefault="00617FD4">
                            <w:pPr>
                              <w:rPr>
                                <w:rFonts w:ascii="Simplified Arabic" w:hAnsi="Simplified Arabic" w:cs="Simplified Arabic"/>
                                <w:b/>
                                <w:bCs/>
                                <w:sz w:val="96"/>
                                <w:szCs w:val="96"/>
                                <w:rtl/>
                                <w:lang w:val="en-US" w:bidi="ar-DZ"/>
                              </w:rPr>
                            </w:pPr>
                            <w:r>
                              <w:rPr>
                                <w:rFonts w:ascii="Simplified Arabic" w:hAnsi="Simplified Arabic" w:cs="Simplified Arabic" w:hint="cs"/>
                                <w:b/>
                                <w:bCs/>
                                <w:sz w:val="96"/>
                                <w:szCs w:val="96"/>
                                <w:rtl/>
                                <w:lang w:val="en-US" w:bidi="ar-DZ"/>
                              </w:rPr>
                              <w:t>قائمة المراجع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9" o:spid="_x0000_s1128" type="#_x0000_t202" style="position:absolute;left:0;text-align:left;margin-left:112.45pt;margin-top:7.85pt;width:257.45pt;height:91.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" fillcolor="white [3201]" strokecolor="white [3212]" strokeweight=".5pt">
                <v:textbox>
                  <w:txbxContent>
                    <w:p w:rsidR="00617FD4" w:rsidRPr="006D5C01" w:rsidRDefault="00617FD4">
                      <w:pPr>
                        <w:rPr>
                          <w:rFonts w:ascii="Simplified Arabic" w:hAnsi="Simplified Arabic" w:cs="Simplified Arabic"/>
                          <w:b/>
                          <w:bCs/>
                          <w:sz w:val="96"/>
                          <w:szCs w:val="96"/>
                          <w:rtl/>
                          <w:lang w:val="en-US" w:bidi="ar-DZ"/>
                        </w:rPr>
                      </w:pPr>
                      <w:r>
                        <w:rPr>
                          <w:rFonts w:ascii="Simplified Arabic" w:hAnsi="Simplified Arabic" w:cs="Simplified Arabic" w:hint="cs"/>
                          <w:b/>
                          <w:bCs/>
                          <w:sz w:val="96"/>
                          <w:szCs w:val="96"/>
                          <w:rtl/>
                          <w:lang w:val="en-US" w:bidi="ar-DZ"/>
                        </w:rPr>
                        <w:t>قائمة المراجع</w:t>
                      </w:r>
                    </w:p>
                  </w:txbxContent>
                </v:textbox>
              </v:shape>
            </w:pict>
          </mc:Fallback>
        </mc:AlternateContent>
      </w:r>
    </w:p>
    <w:p w:rsidR="00D76CC7" w:rsidRPr="00D76CC7" w:rsidRDefault="00D76CC7" w:rsidP="00D76CC7">
      <w:pPr>
        <w:bidi/>
        <w:rPr>
          <w:sz w:val="32"/>
          <w:szCs w:val="32"/>
          <w:rtl/>
          <w:lang w:val="fr-FR"/>
        </w:rPr>
      </w:pPr>
    </w:p>
    <w:p w:rsidR="00D76CC7" w:rsidRPr="00D76CC7" w:rsidRDefault="00D76CC7" w:rsidP="00D76CC7">
      <w:pPr>
        <w:bidi/>
        <w:rPr>
          <w:sz w:val="32"/>
          <w:szCs w:val="32"/>
          <w:rtl/>
          <w:lang w:val="fr-FR"/>
        </w:rPr>
      </w:pPr>
    </w:p>
    <w:p w:rsidR="00D76CC7" w:rsidRPr="00D76CC7" w:rsidRDefault="00D76CC7" w:rsidP="00D76CC7">
      <w:pPr>
        <w:bidi/>
        <w:rPr>
          <w:sz w:val="32"/>
          <w:szCs w:val="32"/>
          <w:rtl/>
          <w:lang w:val="fr-FR"/>
        </w:rPr>
      </w:pPr>
    </w:p>
    <w:p w:rsidR="00D76CC7" w:rsidRPr="00D76CC7" w:rsidRDefault="00D76CC7" w:rsidP="00D76CC7">
      <w:pPr>
        <w:bidi/>
        <w:rPr>
          <w:sz w:val="32"/>
          <w:szCs w:val="32"/>
          <w:rtl/>
          <w:lang w:val="fr-FR"/>
        </w:rPr>
      </w:pPr>
    </w:p>
    <w:p w:rsidR="00D76CC7" w:rsidRPr="00D76CC7" w:rsidRDefault="00D76CC7" w:rsidP="00D76CC7">
      <w:pPr>
        <w:bidi/>
        <w:rPr>
          <w:sz w:val="32"/>
          <w:szCs w:val="32"/>
          <w:rtl/>
          <w:lang w:val="fr-FR"/>
        </w:rPr>
      </w:pPr>
    </w:p>
    <w:p w:rsidR="00D76CC7" w:rsidRPr="00D76CC7" w:rsidRDefault="00D76CC7" w:rsidP="00D76CC7">
      <w:pPr>
        <w:bidi/>
        <w:rPr>
          <w:sz w:val="32"/>
          <w:szCs w:val="32"/>
          <w:rtl/>
          <w:lang w:val="fr-FR"/>
        </w:rPr>
      </w:pPr>
    </w:p>
    <w:p w:rsidR="006D5C01" w:rsidRDefault="006D5C01" w:rsidP="00D76CC7">
      <w:pPr>
        <w:bidi/>
        <w:jc w:val="center"/>
        <w:rPr>
          <w:sz w:val="32"/>
          <w:szCs w:val="32"/>
          <w:rtl/>
          <w:lang w:val="fr-FR"/>
        </w:rPr>
      </w:pPr>
    </w:p>
    <w:p w:rsidR="006D5C01" w:rsidRPr="006D5C01" w:rsidRDefault="006D5C01" w:rsidP="006D5C01">
      <w:pPr>
        <w:bidi/>
        <w:rPr>
          <w:sz w:val="32"/>
          <w:szCs w:val="32"/>
          <w:rtl/>
          <w:lang w:val="fr-FR"/>
        </w:rPr>
      </w:pPr>
    </w:p>
    <w:p w:rsidR="006D5C01" w:rsidRPr="006D5C01" w:rsidRDefault="006D5C01" w:rsidP="006D5C01">
      <w:pPr>
        <w:bidi/>
        <w:rPr>
          <w:sz w:val="32"/>
          <w:szCs w:val="32"/>
          <w:rtl/>
          <w:lang w:val="fr-FR"/>
        </w:rPr>
      </w:pPr>
    </w:p>
    <w:p w:rsidR="006D5C01" w:rsidRPr="006D5C01" w:rsidRDefault="006D5C01" w:rsidP="006D5C01">
      <w:pPr>
        <w:bidi/>
        <w:rPr>
          <w:sz w:val="32"/>
          <w:szCs w:val="32"/>
          <w:rtl/>
          <w:lang w:val="fr-FR"/>
        </w:rPr>
      </w:pPr>
    </w:p>
    <w:p w:rsidR="006D5C01" w:rsidRPr="006D5C01" w:rsidRDefault="006D5C01" w:rsidP="006D5C01">
      <w:pPr>
        <w:bidi/>
        <w:rPr>
          <w:sz w:val="32"/>
          <w:szCs w:val="32"/>
          <w:rtl/>
          <w:lang w:val="fr-FR"/>
        </w:rPr>
      </w:pPr>
    </w:p>
    <w:p w:rsidR="006D5C01" w:rsidRDefault="006D5C01" w:rsidP="006D5C01">
      <w:pPr>
        <w:bidi/>
        <w:rPr>
          <w:sz w:val="32"/>
          <w:szCs w:val="32"/>
          <w:rtl/>
          <w:lang w:val="fr-FR"/>
        </w:rPr>
      </w:pPr>
    </w:p>
    <w:p w:rsidR="006D5C01" w:rsidRDefault="006D5C01" w:rsidP="006D5C01">
      <w:pPr>
        <w:bidi/>
        <w:rPr>
          <w:sz w:val="32"/>
          <w:szCs w:val="32"/>
          <w:rtl/>
          <w:lang w:val="fr-FR"/>
        </w:rPr>
        <w:sectPr w:rsidR="006D5C01" w:rsidSect="00F36E1F">
          <w:headerReference w:type="default" r:id="rId51"/>
          <w:footerReference w:type="default" r:id="rId52"/>
          <w:footnotePr>
            <w:numRestart w:val="eachPage"/>
          </w:footnotePr>
          <w:pgSz w:w="11906" w:h="16838"/>
          <w:pgMar w:top="1134" w:right="1701" w:bottom="1134" w:left="1134" w:header="283" w:footer="709" w:gutter="0"/>
          <w:cols w:space="708"/>
          <w:docGrid w:linePitch="360"/>
        </w:sectPr>
      </w:pPr>
    </w:p>
    <w:p w:rsidR="006D5C01" w:rsidRPr="004610EE" w:rsidRDefault="009A2F27" w:rsidP="006D5C01">
      <w:pPr>
        <w:bidi/>
        <w:rPr>
          <w:rFonts w:ascii="Simplified Arabic" w:hAnsi="Simplified Arabic" w:cs="Simplified Arabic"/>
          <w:b/>
          <w:bCs/>
          <w:sz w:val="32"/>
          <w:szCs w:val="32"/>
          <w:rtl/>
          <w:lang w:val="fr-FR"/>
        </w:rPr>
      </w:pPr>
      <w:r w:rsidRPr="004610EE">
        <w:rPr>
          <w:rFonts w:ascii="Simplified Arabic" w:hAnsi="Simplified Arabic" w:cs="Simplified Arabic"/>
          <w:b/>
          <w:bCs/>
          <w:sz w:val="32"/>
          <w:szCs w:val="32"/>
          <w:rtl/>
          <w:lang w:val="fr-FR"/>
        </w:rPr>
        <w:lastRenderedPageBreak/>
        <w:t>المصادر و</w:t>
      </w:r>
      <w:r w:rsidR="006D5C01" w:rsidRPr="004610EE">
        <w:rPr>
          <w:rFonts w:ascii="Simplified Arabic" w:hAnsi="Simplified Arabic" w:cs="Simplified Arabic"/>
          <w:b/>
          <w:bCs/>
          <w:sz w:val="32"/>
          <w:szCs w:val="32"/>
          <w:rtl/>
          <w:lang w:val="fr-FR"/>
        </w:rPr>
        <w:t>المراجع باللغة العربية</w:t>
      </w:r>
      <w:r w:rsidR="006D5C01" w:rsidRPr="004610EE">
        <w:rPr>
          <w:rFonts w:ascii="Simplified Arabic" w:hAnsi="Simplified Arabic" w:cs="Simplified Arabic"/>
          <w:b/>
          <w:bCs/>
          <w:sz w:val="32"/>
          <w:szCs w:val="32"/>
          <w:lang w:val="fr-FR"/>
        </w:rPr>
        <w:t xml:space="preserve"> </w:t>
      </w:r>
    </w:p>
    <w:p w:rsidR="006D5C01" w:rsidRPr="004610EE" w:rsidRDefault="004610EE" w:rsidP="004610EE">
      <w:pPr>
        <w:bidi/>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1-الكتب</w:t>
      </w:r>
    </w:p>
    <w:p w:rsidR="00AB3A13" w:rsidRDefault="001B140B" w:rsidP="00AB3A13">
      <w:pPr>
        <w:bidi/>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t>1</w:t>
      </w:r>
      <w:r w:rsidR="00AB3A13">
        <w:rPr>
          <w:rFonts w:ascii="Simplified Arabic" w:hAnsi="Simplified Arabic" w:cs="Simplified Arabic" w:hint="cs"/>
          <w:sz w:val="32"/>
          <w:szCs w:val="32"/>
          <w:rtl/>
          <w:lang w:val="fr-FR"/>
        </w:rPr>
        <w:t>-خالد عليا</w:t>
      </w:r>
      <w:r w:rsidR="00AB3A13">
        <w:rPr>
          <w:rFonts w:ascii="Simplified Arabic" w:hAnsi="Simplified Arabic" w:cs="Simplified Arabic" w:hint="eastAsia"/>
          <w:sz w:val="32"/>
          <w:szCs w:val="32"/>
          <w:rtl/>
          <w:lang w:val="fr-FR"/>
        </w:rPr>
        <w:t>ن</w:t>
      </w:r>
      <w:r w:rsidR="00AB3A13">
        <w:rPr>
          <w:rFonts w:ascii="Simplified Arabic" w:hAnsi="Simplified Arabic" w:cs="Simplified Arabic" w:hint="cs"/>
          <w:sz w:val="32"/>
          <w:szCs w:val="32"/>
          <w:rtl/>
          <w:lang w:val="fr-FR"/>
        </w:rPr>
        <w:t xml:space="preserve"> سليمان علي احمد </w:t>
      </w:r>
      <w:proofErr w:type="spellStart"/>
      <w:r w:rsidR="00AB3A13">
        <w:rPr>
          <w:rFonts w:ascii="Simplified Arabic" w:hAnsi="Simplified Arabic" w:cs="Simplified Arabic" w:hint="cs"/>
          <w:sz w:val="32"/>
          <w:szCs w:val="32"/>
          <w:rtl/>
          <w:lang w:val="fr-FR"/>
        </w:rPr>
        <w:t>المشاقبة</w:t>
      </w:r>
      <w:proofErr w:type="spellEnd"/>
      <w:r w:rsidR="00AB3A13">
        <w:rPr>
          <w:rFonts w:ascii="Simplified Arabic" w:hAnsi="Simplified Arabic" w:cs="Simplified Arabic" w:hint="cs"/>
          <w:sz w:val="32"/>
          <w:szCs w:val="32"/>
          <w:rtl/>
          <w:lang w:val="fr-FR"/>
        </w:rPr>
        <w:t xml:space="preserve"> ادارة التلخيص الجمركي دار الصفاء للنشر والتوزيع الاردن 2009 </w:t>
      </w:r>
    </w:p>
    <w:p w:rsidR="004610EE" w:rsidRPr="004610EE" w:rsidRDefault="004610EE" w:rsidP="004610EE">
      <w:pPr>
        <w:bidi/>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2-</w:t>
      </w:r>
      <w:r w:rsidRPr="004610EE">
        <w:rPr>
          <w:rFonts w:ascii="Simplified Arabic" w:hAnsi="Simplified Arabic" w:cs="Simplified Arabic" w:hint="cs"/>
          <w:b/>
          <w:bCs/>
          <w:sz w:val="32"/>
          <w:szCs w:val="32"/>
          <w:rtl/>
          <w:lang w:val="fr-FR"/>
        </w:rPr>
        <w:t>المذكرات</w:t>
      </w:r>
      <w:r>
        <w:rPr>
          <w:rFonts w:ascii="Simplified Arabic" w:hAnsi="Simplified Arabic" w:cs="Simplified Arabic" w:hint="cs"/>
          <w:b/>
          <w:bCs/>
          <w:sz w:val="32"/>
          <w:szCs w:val="32"/>
          <w:rtl/>
          <w:lang w:val="fr-FR"/>
        </w:rPr>
        <w:t xml:space="preserve"> و الرسائل الجامعية</w:t>
      </w:r>
    </w:p>
    <w:p w:rsidR="00AB3A13" w:rsidRDefault="001B140B" w:rsidP="00AB3A13">
      <w:pPr>
        <w:bidi/>
        <w:rPr>
          <w:rFonts w:ascii="Simplified Arabic" w:hAnsi="Simplified Arabic" w:cs="Simplified Arabic"/>
          <w:sz w:val="32"/>
          <w:szCs w:val="32"/>
          <w:rtl/>
        </w:rPr>
      </w:pPr>
      <w:r>
        <w:rPr>
          <w:rFonts w:ascii="Simplified Arabic" w:hAnsi="Simplified Arabic" w:cs="Simplified Arabic" w:hint="cs"/>
          <w:sz w:val="32"/>
          <w:szCs w:val="32"/>
          <w:rtl/>
        </w:rPr>
        <w:t>1-</w:t>
      </w:r>
      <w:r w:rsidRPr="00AB3A13">
        <w:rPr>
          <w:rFonts w:hint="cs"/>
          <w:rtl/>
        </w:rPr>
        <w:t>احمدي</w:t>
      </w:r>
      <w:r w:rsidR="00AB3A13" w:rsidRPr="00AB3A13">
        <w:rPr>
          <w:rFonts w:ascii="Simplified Arabic" w:hAnsi="Simplified Arabic" w:cs="Simplified Arabic" w:hint="cs"/>
          <w:sz w:val="32"/>
          <w:szCs w:val="32"/>
          <w:rtl/>
        </w:rPr>
        <w:t xml:space="preserve"> </w:t>
      </w:r>
      <w:proofErr w:type="spellStart"/>
      <w:r w:rsidR="00AB3A13" w:rsidRPr="00AB3A13">
        <w:rPr>
          <w:rFonts w:ascii="Simplified Arabic" w:hAnsi="Simplified Arabic" w:cs="Simplified Arabic" w:hint="cs"/>
          <w:sz w:val="32"/>
          <w:szCs w:val="32"/>
          <w:rtl/>
        </w:rPr>
        <w:t>صبرينة</w:t>
      </w:r>
      <w:proofErr w:type="spellEnd"/>
      <w:r w:rsidR="00AB3A13" w:rsidRPr="00AB3A13">
        <w:rPr>
          <w:rFonts w:ascii="Simplified Arabic" w:hAnsi="Simplified Arabic" w:cs="Simplified Arabic" w:hint="cs"/>
          <w:sz w:val="32"/>
          <w:szCs w:val="32"/>
          <w:rtl/>
        </w:rPr>
        <w:t>, الأنظمة الجمركية الاقتصادية. مذكرة نهاية التربص, المدرسة العليا للجمارك, وهران 2014</w:t>
      </w:r>
    </w:p>
    <w:p w:rsidR="004610EE" w:rsidRDefault="001B140B" w:rsidP="004610EE">
      <w:pPr>
        <w:bidi/>
        <w:rPr>
          <w:rFonts w:ascii="Simplified Arabic" w:hAnsi="Simplified Arabic" w:cs="Simplified Arabic"/>
          <w:sz w:val="32"/>
          <w:szCs w:val="32"/>
          <w:rtl/>
        </w:rPr>
      </w:pPr>
      <w:r>
        <w:rPr>
          <w:rFonts w:ascii="Simplified Arabic" w:hAnsi="Simplified Arabic" w:cs="Simplified Arabic" w:hint="cs"/>
          <w:sz w:val="32"/>
          <w:szCs w:val="32"/>
          <w:rtl/>
        </w:rPr>
        <w:t>2</w:t>
      </w:r>
      <w:r w:rsidR="004610EE">
        <w:rPr>
          <w:rFonts w:ascii="Simplified Arabic" w:hAnsi="Simplified Arabic" w:cs="Simplified Arabic" w:hint="cs"/>
          <w:sz w:val="32"/>
          <w:szCs w:val="32"/>
          <w:rtl/>
        </w:rPr>
        <w:t>-</w:t>
      </w:r>
      <w:r w:rsidR="004610EE" w:rsidRPr="004610EE">
        <w:rPr>
          <w:rFonts w:ascii="Simplified Arabic" w:hAnsi="Simplified Arabic" w:cs="Simplified Arabic" w:hint="cs"/>
          <w:sz w:val="32"/>
          <w:szCs w:val="32"/>
          <w:rtl/>
        </w:rPr>
        <w:t xml:space="preserve">الكيحال نورة </w:t>
      </w:r>
      <w:r w:rsidR="004610EE" w:rsidRPr="004610EE">
        <w:rPr>
          <w:rFonts w:ascii="Simplified Arabic" w:hAnsi="Simplified Arabic" w:cs="Simplified Arabic" w:hint="eastAsia"/>
          <w:sz w:val="32"/>
          <w:szCs w:val="32"/>
          <w:rtl/>
        </w:rPr>
        <w:t>الأنظمة</w:t>
      </w:r>
      <w:r w:rsidR="004610EE" w:rsidRPr="004610EE">
        <w:rPr>
          <w:rFonts w:ascii="Simplified Arabic" w:hAnsi="Simplified Arabic" w:cs="Simplified Arabic" w:hint="cs"/>
          <w:sz w:val="32"/>
          <w:szCs w:val="32"/>
          <w:rtl/>
        </w:rPr>
        <w:t xml:space="preserve"> الجمركية الاقتصادية مذكرة لنيل شهادة الدراسات الجامعية التطبيقية كلية العلوم الاقتصادية والتجارية والتسيير جامعة </w:t>
      </w:r>
      <w:proofErr w:type="spellStart"/>
      <w:r w:rsidR="004610EE" w:rsidRPr="004610EE">
        <w:rPr>
          <w:rFonts w:ascii="Simplified Arabic" w:hAnsi="Simplified Arabic" w:cs="Simplified Arabic" w:hint="cs"/>
          <w:sz w:val="32"/>
          <w:szCs w:val="32"/>
          <w:rtl/>
        </w:rPr>
        <w:t>امحمد</w:t>
      </w:r>
      <w:proofErr w:type="spellEnd"/>
      <w:r w:rsidR="004610EE" w:rsidRPr="004610EE">
        <w:rPr>
          <w:rFonts w:ascii="Simplified Arabic" w:hAnsi="Simplified Arabic" w:cs="Simplified Arabic" w:hint="cs"/>
          <w:sz w:val="32"/>
          <w:szCs w:val="32"/>
          <w:rtl/>
        </w:rPr>
        <w:t xml:space="preserve"> بوقرة بومرداس 2001</w:t>
      </w:r>
    </w:p>
    <w:p w:rsidR="00AB3A13" w:rsidRDefault="001B140B" w:rsidP="00AB3A13">
      <w:pPr>
        <w:bidi/>
        <w:rPr>
          <w:rFonts w:ascii="Simplified Arabic" w:hAnsi="Simplified Arabic" w:cs="Simplified Arabic"/>
          <w:sz w:val="32"/>
          <w:szCs w:val="32"/>
          <w:rtl/>
        </w:rPr>
      </w:pPr>
      <w:r>
        <w:rPr>
          <w:rFonts w:ascii="Simplified Arabic" w:hAnsi="Simplified Arabic" w:cs="Simplified Arabic" w:hint="cs"/>
          <w:sz w:val="32"/>
          <w:szCs w:val="32"/>
          <w:rtl/>
        </w:rPr>
        <w:t>3</w:t>
      </w:r>
      <w:r w:rsidR="00AB3A13">
        <w:rPr>
          <w:rFonts w:ascii="Simplified Arabic" w:hAnsi="Simplified Arabic" w:cs="Simplified Arabic" w:hint="cs"/>
          <w:sz w:val="32"/>
          <w:szCs w:val="32"/>
          <w:rtl/>
        </w:rPr>
        <w:t>-</w:t>
      </w:r>
      <w:r w:rsidR="00AB3A13" w:rsidRPr="00AB3A13">
        <w:rPr>
          <w:rtl/>
        </w:rPr>
        <w:t xml:space="preserve"> </w:t>
      </w:r>
      <w:r w:rsidR="00AB3A13" w:rsidRPr="00AB3A13">
        <w:rPr>
          <w:rFonts w:ascii="Simplified Arabic" w:hAnsi="Simplified Arabic" w:cs="Simplified Arabic"/>
          <w:sz w:val="32"/>
          <w:szCs w:val="32"/>
          <w:rtl/>
        </w:rPr>
        <w:t xml:space="preserve">بوخاري </w:t>
      </w:r>
      <w:r w:rsidR="00AB3A13" w:rsidRPr="00AB3A13">
        <w:rPr>
          <w:rFonts w:ascii="Simplified Arabic" w:hAnsi="Simplified Arabic" w:cs="Simplified Arabic" w:hint="cs"/>
          <w:sz w:val="32"/>
          <w:szCs w:val="32"/>
          <w:rtl/>
        </w:rPr>
        <w:t>هشام النظام</w:t>
      </w:r>
      <w:r w:rsidR="00AB3A13" w:rsidRPr="00AB3A13">
        <w:rPr>
          <w:rFonts w:ascii="Simplified Arabic" w:hAnsi="Simplified Arabic" w:cs="Simplified Arabic"/>
          <w:sz w:val="32"/>
          <w:szCs w:val="32"/>
          <w:rtl/>
        </w:rPr>
        <w:t xml:space="preserve"> الجمركي الجزائري ومستقبله في ظل </w:t>
      </w:r>
      <w:r w:rsidR="00AB3A13" w:rsidRPr="00AB3A13">
        <w:rPr>
          <w:rFonts w:ascii="Simplified Arabic" w:hAnsi="Simplified Arabic" w:cs="Simplified Arabic" w:hint="cs"/>
          <w:sz w:val="32"/>
          <w:szCs w:val="32"/>
          <w:rtl/>
        </w:rPr>
        <w:t>الانفتاح</w:t>
      </w:r>
      <w:r w:rsidR="00AB3A13" w:rsidRPr="00AB3A13">
        <w:rPr>
          <w:rFonts w:ascii="Simplified Arabic" w:hAnsi="Simplified Arabic" w:cs="Simplified Arabic"/>
          <w:sz w:val="32"/>
          <w:szCs w:val="32"/>
          <w:rtl/>
        </w:rPr>
        <w:t xml:space="preserve"> </w:t>
      </w:r>
      <w:proofErr w:type="spellStart"/>
      <w:r w:rsidR="00AB3A13" w:rsidRPr="00AB3A13">
        <w:rPr>
          <w:rFonts w:ascii="Simplified Arabic" w:hAnsi="Simplified Arabic" w:cs="Simplified Arabic"/>
          <w:sz w:val="32"/>
          <w:szCs w:val="32"/>
          <w:rtl/>
        </w:rPr>
        <w:t>الإقتصادي،مذكرة</w:t>
      </w:r>
      <w:proofErr w:type="spellEnd"/>
      <w:r w:rsidR="00AB3A13" w:rsidRPr="00AB3A13">
        <w:rPr>
          <w:rFonts w:ascii="Simplified Arabic" w:hAnsi="Simplified Arabic" w:cs="Simplified Arabic"/>
          <w:sz w:val="32"/>
          <w:szCs w:val="32"/>
          <w:rtl/>
        </w:rPr>
        <w:t xml:space="preserve"> مقدمة ضمن متطلبات نيل شهادة ماستر في العلوم </w:t>
      </w:r>
      <w:proofErr w:type="spellStart"/>
      <w:r w:rsidR="00AB3A13" w:rsidRPr="00AB3A13">
        <w:rPr>
          <w:rFonts w:ascii="Simplified Arabic" w:hAnsi="Simplified Arabic" w:cs="Simplified Arabic"/>
          <w:sz w:val="32"/>
          <w:szCs w:val="32"/>
          <w:rtl/>
        </w:rPr>
        <w:t>الإقتصادية،التخصص:إقتصاديات</w:t>
      </w:r>
      <w:proofErr w:type="spellEnd"/>
      <w:r w:rsidR="00AB3A13" w:rsidRPr="00AB3A13">
        <w:rPr>
          <w:rFonts w:ascii="Simplified Arabic" w:hAnsi="Simplified Arabic" w:cs="Simplified Arabic"/>
          <w:sz w:val="32"/>
          <w:szCs w:val="32"/>
          <w:rtl/>
        </w:rPr>
        <w:t xml:space="preserve"> المالية</w:t>
      </w:r>
      <w:r w:rsidR="00AB3A13">
        <w:rPr>
          <w:rFonts w:ascii="Simplified Arabic" w:hAnsi="Simplified Arabic" w:cs="Simplified Arabic" w:hint="cs"/>
          <w:sz w:val="32"/>
          <w:szCs w:val="32"/>
          <w:rtl/>
        </w:rPr>
        <w:t xml:space="preserve"> </w:t>
      </w:r>
      <w:proofErr w:type="spellStart"/>
      <w:r w:rsidR="00AB3A13" w:rsidRPr="00AB3A13">
        <w:rPr>
          <w:rFonts w:ascii="Simplified Arabic" w:hAnsi="Simplified Arabic" w:cs="Simplified Arabic"/>
          <w:sz w:val="32"/>
          <w:szCs w:val="32"/>
          <w:rtl/>
        </w:rPr>
        <w:t>والبنوك،قسم</w:t>
      </w:r>
      <w:proofErr w:type="spellEnd"/>
      <w:r w:rsidR="00AB3A13" w:rsidRPr="00AB3A13">
        <w:rPr>
          <w:rFonts w:ascii="Simplified Arabic" w:hAnsi="Simplified Arabic" w:cs="Simplified Arabic"/>
          <w:sz w:val="32"/>
          <w:szCs w:val="32"/>
          <w:rtl/>
        </w:rPr>
        <w:t xml:space="preserve"> العلوم </w:t>
      </w:r>
      <w:proofErr w:type="spellStart"/>
      <w:r w:rsidR="00AB3A13" w:rsidRPr="00AB3A13">
        <w:rPr>
          <w:rFonts w:ascii="Simplified Arabic" w:hAnsi="Simplified Arabic" w:cs="Simplified Arabic"/>
          <w:sz w:val="32"/>
          <w:szCs w:val="32"/>
          <w:rtl/>
        </w:rPr>
        <w:t>الإقتصادية،كلية</w:t>
      </w:r>
      <w:proofErr w:type="spellEnd"/>
      <w:r w:rsidR="00AB3A13">
        <w:rPr>
          <w:rFonts w:ascii="Simplified Arabic" w:hAnsi="Simplified Arabic" w:cs="Simplified Arabic" w:hint="cs"/>
          <w:sz w:val="32"/>
          <w:szCs w:val="32"/>
          <w:rtl/>
        </w:rPr>
        <w:t xml:space="preserve"> </w:t>
      </w:r>
      <w:r w:rsidR="00AB3A13" w:rsidRPr="00AB3A13">
        <w:rPr>
          <w:rFonts w:ascii="Simplified Arabic" w:hAnsi="Simplified Arabic" w:cs="Simplified Arabic"/>
          <w:sz w:val="32"/>
          <w:szCs w:val="32"/>
          <w:rtl/>
        </w:rPr>
        <w:t xml:space="preserve">العلوم </w:t>
      </w:r>
      <w:proofErr w:type="spellStart"/>
      <w:r w:rsidR="00AB3A13" w:rsidRPr="00AB3A13">
        <w:rPr>
          <w:rFonts w:ascii="Simplified Arabic" w:hAnsi="Simplified Arabic" w:cs="Simplified Arabic"/>
          <w:sz w:val="32"/>
          <w:szCs w:val="32"/>
          <w:rtl/>
        </w:rPr>
        <w:t>الإقتصادية</w:t>
      </w:r>
      <w:proofErr w:type="spellEnd"/>
      <w:r w:rsidR="00AB3A13" w:rsidRPr="00AB3A13">
        <w:rPr>
          <w:rFonts w:ascii="Simplified Arabic" w:hAnsi="Simplified Arabic" w:cs="Simplified Arabic"/>
          <w:sz w:val="32"/>
          <w:szCs w:val="32"/>
          <w:rtl/>
        </w:rPr>
        <w:t xml:space="preserve"> والعلوم التجارية و علوم </w:t>
      </w:r>
      <w:proofErr w:type="spellStart"/>
      <w:r w:rsidR="00AB3A13" w:rsidRPr="00AB3A13">
        <w:rPr>
          <w:rFonts w:ascii="Simplified Arabic" w:hAnsi="Simplified Arabic" w:cs="Simplified Arabic"/>
          <w:sz w:val="32"/>
          <w:szCs w:val="32"/>
          <w:rtl/>
        </w:rPr>
        <w:t>التسيير،جامعة</w:t>
      </w:r>
      <w:proofErr w:type="spellEnd"/>
      <w:r w:rsidR="00AB3A13" w:rsidRPr="00AB3A13">
        <w:rPr>
          <w:rFonts w:ascii="Simplified Arabic" w:hAnsi="Simplified Arabic" w:cs="Simplified Arabic"/>
          <w:sz w:val="32"/>
          <w:szCs w:val="32"/>
          <w:rtl/>
        </w:rPr>
        <w:t xml:space="preserve"> البويرة،2015/2014</w:t>
      </w:r>
    </w:p>
    <w:p w:rsidR="00FC40C2" w:rsidRDefault="001B140B" w:rsidP="004610EE">
      <w:pPr>
        <w:bidi/>
        <w:rPr>
          <w:rFonts w:ascii="Simplified Arabic" w:hAnsi="Simplified Arabic" w:cs="Simplified Arabic"/>
          <w:sz w:val="32"/>
          <w:szCs w:val="32"/>
          <w:rtl/>
        </w:rPr>
      </w:pPr>
      <w:r>
        <w:rPr>
          <w:rFonts w:ascii="Simplified Arabic" w:hAnsi="Simplified Arabic" w:cs="Simplified Arabic" w:hint="cs"/>
          <w:sz w:val="32"/>
          <w:szCs w:val="32"/>
          <w:rtl/>
        </w:rPr>
        <w:t>4</w:t>
      </w:r>
      <w:r w:rsidR="00AB3A13">
        <w:rPr>
          <w:rFonts w:ascii="Simplified Arabic" w:hAnsi="Simplified Arabic" w:cs="Simplified Arabic" w:hint="cs"/>
          <w:sz w:val="32"/>
          <w:szCs w:val="32"/>
          <w:rtl/>
        </w:rPr>
        <w:t>-</w:t>
      </w:r>
      <w:r w:rsidR="00AB3A13" w:rsidRPr="00AB3A13">
        <w:rPr>
          <w:rtl/>
        </w:rPr>
        <w:t xml:space="preserve"> </w:t>
      </w:r>
      <w:r w:rsidR="00AB3A13" w:rsidRPr="00AB3A13">
        <w:rPr>
          <w:rFonts w:ascii="Simplified Arabic" w:hAnsi="Simplified Arabic" w:cs="Simplified Arabic"/>
          <w:sz w:val="32"/>
          <w:szCs w:val="32"/>
          <w:rtl/>
        </w:rPr>
        <w:t xml:space="preserve">فرجاني محمد </w:t>
      </w:r>
      <w:r w:rsidR="00AB3A13" w:rsidRPr="00AB3A13">
        <w:rPr>
          <w:rFonts w:ascii="Simplified Arabic" w:hAnsi="Simplified Arabic" w:cs="Simplified Arabic" w:hint="cs"/>
          <w:sz w:val="32"/>
          <w:szCs w:val="32"/>
          <w:rtl/>
        </w:rPr>
        <w:t>الحسين، الأنظم</w:t>
      </w:r>
      <w:r w:rsidR="00AB3A13" w:rsidRPr="00AB3A13">
        <w:rPr>
          <w:rFonts w:ascii="Simplified Arabic" w:hAnsi="Simplified Arabic" w:cs="Simplified Arabic" w:hint="eastAsia"/>
          <w:sz w:val="32"/>
          <w:szCs w:val="32"/>
          <w:rtl/>
        </w:rPr>
        <w:t>ة</w:t>
      </w:r>
      <w:r w:rsidR="00AB3A13" w:rsidRPr="00AB3A13">
        <w:rPr>
          <w:rFonts w:ascii="Simplified Arabic" w:hAnsi="Simplified Arabic" w:cs="Simplified Arabic" w:hint="cs"/>
          <w:sz w:val="32"/>
          <w:szCs w:val="32"/>
          <w:rtl/>
        </w:rPr>
        <w:t xml:space="preserve"> الاقتصادية الجمركية، مذكر</w:t>
      </w:r>
      <w:r w:rsidR="00AB3A13" w:rsidRPr="00AB3A13">
        <w:rPr>
          <w:rFonts w:ascii="Simplified Arabic" w:hAnsi="Simplified Arabic" w:cs="Simplified Arabic" w:hint="eastAsia"/>
          <w:sz w:val="32"/>
          <w:szCs w:val="32"/>
          <w:rtl/>
        </w:rPr>
        <w:t>ة</w:t>
      </w:r>
      <w:r w:rsidR="00AB3A13" w:rsidRPr="00AB3A13">
        <w:rPr>
          <w:rFonts w:ascii="Simplified Arabic" w:hAnsi="Simplified Arabic" w:cs="Simplified Arabic"/>
          <w:sz w:val="32"/>
          <w:szCs w:val="32"/>
          <w:rtl/>
        </w:rPr>
        <w:t xml:space="preserve"> مقدمة </w:t>
      </w:r>
      <w:r w:rsidR="00AB3A13" w:rsidRPr="00AB3A13">
        <w:rPr>
          <w:rFonts w:ascii="Simplified Arabic" w:hAnsi="Simplified Arabic" w:cs="Simplified Arabic" w:hint="cs"/>
          <w:sz w:val="32"/>
          <w:szCs w:val="32"/>
          <w:rtl/>
        </w:rPr>
        <w:t>لاستكما</w:t>
      </w:r>
      <w:r w:rsidR="00AB3A13" w:rsidRPr="00AB3A13">
        <w:rPr>
          <w:rFonts w:ascii="Simplified Arabic" w:hAnsi="Simplified Arabic" w:cs="Simplified Arabic" w:hint="eastAsia"/>
          <w:sz w:val="32"/>
          <w:szCs w:val="32"/>
          <w:rtl/>
        </w:rPr>
        <w:t>ل</w:t>
      </w:r>
      <w:r w:rsidR="00AB3A13" w:rsidRPr="00AB3A13">
        <w:rPr>
          <w:rFonts w:ascii="Simplified Arabic" w:hAnsi="Simplified Arabic" w:cs="Simplified Arabic"/>
          <w:sz w:val="32"/>
          <w:szCs w:val="32"/>
          <w:rtl/>
        </w:rPr>
        <w:t xml:space="preserve"> متطلبات شهادة ماستر </w:t>
      </w:r>
      <w:r w:rsidR="00AB3A13" w:rsidRPr="00AB3A13">
        <w:rPr>
          <w:rFonts w:ascii="Simplified Arabic" w:hAnsi="Simplified Arabic" w:cs="Simplified Arabic" w:hint="cs"/>
          <w:sz w:val="32"/>
          <w:szCs w:val="32"/>
          <w:rtl/>
        </w:rPr>
        <w:t>أكاديمي، كلية الحقوق ورقلة 2018</w:t>
      </w:r>
    </w:p>
    <w:p w:rsidR="00FC40C2" w:rsidRDefault="001B140B" w:rsidP="00FC40C2">
      <w:pPr>
        <w:bidi/>
        <w:rPr>
          <w:rFonts w:ascii="Simplified Arabic" w:hAnsi="Simplified Arabic" w:cs="Simplified Arabic"/>
          <w:sz w:val="32"/>
          <w:szCs w:val="32"/>
          <w:rtl/>
        </w:rPr>
      </w:pPr>
      <w:r>
        <w:rPr>
          <w:rFonts w:ascii="Simplified Arabic" w:hAnsi="Simplified Arabic" w:cs="Simplified Arabic" w:hint="cs"/>
          <w:sz w:val="32"/>
          <w:szCs w:val="32"/>
          <w:rtl/>
        </w:rPr>
        <w:t>5</w:t>
      </w:r>
      <w:r w:rsidR="00FC40C2">
        <w:rPr>
          <w:rFonts w:ascii="Simplified Arabic" w:hAnsi="Simplified Arabic" w:cs="Simplified Arabic" w:hint="cs"/>
          <w:sz w:val="32"/>
          <w:szCs w:val="32"/>
          <w:rtl/>
        </w:rPr>
        <w:t>-</w:t>
      </w:r>
      <w:r w:rsidR="00FC40C2" w:rsidRPr="00FC40C2">
        <w:rPr>
          <w:rtl/>
        </w:rPr>
        <w:t xml:space="preserve"> </w:t>
      </w:r>
      <w:r w:rsidR="00FC40C2" w:rsidRPr="00FC40C2">
        <w:rPr>
          <w:rFonts w:ascii="Simplified Arabic" w:hAnsi="Simplified Arabic" w:cs="Simplified Arabic"/>
          <w:sz w:val="32"/>
          <w:szCs w:val="32"/>
          <w:rtl/>
        </w:rPr>
        <w:t>لز</w:t>
      </w:r>
      <w:r w:rsidR="00FC40C2" w:rsidRPr="00FC40C2">
        <w:rPr>
          <w:rFonts w:ascii="Simplified Arabic" w:hAnsi="Simplified Arabic" w:cs="Simplified Arabic" w:hint="cs"/>
          <w:sz w:val="32"/>
          <w:szCs w:val="32"/>
          <w:rtl/>
        </w:rPr>
        <w:t xml:space="preserve">رق محمد </w:t>
      </w:r>
      <w:r w:rsidR="00FC40C2" w:rsidRPr="00FC40C2">
        <w:rPr>
          <w:rFonts w:ascii="Simplified Arabic" w:hAnsi="Simplified Arabic" w:cs="Simplified Arabic"/>
          <w:sz w:val="32"/>
          <w:szCs w:val="32"/>
          <w:rtl/>
        </w:rPr>
        <w:t>،</w:t>
      </w:r>
      <w:r w:rsidR="00FC40C2" w:rsidRPr="00FC40C2">
        <w:rPr>
          <w:rFonts w:ascii="Simplified Arabic" w:hAnsi="Simplified Arabic" w:cs="Simplified Arabic" w:hint="cs"/>
          <w:sz w:val="32"/>
          <w:szCs w:val="32"/>
          <w:rtl/>
        </w:rPr>
        <w:t xml:space="preserve"> </w:t>
      </w:r>
      <w:proofErr w:type="spellStart"/>
      <w:r w:rsidR="00FC40C2" w:rsidRPr="00FC40C2">
        <w:rPr>
          <w:rFonts w:ascii="Simplified Arabic" w:hAnsi="Simplified Arabic" w:cs="Simplified Arabic"/>
          <w:sz w:val="32"/>
          <w:szCs w:val="32"/>
          <w:rtl/>
        </w:rPr>
        <w:t>تيبورتين</w:t>
      </w:r>
      <w:proofErr w:type="spellEnd"/>
      <w:r w:rsidR="00FC40C2" w:rsidRPr="00FC40C2">
        <w:rPr>
          <w:rFonts w:ascii="Simplified Arabic" w:hAnsi="Simplified Arabic" w:cs="Simplified Arabic" w:hint="cs"/>
          <w:sz w:val="32"/>
          <w:szCs w:val="32"/>
          <w:rtl/>
        </w:rPr>
        <w:t xml:space="preserve"> سعاد</w:t>
      </w:r>
      <w:r w:rsidR="00FC40C2" w:rsidRPr="00FC40C2">
        <w:rPr>
          <w:rFonts w:ascii="Simplified Arabic" w:hAnsi="Simplified Arabic" w:cs="Simplified Arabic"/>
          <w:sz w:val="32"/>
          <w:szCs w:val="32"/>
          <w:rtl/>
        </w:rPr>
        <w:t>،</w:t>
      </w:r>
      <w:r w:rsidR="00FC40C2" w:rsidRPr="00FC40C2">
        <w:rPr>
          <w:rFonts w:ascii="Simplified Arabic" w:hAnsi="Simplified Arabic" w:cs="Simplified Arabic" w:hint="cs"/>
          <w:sz w:val="32"/>
          <w:szCs w:val="32"/>
          <w:rtl/>
        </w:rPr>
        <w:t xml:space="preserve"> </w:t>
      </w:r>
      <w:proofErr w:type="spellStart"/>
      <w:r w:rsidR="00FC40C2" w:rsidRPr="00FC40C2">
        <w:rPr>
          <w:rFonts w:ascii="Simplified Arabic" w:hAnsi="Simplified Arabic" w:cs="Simplified Arabic" w:hint="cs"/>
          <w:sz w:val="32"/>
          <w:szCs w:val="32"/>
          <w:rtl/>
        </w:rPr>
        <w:t>العثامنة</w:t>
      </w:r>
      <w:proofErr w:type="spellEnd"/>
      <w:r w:rsidR="00FC40C2" w:rsidRPr="00FC40C2">
        <w:rPr>
          <w:rFonts w:ascii="Simplified Arabic" w:hAnsi="Simplified Arabic" w:cs="Simplified Arabic" w:hint="cs"/>
          <w:sz w:val="32"/>
          <w:szCs w:val="32"/>
          <w:rtl/>
        </w:rPr>
        <w:t xml:space="preserve"> حمزة</w:t>
      </w:r>
      <w:r w:rsidR="00FC40C2" w:rsidRPr="00FC40C2">
        <w:rPr>
          <w:rFonts w:ascii="Simplified Arabic" w:hAnsi="Simplified Arabic" w:cs="Simplified Arabic"/>
          <w:sz w:val="32"/>
          <w:szCs w:val="32"/>
          <w:rtl/>
        </w:rPr>
        <w:t>،</w:t>
      </w:r>
      <w:r w:rsidR="00FC40C2" w:rsidRPr="00FC40C2">
        <w:rPr>
          <w:rFonts w:ascii="Simplified Arabic" w:hAnsi="Simplified Arabic" w:cs="Simplified Arabic" w:hint="cs"/>
          <w:sz w:val="32"/>
          <w:szCs w:val="32"/>
          <w:rtl/>
        </w:rPr>
        <w:t xml:space="preserve"> </w:t>
      </w:r>
      <w:proofErr w:type="spellStart"/>
      <w:r w:rsidR="00FC40C2" w:rsidRPr="00FC40C2">
        <w:rPr>
          <w:rFonts w:ascii="Simplified Arabic" w:hAnsi="Simplified Arabic" w:cs="Simplified Arabic" w:hint="cs"/>
          <w:sz w:val="32"/>
          <w:szCs w:val="32"/>
          <w:rtl/>
        </w:rPr>
        <w:t>لوعيل</w:t>
      </w:r>
      <w:proofErr w:type="spellEnd"/>
      <w:r w:rsidR="00FC40C2" w:rsidRPr="00FC40C2">
        <w:rPr>
          <w:rFonts w:ascii="Simplified Arabic" w:hAnsi="Simplified Arabic" w:cs="Simplified Arabic" w:hint="cs"/>
          <w:sz w:val="32"/>
          <w:szCs w:val="32"/>
          <w:rtl/>
        </w:rPr>
        <w:t xml:space="preserve"> بلال - الأنظمة الجمركية الاقتصادية و دورها في ترقية التجارة</w:t>
      </w:r>
      <w:r w:rsidR="00FC40C2" w:rsidRPr="00FC40C2">
        <w:rPr>
          <w:rFonts w:ascii="Simplified Arabic" w:hAnsi="Simplified Arabic" w:cs="Simplified Arabic"/>
          <w:sz w:val="32"/>
          <w:szCs w:val="32"/>
        </w:rPr>
        <w:t xml:space="preserve"> </w:t>
      </w:r>
      <w:r w:rsidR="00FC40C2" w:rsidRPr="00FC40C2">
        <w:rPr>
          <w:rFonts w:ascii="Simplified Arabic" w:hAnsi="Simplified Arabic" w:cs="Simplified Arabic"/>
          <w:sz w:val="32"/>
          <w:szCs w:val="32"/>
          <w:rtl/>
        </w:rPr>
        <w:t>ال</w:t>
      </w:r>
      <w:r w:rsidR="00FC40C2" w:rsidRPr="00FC40C2">
        <w:rPr>
          <w:rFonts w:ascii="Simplified Arabic" w:hAnsi="Simplified Arabic" w:cs="Simplified Arabic" w:hint="cs"/>
          <w:sz w:val="32"/>
          <w:szCs w:val="32"/>
          <w:rtl/>
        </w:rPr>
        <w:t xml:space="preserve">خارجية </w:t>
      </w:r>
      <w:r w:rsidR="00FC40C2" w:rsidRPr="00FC40C2">
        <w:rPr>
          <w:rFonts w:ascii="Simplified Arabic" w:hAnsi="Simplified Arabic" w:cs="Simplified Arabic"/>
          <w:sz w:val="32"/>
          <w:szCs w:val="32"/>
          <w:rtl/>
        </w:rPr>
        <w:t>–</w:t>
      </w:r>
      <w:r w:rsidR="00FC40C2" w:rsidRPr="00FC40C2">
        <w:rPr>
          <w:rFonts w:ascii="Simplified Arabic" w:hAnsi="Simplified Arabic" w:cs="Simplified Arabic" w:hint="cs"/>
          <w:sz w:val="32"/>
          <w:szCs w:val="32"/>
          <w:rtl/>
        </w:rPr>
        <w:t xml:space="preserve"> مذكرة نهاية الدراسة للحصول على </w:t>
      </w:r>
      <w:r w:rsidRPr="00FC40C2">
        <w:rPr>
          <w:rFonts w:ascii="Simplified Arabic" w:hAnsi="Simplified Arabic" w:cs="Simplified Arabic" w:hint="cs"/>
          <w:sz w:val="32"/>
          <w:szCs w:val="32"/>
          <w:rtl/>
        </w:rPr>
        <w:t>الليسان</w:t>
      </w:r>
      <w:r w:rsidRPr="00FC40C2">
        <w:rPr>
          <w:rFonts w:ascii="Simplified Arabic" w:hAnsi="Simplified Arabic" w:cs="Simplified Arabic" w:hint="eastAsia"/>
          <w:sz w:val="32"/>
          <w:szCs w:val="32"/>
          <w:rtl/>
        </w:rPr>
        <w:t>س</w:t>
      </w:r>
      <w:r w:rsidR="00FC40C2" w:rsidRPr="00FC40C2">
        <w:rPr>
          <w:rFonts w:ascii="Simplified Arabic" w:hAnsi="Simplified Arabic" w:cs="Simplified Arabic" w:hint="cs"/>
          <w:sz w:val="32"/>
          <w:szCs w:val="32"/>
          <w:rtl/>
        </w:rPr>
        <w:t xml:space="preserve"> في العلوم التجارية و المالية المدرسة العنب للنجارة - جوان 2005</w:t>
      </w:r>
      <w:r w:rsidR="00FC40C2" w:rsidRPr="00FC40C2">
        <w:rPr>
          <w:rFonts w:ascii="Simplified Arabic" w:hAnsi="Simplified Arabic" w:cs="Simplified Arabic"/>
          <w:sz w:val="32"/>
          <w:szCs w:val="32"/>
          <w:rtl/>
        </w:rPr>
        <w:t>،</w:t>
      </w:r>
    </w:p>
    <w:p w:rsidR="004610EE" w:rsidRPr="004610EE" w:rsidRDefault="004610EE" w:rsidP="004610EE">
      <w:pPr>
        <w:bidi/>
        <w:rPr>
          <w:rFonts w:ascii="Simplified Arabic" w:hAnsi="Simplified Arabic" w:cs="Simplified Arabic"/>
          <w:b/>
          <w:bCs/>
          <w:sz w:val="32"/>
          <w:szCs w:val="32"/>
          <w:rtl/>
        </w:rPr>
      </w:pPr>
      <w:r>
        <w:rPr>
          <w:rFonts w:ascii="Simplified Arabic" w:hAnsi="Simplified Arabic" w:cs="Simplified Arabic" w:hint="cs"/>
          <w:b/>
          <w:bCs/>
          <w:sz w:val="32"/>
          <w:szCs w:val="32"/>
          <w:rtl/>
        </w:rPr>
        <w:t>3-</w:t>
      </w:r>
      <w:r w:rsidRPr="004610EE">
        <w:rPr>
          <w:rFonts w:ascii="Simplified Arabic" w:hAnsi="Simplified Arabic" w:cs="Simplified Arabic" w:hint="cs"/>
          <w:b/>
          <w:bCs/>
          <w:sz w:val="32"/>
          <w:szCs w:val="32"/>
          <w:rtl/>
        </w:rPr>
        <w:t>المجلات</w:t>
      </w:r>
    </w:p>
    <w:p w:rsidR="00884C55" w:rsidRDefault="001B140B" w:rsidP="00884C55">
      <w:pPr>
        <w:bidi/>
        <w:rPr>
          <w:rFonts w:ascii="Simplified Arabic" w:hAnsi="Simplified Arabic" w:cs="Simplified Arabic"/>
          <w:sz w:val="32"/>
          <w:szCs w:val="32"/>
          <w:rtl/>
          <w:lang w:bidi="ar-DZ"/>
        </w:rPr>
      </w:pPr>
      <w:r>
        <w:rPr>
          <w:rFonts w:ascii="Simplified Arabic" w:hAnsi="Simplified Arabic" w:cs="Simplified Arabic" w:hint="cs"/>
          <w:sz w:val="32"/>
          <w:szCs w:val="32"/>
          <w:rtl/>
        </w:rPr>
        <w:t>1</w:t>
      </w:r>
      <w:r w:rsidR="00FC40C2">
        <w:rPr>
          <w:rFonts w:ascii="Simplified Arabic" w:hAnsi="Simplified Arabic" w:cs="Simplified Arabic" w:hint="cs"/>
          <w:sz w:val="32"/>
          <w:szCs w:val="32"/>
          <w:rtl/>
        </w:rPr>
        <w:t>-</w:t>
      </w:r>
      <w:r w:rsidR="00FC40C2" w:rsidRPr="00FC40C2">
        <w:rPr>
          <w:rFonts w:hint="cs"/>
          <w:rtl/>
        </w:rPr>
        <w:t xml:space="preserve"> </w:t>
      </w:r>
      <w:r w:rsidR="00FC40C2" w:rsidRPr="00FC40C2">
        <w:rPr>
          <w:rFonts w:ascii="Simplified Arabic" w:hAnsi="Simplified Arabic" w:cs="Simplified Arabic" w:hint="cs"/>
          <w:sz w:val="32"/>
          <w:szCs w:val="32"/>
          <w:rtl/>
        </w:rPr>
        <w:t>ا</w:t>
      </w:r>
      <w:r w:rsidR="00FC40C2" w:rsidRPr="00FC40C2">
        <w:rPr>
          <w:rFonts w:ascii="Simplified Arabic" w:hAnsi="Simplified Arabic" w:cs="Simplified Arabic"/>
          <w:sz w:val="32"/>
          <w:szCs w:val="32"/>
          <w:rtl/>
        </w:rPr>
        <w:t>لدكتور مجاج ناصر</w:t>
      </w:r>
      <w:r w:rsidR="00FC40C2" w:rsidRPr="00FC40C2">
        <w:rPr>
          <w:rFonts w:ascii="Simplified Arabic" w:hAnsi="Simplified Arabic" w:cs="Simplified Arabic" w:hint="cs"/>
          <w:sz w:val="32"/>
          <w:szCs w:val="32"/>
          <w:rtl/>
        </w:rPr>
        <w:t xml:space="preserve"> الأنظمة</w:t>
      </w:r>
      <w:r w:rsidR="00FC40C2" w:rsidRPr="00FC40C2">
        <w:rPr>
          <w:rFonts w:ascii="Simplified Arabic" w:hAnsi="Simplified Arabic" w:cs="Simplified Arabic"/>
          <w:sz w:val="32"/>
          <w:szCs w:val="32"/>
          <w:rtl/>
        </w:rPr>
        <w:t xml:space="preserve"> الجمركية </w:t>
      </w:r>
      <w:r w:rsidR="00FC40C2" w:rsidRPr="00FC40C2">
        <w:rPr>
          <w:rFonts w:ascii="Simplified Arabic" w:hAnsi="Simplified Arabic" w:cs="Simplified Arabic" w:hint="cs"/>
          <w:sz w:val="32"/>
          <w:szCs w:val="32"/>
          <w:rtl/>
        </w:rPr>
        <w:t>الاقتصادية</w:t>
      </w:r>
      <w:r w:rsidR="00FC40C2" w:rsidRPr="00FC40C2">
        <w:rPr>
          <w:rFonts w:ascii="Simplified Arabic" w:hAnsi="Simplified Arabic" w:cs="Simplified Arabic"/>
          <w:sz w:val="32"/>
          <w:szCs w:val="32"/>
          <w:rtl/>
        </w:rPr>
        <w:t xml:space="preserve"> والتنويع </w:t>
      </w:r>
      <w:r w:rsidR="00FC40C2" w:rsidRPr="00FC40C2">
        <w:rPr>
          <w:rFonts w:ascii="Simplified Arabic" w:hAnsi="Simplified Arabic" w:cs="Simplified Arabic" w:hint="cs"/>
          <w:sz w:val="32"/>
          <w:szCs w:val="32"/>
          <w:rtl/>
        </w:rPr>
        <w:t xml:space="preserve">الاقتصادي </w:t>
      </w:r>
      <w:r w:rsidR="00FC40C2" w:rsidRPr="00FC40C2">
        <w:rPr>
          <w:rFonts w:ascii="Simplified Arabic" w:hAnsi="Simplified Arabic" w:cs="Simplified Arabic"/>
          <w:sz w:val="32"/>
          <w:szCs w:val="32"/>
          <w:rtl/>
        </w:rPr>
        <w:t xml:space="preserve">مجلة </w:t>
      </w:r>
      <w:r w:rsidR="00FC40C2" w:rsidRPr="00FC40C2">
        <w:rPr>
          <w:rFonts w:ascii="Simplified Arabic" w:hAnsi="Simplified Arabic" w:cs="Simplified Arabic" w:hint="cs"/>
          <w:sz w:val="32"/>
          <w:szCs w:val="32"/>
          <w:rtl/>
        </w:rPr>
        <w:t>الأستاذ</w:t>
      </w:r>
      <w:r w:rsidR="00FC40C2" w:rsidRPr="00FC40C2">
        <w:rPr>
          <w:rFonts w:ascii="Simplified Arabic" w:hAnsi="Simplified Arabic" w:cs="Simplified Arabic"/>
          <w:sz w:val="32"/>
          <w:szCs w:val="32"/>
          <w:rtl/>
        </w:rPr>
        <w:t xml:space="preserve"> الباحث للدراسات القانونية والسياسية -المجلد </w:t>
      </w:r>
      <w:r w:rsidR="00FC40C2" w:rsidRPr="00FC40C2">
        <w:rPr>
          <w:rFonts w:ascii="Simplified Arabic" w:hAnsi="Simplified Arabic" w:cs="Simplified Arabic" w:hint="cs"/>
          <w:sz w:val="32"/>
          <w:szCs w:val="32"/>
          <w:rtl/>
        </w:rPr>
        <w:t>06</w:t>
      </w:r>
      <w:r w:rsidR="00FC40C2" w:rsidRPr="00FC40C2">
        <w:rPr>
          <w:rFonts w:ascii="Simplified Arabic" w:hAnsi="Simplified Arabic" w:cs="Simplified Arabic"/>
          <w:sz w:val="32"/>
          <w:szCs w:val="32"/>
          <w:rtl/>
        </w:rPr>
        <w:t xml:space="preserve"> -العدد </w:t>
      </w:r>
      <w:r w:rsidR="00FC40C2" w:rsidRPr="00FC40C2">
        <w:rPr>
          <w:rFonts w:ascii="Simplified Arabic" w:hAnsi="Simplified Arabic" w:cs="Simplified Arabic" w:hint="cs"/>
          <w:sz w:val="32"/>
          <w:szCs w:val="32"/>
          <w:rtl/>
        </w:rPr>
        <w:t>02</w:t>
      </w:r>
      <w:r w:rsidR="00FC40C2" w:rsidRPr="00FC40C2">
        <w:rPr>
          <w:rFonts w:ascii="Simplified Arabic" w:hAnsi="Simplified Arabic" w:cs="Simplified Arabic"/>
          <w:sz w:val="32"/>
          <w:szCs w:val="32"/>
          <w:rtl/>
        </w:rPr>
        <w:t xml:space="preserve"> – ديسمبر </w:t>
      </w:r>
      <w:r w:rsidR="00FC40C2" w:rsidRPr="00FC40C2">
        <w:rPr>
          <w:rFonts w:ascii="Simplified Arabic" w:hAnsi="Simplified Arabic" w:cs="Simplified Arabic" w:hint="cs"/>
          <w:sz w:val="32"/>
          <w:szCs w:val="32"/>
          <w:rtl/>
        </w:rPr>
        <w:t>2021</w:t>
      </w:r>
    </w:p>
    <w:p w:rsidR="00884C55" w:rsidRDefault="00884C55" w:rsidP="00884C55">
      <w:pPr>
        <w:bidi/>
        <w:rPr>
          <w:rFonts w:ascii="Simplified Arabic" w:hAnsi="Simplified Arabic" w:cs="Simplified Arabic"/>
          <w:sz w:val="32"/>
          <w:szCs w:val="32"/>
        </w:rPr>
      </w:pPr>
    </w:p>
    <w:p w:rsidR="00131FDD" w:rsidRDefault="00131FDD" w:rsidP="00131FDD">
      <w:pPr>
        <w:bidi/>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lastRenderedPageBreak/>
        <w:t>4-المراسيم التنفيذية</w:t>
      </w:r>
    </w:p>
    <w:p w:rsidR="00131FDD" w:rsidRPr="00131FDD" w:rsidRDefault="001B140B" w:rsidP="00131FDD">
      <w:pPr>
        <w:bidi/>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1</w:t>
      </w:r>
      <w:r w:rsidR="00131FDD">
        <w:rPr>
          <w:rFonts w:ascii="Simplified Arabic" w:hAnsi="Simplified Arabic" w:cs="Simplified Arabic" w:hint="cs"/>
          <w:sz w:val="32"/>
          <w:szCs w:val="32"/>
          <w:rtl/>
          <w:lang w:bidi="ar-DZ"/>
        </w:rPr>
        <w:t>-</w:t>
      </w:r>
      <w:r w:rsidR="00131FDD" w:rsidRPr="00131FDD">
        <w:rPr>
          <w:rFonts w:ascii="Simplified Arabic" w:hAnsi="Simplified Arabic" w:cs="Simplified Arabic" w:hint="cs"/>
          <w:sz w:val="32"/>
          <w:szCs w:val="32"/>
          <w:rtl/>
          <w:lang w:bidi="ar-DZ"/>
        </w:rPr>
        <w:t>مرسوم تنفيذي رقم 90-17 مؤرخ في 23 جمادى الأولى عام 1438 هجرية الموافق ل20 فبراير سنة 2017 يتضمن تنظيم الإدارة المركزية للمديرية العامة للجمارك وصلاحيتها</w:t>
      </w:r>
    </w:p>
    <w:p w:rsidR="00131FDD" w:rsidRDefault="001B140B" w:rsidP="00131FDD">
      <w:pPr>
        <w:bidi/>
        <w:rPr>
          <w:rFonts w:ascii="Simplified Arabic" w:hAnsi="Simplified Arabic" w:cs="Simplified Arabic"/>
          <w:sz w:val="32"/>
          <w:szCs w:val="32"/>
          <w:rtl/>
        </w:rPr>
      </w:pPr>
      <w:r>
        <w:rPr>
          <w:rFonts w:ascii="Simplified Arabic" w:hAnsi="Simplified Arabic" w:cs="Simplified Arabic" w:hint="cs"/>
          <w:sz w:val="32"/>
          <w:szCs w:val="32"/>
          <w:vertAlign w:val="superscript"/>
          <w:rtl/>
          <w:lang w:bidi="ar-DZ"/>
        </w:rPr>
        <w:t>2</w:t>
      </w:r>
      <w:r w:rsidR="00131FDD" w:rsidRPr="00131FDD">
        <w:rPr>
          <w:rFonts w:ascii="Simplified Arabic" w:hAnsi="Simplified Arabic" w:cs="Simplified Arabic" w:hint="cs"/>
          <w:sz w:val="32"/>
          <w:szCs w:val="32"/>
          <w:vertAlign w:val="superscript"/>
          <w:rtl/>
          <w:lang w:bidi="ar-DZ"/>
        </w:rPr>
        <w:t>-</w:t>
      </w:r>
      <w:r w:rsidR="00131FDD" w:rsidRPr="00131FDD">
        <w:rPr>
          <w:rFonts w:ascii="Simplified Arabic" w:hAnsi="Simplified Arabic" w:cs="Simplified Arabic"/>
          <w:sz w:val="32"/>
          <w:szCs w:val="32"/>
          <w:rtl/>
        </w:rPr>
        <w:t>المرسوم الرئاسي ،</w:t>
      </w:r>
      <w:r w:rsidR="00131FDD" w:rsidRPr="00131FDD">
        <w:rPr>
          <w:rFonts w:ascii="Simplified Arabic" w:hAnsi="Simplified Arabic" w:cs="Simplified Arabic" w:hint="cs"/>
          <w:sz w:val="32"/>
          <w:szCs w:val="32"/>
          <w:rtl/>
        </w:rPr>
        <w:t>2000-447المؤرخ في 23ديسمبر2000</w:t>
      </w:r>
      <w:r w:rsidR="00131FDD" w:rsidRPr="00131FDD">
        <w:rPr>
          <w:rFonts w:ascii="Simplified Arabic" w:hAnsi="Simplified Arabic" w:cs="Simplified Arabic"/>
          <w:sz w:val="32"/>
          <w:szCs w:val="32"/>
          <w:rtl/>
        </w:rPr>
        <w:t>الجريدة الرسمية</w:t>
      </w:r>
      <w:r w:rsidR="00131FDD" w:rsidRPr="00131FDD">
        <w:rPr>
          <w:rFonts w:ascii="Simplified Arabic" w:hAnsi="Simplified Arabic" w:cs="Simplified Arabic" w:hint="cs"/>
          <w:sz w:val="32"/>
          <w:szCs w:val="32"/>
          <w:rtl/>
        </w:rPr>
        <w:t xml:space="preserve"> العدد 02</w:t>
      </w:r>
      <w:r w:rsidR="00131FDD" w:rsidRPr="00131FDD">
        <w:rPr>
          <w:rFonts w:ascii="Simplified Arabic" w:hAnsi="Simplified Arabic" w:cs="Simplified Arabic"/>
          <w:sz w:val="32"/>
          <w:szCs w:val="32"/>
          <w:rtl/>
        </w:rPr>
        <w:t xml:space="preserve"> المؤرخة في </w:t>
      </w:r>
      <w:r w:rsidR="00131FDD" w:rsidRPr="00131FDD">
        <w:rPr>
          <w:rFonts w:ascii="Simplified Arabic" w:hAnsi="Simplified Arabic" w:cs="Simplified Arabic" w:hint="cs"/>
          <w:sz w:val="32"/>
          <w:szCs w:val="32"/>
          <w:rtl/>
        </w:rPr>
        <w:t>7 يناير 2001</w:t>
      </w:r>
      <w:r w:rsidR="00131FDD">
        <w:rPr>
          <w:rFonts w:ascii="Simplified Arabic" w:hAnsi="Simplified Arabic" w:cs="Simplified Arabic" w:hint="cs"/>
          <w:sz w:val="32"/>
          <w:szCs w:val="32"/>
          <w:rtl/>
        </w:rPr>
        <w:t xml:space="preserve"> </w:t>
      </w:r>
      <w:r w:rsidR="004F3BA5">
        <w:rPr>
          <w:rFonts w:ascii="Simplified Arabic" w:hAnsi="Simplified Arabic" w:cs="Simplified Arabic" w:hint="cs"/>
          <w:sz w:val="32"/>
          <w:szCs w:val="32"/>
          <w:rtl/>
        </w:rPr>
        <w:t xml:space="preserve">المتضمن اتفاقية </w:t>
      </w:r>
      <w:proofErr w:type="spellStart"/>
      <w:r w:rsidR="004F3BA5">
        <w:rPr>
          <w:rFonts w:ascii="Simplified Arabic" w:hAnsi="Simplified Arabic" w:cs="Simplified Arabic" w:hint="cs"/>
          <w:sz w:val="32"/>
          <w:szCs w:val="32"/>
          <w:rtl/>
        </w:rPr>
        <w:t>كيوطو</w:t>
      </w:r>
      <w:proofErr w:type="spellEnd"/>
    </w:p>
    <w:p w:rsidR="004F3BA5" w:rsidRDefault="004F3BA5" w:rsidP="004F3BA5">
      <w:pPr>
        <w:bidi/>
        <w:rPr>
          <w:rFonts w:ascii="Simplified Arabic" w:hAnsi="Simplified Arabic" w:cs="Simplified Arabic"/>
          <w:b/>
          <w:bCs/>
          <w:sz w:val="32"/>
          <w:szCs w:val="32"/>
          <w:rtl/>
        </w:rPr>
      </w:pPr>
      <w:r>
        <w:rPr>
          <w:rFonts w:ascii="Simplified Arabic" w:hAnsi="Simplified Arabic" w:cs="Simplified Arabic" w:hint="cs"/>
          <w:b/>
          <w:bCs/>
          <w:sz w:val="32"/>
          <w:szCs w:val="32"/>
          <w:rtl/>
        </w:rPr>
        <w:t>5-المنشورات</w:t>
      </w:r>
    </w:p>
    <w:p w:rsidR="004F3BA5" w:rsidRPr="004F3BA5" w:rsidRDefault="001B140B" w:rsidP="004F3BA5">
      <w:pPr>
        <w:bidi/>
        <w:rPr>
          <w:rFonts w:ascii="Simplified Arabic" w:hAnsi="Simplified Arabic" w:cs="Simplified Arabic"/>
          <w:sz w:val="32"/>
          <w:szCs w:val="32"/>
          <w:rtl/>
        </w:rPr>
      </w:pPr>
      <w:r>
        <w:rPr>
          <w:rFonts w:ascii="Simplified Arabic" w:hAnsi="Simplified Arabic" w:cs="Simplified Arabic" w:hint="cs"/>
          <w:sz w:val="32"/>
          <w:szCs w:val="32"/>
          <w:rtl/>
        </w:rPr>
        <w:t>1</w:t>
      </w:r>
      <w:r w:rsidR="004F3BA5">
        <w:rPr>
          <w:rFonts w:ascii="Simplified Arabic" w:hAnsi="Simplified Arabic" w:cs="Simplified Arabic" w:hint="cs"/>
          <w:sz w:val="32"/>
          <w:szCs w:val="32"/>
          <w:rtl/>
        </w:rPr>
        <w:t>-</w:t>
      </w:r>
      <w:r w:rsidR="004F3BA5" w:rsidRPr="004F3BA5">
        <w:rPr>
          <w:rFonts w:ascii="Simplified Arabic" w:hAnsi="Simplified Arabic" w:cs="Simplified Arabic"/>
          <w:sz w:val="32"/>
          <w:szCs w:val="32"/>
          <w:rtl/>
        </w:rPr>
        <w:t xml:space="preserve">المنشور/174م100 ،العدد رقم 08 ،المؤرخ في /03مارس1992/ والمتضمن أهداف إنشاء الانظمة </w:t>
      </w:r>
      <w:proofErr w:type="spellStart"/>
      <w:r w:rsidR="004F3BA5" w:rsidRPr="004F3BA5">
        <w:rPr>
          <w:rFonts w:ascii="Simplified Arabic" w:hAnsi="Simplified Arabic" w:cs="Simplified Arabic"/>
          <w:sz w:val="32"/>
          <w:szCs w:val="32"/>
          <w:rtl/>
        </w:rPr>
        <w:t>الإقتصادية</w:t>
      </w:r>
      <w:proofErr w:type="spellEnd"/>
      <w:r w:rsidR="004F3BA5" w:rsidRPr="004F3BA5">
        <w:rPr>
          <w:rFonts w:ascii="Simplified Arabic" w:hAnsi="Simplified Arabic" w:cs="Simplified Arabic"/>
          <w:sz w:val="32"/>
          <w:szCs w:val="32"/>
          <w:rtl/>
        </w:rPr>
        <w:t xml:space="preserve"> الجمركية</w:t>
      </w:r>
    </w:p>
    <w:p w:rsidR="004F3BA5" w:rsidRDefault="001B140B" w:rsidP="004F3BA5">
      <w:pPr>
        <w:bidi/>
        <w:rPr>
          <w:rFonts w:ascii="Simplified Arabic" w:hAnsi="Simplified Arabic" w:cs="Simplified Arabic"/>
          <w:sz w:val="32"/>
          <w:szCs w:val="32"/>
          <w:rtl/>
        </w:rPr>
      </w:pPr>
      <w:r>
        <w:rPr>
          <w:rFonts w:ascii="Simplified Arabic" w:hAnsi="Simplified Arabic" w:cs="Simplified Arabic" w:hint="cs"/>
          <w:b/>
          <w:bCs/>
          <w:sz w:val="32"/>
          <w:szCs w:val="32"/>
          <w:rtl/>
        </w:rPr>
        <w:t>2</w:t>
      </w:r>
      <w:r w:rsidR="004F3BA5">
        <w:rPr>
          <w:rFonts w:ascii="Simplified Arabic" w:hAnsi="Simplified Arabic" w:cs="Simplified Arabic" w:hint="cs"/>
          <w:b/>
          <w:bCs/>
          <w:sz w:val="32"/>
          <w:szCs w:val="32"/>
          <w:rtl/>
          <w:lang w:bidi="ar-DZ"/>
        </w:rPr>
        <w:t>-</w:t>
      </w:r>
      <w:r w:rsidR="004F3BA5" w:rsidRPr="004F3BA5">
        <w:rPr>
          <w:rFonts w:hint="cs"/>
          <w:rtl/>
        </w:rPr>
        <w:t xml:space="preserve"> </w:t>
      </w:r>
      <w:r w:rsidR="004F3BA5" w:rsidRPr="004F3BA5">
        <w:rPr>
          <w:rFonts w:ascii="Simplified Arabic" w:hAnsi="Simplified Arabic" w:cs="Simplified Arabic" w:hint="cs"/>
          <w:sz w:val="32"/>
          <w:szCs w:val="32"/>
          <w:rtl/>
        </w:rPr>
        <w:t>المنشور</w:t>
      </w:r>
      <w:r w:rsidR="004F3BA5" w:rsidRPr="004F3BA5">
        <w:rPr>
          <w:rFonts w:ascii="Simplified Arabic" w:hAnsi="Simplified Arabic" w:cs="Simplified Arabic"/>
          <w:sz w:val="32"/>
          <w:szCs w:val="32"/>
          <w:rtl/>
        </w:rPr>
        <w:t xml:space="preserve"> رقم 20 الصادر عن وزارة </w:t>
      </w:r>
      <w:r w:rsidR="004F3BA5" w:rsidRPr="004F3BA5">
        <w:rPr>
          <w:rFonts w:ascii="Simplified Arabic" w:hAnsi="Simplified Arabic" w:cs="Simplified Arabic" w:hint="cs"/>
          <w:sz w:val="32"/>
          <w:szCs w:val="32"/>
          <w:rtl/>
        </w:rPr>
        <w:t>المالية</w:t>
      </w:r>
      <w:r w:rsidR="004F3BA5" w:rsidRPr="004F3BA5">
        <w:rPr>
          <w:rFonts w:ascii="Simplified Arabic" w:hAnsi="Simplified Arabic" w:cs="Simplified Arabic"/>
          <w:sz w:val="32"/>
          <w:szCs w:val="32"/>
          <w:rtl/>
        </w:rPr>
        <w:t xml:space="preserve"> ف</w:t>
      </w:r>
      <w:r w:rsidR="004F3BA5" w:rsidRPr="004F3BA5">
        <w:rPr>
          <w:rFonts w:ascii="Simplified Arabic" w:hAnsi="Simplified Arabic" w:cs="Simplified Arabic" w:hint="cs"/>
          <w:sz w:val="32"/>
          <w:szCs w:val="32"/>
          <w:rtl/>
        </w:rPr>
        <w:t>ي</w:t>
      </w:r>
      <w:r w:rsidR="004F3BA5" w:rsidRPr="004F3BA5">
        <w:rPr>
          <w:rFonts w:ascii="Simplified Arabic" w:hAnsi="Simplified Arabic" w:cs="Simplified Arabic"/>
          <w:sz w:val="32"/>
          <w:szCs w:val="32"/>
          <w:rtl/>
        </w:rPr>
        <w:t xml:space="preserve"> 15 فيفري 1995 </w:t>
      </w:r>
      <w:r w:rsidR="004F3BA5" w:rsidRPr="004F3BA5">
        <w:rPr>
          <w:rFonts w:ascii="Simplified Arabic" w:hAnsi="Simplified Arabic" w:cs="Simplified Arabic" w:hint="cs"/>
          <w:sz w:val="32"/>
          <w:szCs w:val="32"/>
          <w:rtl/>
        </w:rPr>
        <w:t>المتعلق</w:t>
      </w:r>
      <w:r w:rsidR="004F3BA5" w:rsidRPr="004F3BA5">
        <w:rPr>
          <w:rFonts w:ascii="Simplified Arabic" w:hAnsi="Simplified Arabic" w:cs="Simplified Arabic"/>
          <w:sz w:val="32"/>
          <w:szCs w:val="32"/>
          <w:rtl/>
        </w:rPr>
        <w:t xml:space="preserve"> بعبور البضائع ع</w:t>
      </w:r>
      <w:r w:rsidR="004F3BA5" w:rsidRPr="004F3BA5">
        <w:rPr>
          <w:rFonts w:ascii="Simplified Arabic" w:hAnsi="Simplified Arabic" w:cs="Simplified Arabic" w:hint="cs"/>
          <w:sz w:val="32"/>
          <w:szCs w:val="32"/>
          <w:rtl/>
        </w:rPr>
        <w:t>بر</w:t>
      </w:r>
      <w:r w:rsidR="004F3BA5" w:rsidRPr="004F3BA5">
        <w:rPr>
          <w:rFonts w:ascii="Simplified Arabic" w:hAnsi="Simplified Arabic" w:cs="Simplified Arabic"/>
          <w:sz w:val="32"/>
          <w:szCs w:val="32"/>
          <w:rtl/>
        </w:rPr>
        <w:t xml:space="preserve"> سكك </w:t>
      </w:r>
      <w:r w:rsidR="004F3BA5" w:rsidRPr="004F3BA5">
        <w:rPr>
          <w:rFonts w:ascii="Simplified Arabic" w:hAnsi="Simplified Arabic" w:cs="Simplified Arabic" w:hint="cs"/>
          <w:sz w:val="32"/>
          <w:szCs w:val="32"/>
          <w:rtl/>
        </w:rPr>
        <w:t>الحديد</w:t>
      </w:r>
      <w:r w:rsidR="004F3BA5" w:rsidRPr="004F3BA5">
        <w:rPr>
          <w:rFonts w:ascii="Simplified Arabic" w:hAnsi="Simplified Arabic" w:cs="Simplified Arabic" w:hint="eastAsia"/>
          <w:sz w:val="32"/>
          <w:szCs w:val="32"/>
          <w:rtl/>
        </w:rPr>
        <w:t>ة</w:t>
      </w:r>
    </w:p>
    <w:p w:rsidR="004F3BA5" w:rsidRDefault="001B140B" w:rsidP="004F3BA5">
      <w:pPr>
        <w:bidi/>
        <w:rPr>
          <w:rFonts w:ascii="Simplified Arabic" w:hAnsi="Simplified Arabic" w:cs="Simplified Arabic"/>
          <w:sz w:val="32"/>
          <w:szCs w:val="32"/>
          <w:rtl/>
        </w:rPr>
      </w:pPr>
      <w:r>
        <w:rPr>
          <w:rFonts w:ascii="Simplified Arabic" w:hAnsi="Simplified Arabic" w:cs="Simplified Arabic" w:hint="cs"/>
          <w:sz w:val="32"/>
          <w:szCs w:val="32"/>
          <w:rtl/>
        </w:rPr>
        <w:t>3</w:t>
      </w:r>
      <w:r w:rsidR="004F3BA5">
        <w:rPr>
          <w:rFonts w:ascii="Simplified Arabic" w:hAnsi="Simplified Arabic" w:cs="Simplified Arabic" w:hint="cs"/>
          <w:sz w:val="32"/>
          <w:szCs w:val="32"/>
          <w:rtl/>
        </w:rPr>
        <w:t>-</w:t>
      </w:r>
      <w:r w:rsidR="004F3BA5" w:rsidRPr="004F3BA5">
        <w:rPr>
          <w:rFonts w:ascii="Simplified Arabic" w:hAnsi="Simplified Arabic" w:cs="Simplified Arabic"/>
          <w:sz w:val="32"/>
          <w:szCs w:val="32"/>
        </w:rPr>
        <w:t xml:space="preserve"> </w:t>
      </w:r>
      <w:r w:rsidR="004F3BA5" w:rsidRPr="004F3BA5">
        <w:rPr>
          <w:rFonts w:ascii="Simplified Arabic" w:hAnsi="Simplified Arabic" w:cs="Simplified Arabic" w:hint="cs"/>
          <w:sz w:val="32"/>
          <w:szCs w:val="32"/>
          <w:rtl/>
        </w:rPr>
        <w:t>المنشور</w:t>
      </w:r>
      <w:r w:rsidR="004F3BA5" w:rsidRPr="004F3BA5">
        <w:rPr>
          <w:rFonts w:ascii="Simplified Arabic" w:hAnsi="Simplified Arabic" w:cs="Simplified Arabic"/>
          <w:sz w:val="32"/>
          <w:szCs w:val="32"/>
          <w:rtl/>
        </w:rPr>
        <w:t xml:space="preserve"> رقم 73 الصادر عن وزارة </w:t>
      </w:r>
      <w:r w:rsidR="004F3BA5" w:rsidRPr="004F3BA5">
        <w:rPr>
          <w:rFonts w:ascii="Simplified Arabic" w:hAnsi="Simplified Arabic" w:cs="Simplified Arabic" w:hint="cs"/>
          <w:sz w:val="32"/>
          <w:szCs w:val="32"/>
          <w:rtl/>
        </w:rPr>
        <w:t>المالية</w:t>
      </w:r>
      <w:r w:rsidR="004F3BA5" w:rsidRPr="004F3BA5">
        <w:rPr>
          <w:rFonts w:ascii="Simplified Arabic" w:hAnsi="Simplified Arabic" w:cs="Simplified Arabic"/>
          <w:sz w:val="32"/>
          <w:szCs w:val="32"/>
          <w:rtl/>
        </w:rPr>
        <w:t xml:space="preserve"> ف</w:t>
      </w:r>
      <w:r w:rsidR="004F3BA5" w:rsidRPr="004F3BA5">
        <w:rPr>
          <w:rFonts w:ascii="Simplified Arabic" w:hAnsi="Simplified Arabic" w:cs="Simplified Arabic" w:hint="cs"/>
          <w:sz w:val="32"/>
          <w:szCs w:val="32"/>
          <w:rtl/>
        </w:rPr>
        <w:t>ي</w:t>
      </w:r>
      <w:r w:rsidR="004F3BA5" w:rsidRPr="004F3BA5">
        <w:rPr>
          <w:rFonts w:ascii="Simplified Arabic" w:hAnsi="Simplified Arabic" w:cs="Simplified Arabic"/>
          <w:sz w:val="32"/>
          <w:szCs w:val="32"/>
          <w:rtl/>
        </w:rPr>
        <w:t xml:space="preserve"> 19 </w:t>
      </w:r>
      <w:r w:rsidR="004F3BA5" w:rsidRPr="004F3BA5">
        <w:rPr>
          <w:rFonts w:ascii="Simplified Arabic" w:hAnsi="Simplified Arabic" w:cs="Simplified Arabic" w:hint="cs"/>
          <w:sz w:val="32"/>
          <w:szCs w:val="32"/>
          <w:rtl/>
        </w:rPr>
        <w:t>سبتمبر</w:t>
      </w:r>
      <w:r w:rsidR="004F3BA5" w:rsidRPr="004F3BA5">
        <w:rPr>
          <w:rFonts w:ascii="Simplified Arabic" w:hAnsi="Simplified Arabic" w:cs="Simplified Arabic"/>
          <w:sz w:val="32"/>
          <w:szCs w:val="32"/>
          <w:rtl/>
        </w:rPr>
        <w:t xml:space="preserve"> ،1999 </w:t>
      </w:r>
      <w:r w:rsidR="004F3BA5" w:rsidRPr="004F3BA5">
        <w:rPr>
          <w:rFonts w:ascii="Simplified Arabic" w:hAnsi="Simplified Arabic" w:cs="Simplified Arabic" w:hint="cs"/>
          <w:sz w:val="32"/>
          <w:szCs w:val="32"/>
          <w:rtl/>
        </w:rPr>
        <w:t>المتعلق</w:t>
      </w:r>
      <w:r w:rsidR="004F3BA5" w:rsidRPr="004F3BA5">
        <w:rPr>
          <w:rFonts w:ascii="Simplified Arabic" w:hAnsi="Simplified Arabic" w:cs="Simplified Arabic"/>
          <w:sz w:val="32"/>
          <w:szCs w:val="32"/>
          <w:rtl/>
        </w:rPr>
        <w:t xml:space="preserve"> بنظام العبور عن طريق شبكة الطرقات</w:t>
      </w:r>
    </w:p>
    <w:p w:rsidR="004F3BA5" w:rsidRDefault="004F3BA5" w:rsidP="004F3BA5">
      <w:pPr>
        <w:bidi/>
        <w:rPr>
          <w:rFonts w:ascii="Simplified Arabic" w:hAnsi="Simplified Arabic" w:cs="Simplified Arabic"/>
          <w:b/>
          <w:bCs/>
          <w:sz w:val="32"/>
          <w:szCs w:val="32"/>
          <w:rtl/>
        </w:rPr>
      </w:pPr>
      <w:r>
        <w:rPr>
          <w:rFonts w:ascii="Simplified Arabic" w:hAnsi="Simplified Arabic" w:cs="Simplified Arabic" w:hint="cs"/>
          <w:b/>
          <w:bCs/>
          <w:sz w:val="32"/>
          <w:szCs w:val="32"/>
          <w:rtl/>
        </w:rPr>
        <w:t>6-المقررات</w:t>
      </w:r>
    </w:p>
    <w:p w:rsidR="004F3BA5" w:rsidRPr="004F3BA5" w:rsidRDefault="001B140B" w:rsidP="004F3BA5">
      <w:pPr>
        <w:bidi/>
        <w:rPr>
          <w:rFonts w:ascii="Simplified Arabic" w:hAnsi="Simplified Arabic" w:cs="Simplified Arabic"/>
          <w:sz w:val="32"/>
          <w:szCs w:val="32"/>
          <w:rtl/>
        </w:rPr>
      </w:pPr>
      <w:r>
        <w:rPr>
          <w:rFonts w:ascii="Simplified Arabic" w:hAnsi="Simplified Arabic" w:cs="Simplified Arabic" w:hint="cs"/>
          <w:sz w:val="32"/>
          <w:szCs w:val="32"/>
          <w:rtl/>
        </w:rPr>
        <w:t>1</w:t>
      </w:r>
      <w:r w:rsidR="004F3BA5">
        <w:rPr>
          <w:rFonts w:ascii="Simplified Arabic" w:hAnsi="Simplified Arabic" w:cs="Simplified Arabic" w:hint="cs"/>
          <w:sz w:val="32"/>
          <w:szCs w:val="32"/>
          <w:rtl/>
        </w:rPr>
        <w:t>-</w:t>
      </w:r>
      <w:r w:rsidR="004F3BA5" w:rsidRPr="004F3BA5">
        <w:rPr>
          <w:rFonts w:hint="cs"/>
          <w:rtl/>
          <w:lang w:bidi="ar-DZ"/>
        </w:rPr>
        <w:t xml:space="preserve"> </w:t>
      </w:r>
      <w:r w:rsidR="004F3BA5" w:rsidRPr="004F3BA5">
        <w:rPr>
          <w:rFonts w:ascii="Simplified Arabic" w:hAnsi="Simplified Arabic" w:cs="Simplified Arabic" w:hint="cs"/>
          <w:sz w:val="32"/>
          <w:szCs w:val="32"/>
          <w:rtl/>
          <w:lang w:bidi="ar-DZ"/>
        </w:rPr>
        <w:t>مقرر مؤرخ في 03 فبراير 1999 يحدد كيفية تطبيق المادة 187من قانون الجمارك الجريدة الرسمية المؤرخة في 31مارس 1999 العدد 22</w:t>
      </w:r>
    </w:p>
    <w:p w:rsidR="004F3BA5" w:rsidRDefault="001B140B" w:rsidP="004F3BA5">
      <w:pPr>
        <w:bidi/>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2</w:t>
      </w:r>
      <w:r w:rsidR="004F3BA5">
        <w:rPr>
          <w:rFonts w:ascii="Simplified Arabic" w:hAnsi="Simplified Arabic" w:cs="Simplified Arabic" w:hint="cs"/>
          <w:sz w:val="32"/>
          <w:szCs w:val="32"/>
          <w:rtl/>
          <w:lang w:bidi="ar-DZ"/>
        </w:rPr>
        <w:t>-</w:t>
      </w:r>
      <w:r w:rsidR="004F3BA5" w:rsidRPr="004F3BA5">
        <w:rPr>
          <w:rFonts w:hint="cs"/>
          <w:rtl/>
          <w:lang w:val="en-US" w:bidi="ar-DZ"/>
        </w:rPr>
        <w:t xml:space="preserve"> </w:t>
      </w:r>
      <w:r w:rsidR="004F3BA5" w:rsidRPr="004F3BA5">
        <w:rPr>
          <w:rFonts w:ascii="Simplified Arabic" w:hAnsi="Simplified Arabic" w:cs="Simplified Arabic" w:hint="cs"/>
          <w:sz w:val="32"/>
          <w:szCs w:val="32"/>
          <w:rtl/>
          <w:lang w:bidi="ar-DZ"/>
        </w:rPr>
        <w:t>مقرر مؤرخ في 03 فبراير 1999 يحدد كيفية تطبيق المادة 193 195من قانون الجمارك الجريدة الرسمية المؤرخة في 31مارس 1999</w:t>
      </w:r>
    </w:p>
    <w:p w:rsidR="004F3BA5" w:rsidRDefault="001B140B" w:rsidP="004F3BA5">
      <w:pPr>
        <w:bidi/>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3</w:t>
      </w:r>
      <w:r w:rsidR="004F3BA5">
        <w:rPr>
          <w:rFonts w:ascii="Simplified Arabic" w:hAnsi="Simplified Arabic" w:cs="Simplified Arabic" w:hint="cs"/>
          <w:sz w:val="32"/>
          <w:szCs w:val="32"/>
          <w:rtl/>
          <w:lang w:bidi="ar-DZ"/>
        </w:rPr>
        <w:t>-</w:t>
      </w:r>
      <w:r w:rsidR="004F3BA5" w:rsidRPr="004F3BA5">
        <w:rPr>
          <w:rFonts w:hint="cs"/>
          <w:rtl/>
          <w:lang w:val="en-US" w:bidi="ar-DZ"/>
        </w:rPr>
        <w:t xml:space="preserve"> </w:t>
      </w:r>
      <w:r w:rsidR="004F3BA5" w:rsidRPr="004F3BA5">
        <w:rPr>
          <w:rFonts w:ascii="Simplified Arabic" w:hAnsi="Simplified Arabic" w:cs="Simplified Arabic" w:hint="cs"/>
          <w:sz w:val="32"/>
          <w:szCs w:val="32"/>
          <w:rtl/>
          <w:lang w:bidi="ar-DZ"/>
        </w:rPr>
        <w:t>مقرر مؤرخ في 03 فبراير 1999 يحدد كيفية تطبيق المادة 169 من قانون الجمارك الجريدة الرسمية المؤرخة في 31مارس 1999</w:t>
      </w:r>
    </w:p>
    <w:p w:rsidR="004F3BA5" w:rsidRDefault="001B140B" w:rsidP="004F3BA5">
      <w:pPr>
        <w:bidi/>
        <w:rPr>
          <w:rFonts w:ascii="Simplified Arabic" w:hAnsi="Simplified Arabic" w:cs="Simplified Arabic"/>
          <w:sz w:val="32"/>
          <w:szCs w:val="32"/>
          <w:rtl/>
          <w:lang w:bidi="ar-DZ"/>
        </w:rPr>
      </w:pPr>
      <w:r>
        <w:rPr>
          <w:rFonts w:ascii="Simplified Arabic" w:hAnsi="Simplified Arabic" w:cs="Simplified Arabic" w:hint="cs"/>
          <w:sz w:val="32"/>
          <w:szCs w:val="32"/>
          <w:rtl/>
          <w:lang w:bidi="ar-DZ"/>
        </w:rPr>
        <w:t>4</w:t>
      </w:r>
      <w:r w:rsidR="004F3BA5">
        <w:rPr>
          <w:rFonts w:ascii="Simplified Arabic" w:hAnsi="Simplified Arabic" w:cs="Simplified Arabic" w:hint="cs"/>
          <w:sz w:val="32"/>
          <w:szCs w:val="32"/>
          <w:rtl/>
          <w:lang w:bidi="ar-DZ"/>
        </w:rPr>
        <w:t>-</w:t>
      </w:r>
      <w:r w:rsidR="004F3BA5" w:rsidRPr="004F3BA5">
        <w:rPr>
          <w:rFonts w:hint="cs"/>
          <w:rtl/>
          <w:lang w:bidi="ar-DZ"/>
        </w:rPr>
        <w:t xml:space="preserve"> </w:t>
      </w:r>
      <w:r w:rsidR="004F3BA5" w:rsidRPr="004F3BA5">
        <w:rPr>
          <w:rFonts w:ascii="Simplified Arabic" w:hAnsi="Simplified Arabic" w:cs="Simplified Arabic" w:hint="cs"/>
          <w:sz w:val="32"/>
          <w:szCs w:val="32"/>
          <w:rtl/>
          <w:lang w:bidi="ar-DZ"/>
        </w:rPr>
        <w:t>مقرر مؤرخ في 03 فبراير 1999 يحدد كيفية تطبيق المادة 180من قانون الجمارك الجريدة الرسمية المؤرخة في 31مارس 1999</w:t>
      </w:r>
    </w:p>
    <w:p w:rsidR="004F3BA5" w:rsidRPr="004F3BA5" w:rsidRDefault="004F3BA5" w:rsidP="004F3BA5">
      <w:pPr>
        <w:bidi/>
        <w:rPr>
          <w:rFonts w:ascii="Simplified Arabic" w:hAnsi="Simplified Arabic" w:cs="Simplified Arabic"/>
          <w:sz w:val="32"/>
          <w:szCs w:val="32"/>
          <w:rtl/>
          <w:lang w:bidi="ar-DZ"/>
        </w:rPr>
      </w:pPr>
    </w:p>
    <w:p w:rsidR="00131FDD" w:rsidRDefault="001B140B" w:rsidP="004F3BA5">
      <w:pPr>
        <w:bidi/>
        <w:rPr>
          <w:rFonts w:ascii="Simplified Arabic" w:hAnsi="Simplified Arabic" w:cs="Simplified Arabic"/>
          <w:sz w:val="32"/>
          <w:szCs w:val="32"/>
          <w:rtl/>
          <w:lang w:val="fr-FR"/>
        </w:rPr>
      </w:pPr>
      <w:r>
        <w:rPr>
          <w:rFonts w:ascii="Simplified Arabic" w:hAnsi="Simplified Arabic" w:cs="Simplified Arabic" w:hint="cs"/>
          <w:sz w:val="32"/>
          <w:szCs w:val="32"/>
          <w:rtl/>
          <w:lang w:val="fr-FR"/>
        </w:rPr>
        <w:lastRenderedPageBreak/>
        <w:t>5</w:t>
      </w:r>
      <w:r w:rsidR="004F3BA5">
        <w:rPr>
          <w:rFonts w:ascii="Simplified Arabic" w:hAnsi="Simplified Arabic" w:cs="Simplified Arabic" w:hint="cs"/>
          <w:sz w:val="32"/>
          <w:szCs w:val="32"/>
          <w:rtl/>
          <w:lang w:val="fr-FR"/>
        </w:rPr>
        <w:t>-</w:t>
      </w:r>
      <w:r w:rsidR="004F3BA5" w:rsidRPr="004F3BA5">
        <w:rPr>
          <w:rFonts w:hint="cs"/>
          <w:rtl/>
        </w:rPr>
        <w:t xml:space="preserve"> </w:t>
      </w:r>
      <w:r w:rsidR="004F3BA5" w:rsidRPr="004F3BA5">
        <w:rPr>
          <w:rFonts w:ascii="Simplified Arabic" w:hAnsi="Simplified Arabic" w:cs="Simplified Arabic" w:hint="cs"/>
          <w:sz w:val="32"/>
          <w:szCs w:val="32"/>
          <w:rtl/>
          <w:lang w:val="fr-FR"/>
        </w:rPr>
        <w:t>مقرر مؤرخ في 3 فبراير 1999 يحدد كيفيات تطبيق المادة 124</w:t>
      </w:r>
      <w:r w:rsidR="004F3BA5" w:rsidRPr="004F3BA5">
        <w:rPr>
          <w:rFonts w:ascii="Simplified Arabic" w:hAnsi="Simplified Arabic" w:cs="Simplified Arabic"/>
          <w:sz w:val="32"/>
          <w:szCs w:val="32"/>
        </w:rPr>
        <w:t xml:space="preserve"> </w:t>
      </w:r>
      <w:r w:rsidR="004F3BA5" w:rsidRPr="004F3BA5">
        <w:rPr>
          <w:rFonts w:ascii="Simplified Arabic" w:hAnsi="Simplified Arabic" w:cs="Simplified Arabic" w:hint="cs"/>
          <w:sz w:val="32"/>
          <w:szCs w:val="32"/>
          <w:rtl/>
          <w:lang w:val="fr-FR"/>
        </w:rPr>
        <w:t>الجريدة الرسمية العدد</w:t>
      </w:r>
      <w:r w:rsidR="00884C55">
        <w:rPr>
          <w:rFonts w:ascii="Simplified Arabic" w:hAnsi="Simplified Arabic" w:cs="Simplified Arabic" w:hint="cs"/>
          <w:sz w:val="32"/>
          <w:szCs w:val="32"/>
          <w:rtl/>
          <w:lang w:val="fr-FR"/>
        </w:rPr>
        <w:t xml:space="preserve"> 02 المؤرخة في 31 مارس 1999</w:t>
      </w:r>
    </w:p>
    <w:p w:rsidR="00884C55" w:rsidRDefault="001B140B" w:rsidP="00884C55">
      <w:pPr>
        <w:bidi/>
        <w:rPr>
          <w:rFonts w:ascii="Simplified Arabic" w:hAnsi="Simplified Arabic" w:cs="Simplified Arabic"/>
          <w:sz w:val="32"/>
          <w:szCs w:val="32"/>
          <w:rtl/>
          <w:lang w:val="fr-FR" w:bidi="ar-DZ"/>
        </w:rPr>
      </w:pPr>
      <w:r>
        <w:rPr>
          <w:rFonts w:ascii="Simplified Arabic" w:hAnsi="Simplified Arabic" w:cs="Simplified Arabic" w:hint="cs"/>
          <w:sz w:val="32"/>
          <w:szCs w:val="32"/>
          <w:rtl/>
          <w:lang w:val="fr-FR"/>
        </w:rPr>
        <w:t>6</w:t>
      </w:r>
      <w:r w:rsidR="00884C55">
        <w:rPr>
          <w:rFonts w:ascii="Simplified Arabic" w:hAnsi="Simplified Arabic" w:cs="Simplified Arabic" w:hint="cs"/>
          <w:sz w:val="32"/>
          <w:szCs w:val="32"/>
          <w:rtl/>
          <w:lang w:val="fr-FR"/>
        </w:rPr>
        <w:t>-</w:t>
      </w:r>
      <w:r w:rsidR="00884C55" w:rsidRPr="00884C55">
        <w:rPr>
          <w:rFonts w:hint="cs"/>
          <w:rtl/>
          <w:lang w:bidi="ar-DZ"/>
        </w:rPr>
        <w:t xml:space="preserve"> </w:t>
      </w:r>
      <w:r w:rsidR="00884C55" w:rsidRPr="00884C55">
        <w:rPr>
          <w:rFonts w:ascii="Simplified Arabic" w:hAnsi="Simplified Arabic" w:cs="Simplified Arabic" w:hint="cs"/>
          <w:sz w:val="32"/>
          <w:szCs w:val="32"/>
          <w:rtl/>
          <w:lang w:val="fr-FR" w:bidi="ar-DZ"/>
        </w:rPr>
        <w:t>مقرر مؤرخ في 03 فبراير 1999 يحدد كيفية تطبيق المادة 125 127من قانون الجمارك الجريدة الرسمية المؤرخة في 31مارس 1999 العدد 02</w:t>
      </w:r>
    </w:p>
    <w:p w:rsidR="003B3C82" w:rsidRDefault="00884C55" w:rsidP="00884C55">
      <w:pPr>
        <w:bidi/>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7-</w:t>
      </w:r>
      <w:r w:rsidR="003B3C82">
        <w:rPr>
          <w:rFonts w:ascii="Simplified Arabic" w:hAnsi="Simplified Arabic" w:cs="Simplified Arabic" w:hint="cs"/>
          <w:b/>
          <w:bCs/>
          <w:sz w:val="32"/>
          <w:szCs w:val="32"/>
          <w:rtl/>
          <w:lang w:val="fr-FR"/>
        </w:rPr>
        <w:t>القوانين</w:t>
      </w:r>
    </w:p>
    <w:p w:rsidR="00884C55" w:rsidRDefault="001B140B" w:rsidP="003B3C82">
      <w:pPr>
        <w:bidi/>
        <w:rPr>
          <w:rFonts w:ascii="Simplified Arabic" w:hAnsi="Simplified Arabic" w:cs="Simplified Arabic"/>
          <w:b/>
          <w:bCs/>
          <w:sz w:val="32"/>
          <w:szCs w:val="32"/>
          <w:rtl/>
          <w:lang w:val="fr-FR"/>
        </w:rPr>
      </w:pPr>
      <w:r>
        <w:rPr>
          <w:rFonts w:ascii="Simplified Arabic" w:hAnsi="Simplified Arabic" w:cs="Simplified Arabic" w:hint="cs"/>
          <w:sz w:val="32"/>
          <w:szCs w:val="32"/>
          <w:rtl/>
          <w:lang w:val="fr-FR"/>
        </w:rPr>
        <w:t>1</w:t>
      </w:r>
      <w:r w:rsidR="003B3C82">
        <w:rPr>
          <w:rFonts w:ascii="Simplified Arabic" w:hAnsi="Simplified Arabic" w:cs="Simplified Arabic" w:hint="cs"/>
          <w:sz w:val="32"/>
          <w:szCs w:val="32"/>
          <w:rtl/>
          <w:lang w:val="fr-FR"/>
        </w:rPr>
        <w:t>-</w:t>
      </w:r>
      <w:r w:rsidR="00884C55" w:rsidRPr="003B3C82">
        <w:rPr>
          <w:rFonts w:ascii="Simplified Arabic" w:hAnsi="Simplified Arabic" w:cs="Simplified Arabic" w:hint="cs"/>
          <w:sz w:val="32"/>
          <w:szCs w:val="32"/>
          <w:rtl/>
          <w:lang w:val="fr-FR"/>
        </w:rPr>
        <w:t xml:space="preserve">قانون رقم 17-04 المؤرخ في 19 جمادى الاولى 1438 والموافق ل 16 فبراير 2017 </w:t>
      </w:r>
      <w:r w:rsidR="00884C55" w:rsidRPr="003B3C82">
        <w:rPr>
          <w:rFonts w:ascii="Simplified Arabic" w:hAnsi="Simplified Arabic" w:cs="Simplified Arabic"/>
          <w:sz w:val="32"/>
          <w:szCs w:val="32"/>
          <w:rtl/>
          <w:lang w:val="fr-FR"/>
        </w:rPr>
        <w:t>يـعــدل ويـتـمـم الــقـانــــون رقــم</w:t>
      </w:r>
      <w:r w:rsidR="00884C55" w:rsidRPr="003B3C82">
        <w:rPr>
          <w:rFonts w:ascii="Simplified Arabic" w:hAnsi="Simplified Arabic" w:cs="Simplified Arabic" w:hint="cs"/>
          <w:sz w:val="32"/>
          <w:szCs w:val="32"/>
          <w:rtl/>
          <w:lang w:val="fr-FR"/>
        </w:rPr>
        <w:t xml:space="preserve"> 79-07 المؤرخ</w:t>
      </w:r>
      <w:r w:rsidR="00884C55" w:rsidRPr="003B3C82">
        <w:rPr>
          <w:rFonts w:ascii="Simplified Arabic" w:hAnsi="Simplified Arabic" w:cs="Simplified Arabic"/>
          <w:sz w:val="32"/>
          <w:szCs w:val="32"/>
          <w:rtl/>
          <w:lang w:val="fr-FR"/>
        </w:rPr>
        <w:t xml:space="preserve"> في 26 </w:t>
      </w:r>
      <w:r w:rsidR="00884C55" w:rsidRPr="003B3C82">
        <w:rPr>
          <w:rFonts w:ascii="Simplified Arabic" w:hAnsi="Simplified Arabic" w:cs="Simplified Arabic" w:hint="cs"/>
          <w:sz w:val="32"/>
          <w:szCs w:val="32"/>
          <w:rtl/>
          <w:lang w:val="fr-FR"/>
        </w:rPr>
        <w:t>شعبان</w:t>
      </w:r>
      <w:r w:rsidR="00884C55" w:rsidRPr="003B3C82">
        <w:rPr>
          <w:rFonts w:ascii="Simplified Arabic" w:hAnsi="Simplified Arabic" w:cs="Simplified Arabic"/>
          <w:sz w:val="32"/>
          <w:szCs w:val="32"/>
          <w:rtl/>
          <w:lang w:val="fr-FR"/>
        </w:rPr>
        <w:t xml:space="preserve"> عـام </w:t>
      </w:r>
      <w:r w:rsidR="00884C55" w:rsidRPr="003B3C82">
        <w:rPr>
          <w:rFonts w:ascii="Simplified Arabic" w:hAnsi="Simplified Arabic" w:cs="Simplified Arabic" w:hint="cs"/>
          <w:sz w:val="32"/>
          <w:szCs w:val="32"/>
          <w:rtl/>
          <w:lang w:val="fr-FR"/>
        </w:rPr>
        <w:t>1399 الموافق ل21 يوليو 1979 والمتضمن قانون الجمارك:</w:t>
      </w:r>
    </w:p>
    <w:p w:rsidR="003B3C82" w:rsidRDefault="003B3C82" w:rsidP="003B3C82">
      <w:pPr>
        <w:bidi/>
        <w:rPr>
          <w:rFonts w:ascii="Simplified Arabic" w:hAnsi="Simplified Arabic" w:cs="Simplified Arabic"/>
          <w:b/>
          <w:bCs/>
          <w:sz w:val="32"/>
          <w:szCs w:val="32"/>
          <w:rtl/>
          <w:lang w:val="fr-FR"/>
        </w:rPr>
      </w:pPr>
      <w:r>
        <w:rPr>
          <w:rFonts w:ascii="Simplified Arabic" w:hAnsi="Simplified Arabic" w:cs="Simplified Arabic" w:hint="cs"/>
          <w:b/>
          <w:bCs/>
          <w:sz w:val="32"/>
          <w:szCs w:val="32"/>
          <w:rtl/>
          <w:lang w:val="fr-FR"/>
        </w:rPr>
        <w:t>8- المواقع الالكترونية</w:t>
      </w:r>
    </w:p>
    <w:p w:rsidR="003B3C82" w:rsidRPr="003B3C82" w:rsidRDefault="001B140B" w:rsidP="001B140B">
      <w:pPr>
        <w:rPr>
          <w:rFonts w:ascii="Simplified Arabic" w:hAnsi="Simplified Arabic" w:cs="Simplified Arabic"/>
          <w:b/>
          <w:bCs/>
          <w:sz w:val="32"/>
          <w:szCs w:val="32"/>
          <w:lang w:val="fr-FR"/>
        </w:rPr>
      </w:pPr>
      <w:r>
        <w:rPr>
          <w:lang w:val="fr-FR"/>
        </w:rPr>
        <w:t>1-</w:t>
      </w:r>
      <w:hyperlink r:id="rId53" w:history="1">
        <w:r w:rsidR="003B3C82" w:rsidRPr="003B3C82">
          <w:rPr>
            <w:rStyle w:val="Hyperlink"/>
            <w:rFonts w:ascii="Simplified Arabic" w:hAnsi="Simplified Arabic" w:cs="Simplified Arabic"/>
            <w:b/>
            <w:bCs/>
            <w:sz w:val="32"/>
            <w:szCs w:val="32"/>
            <w:rtl/>
            <w:lang w:val="fr-FR"/>
          </w:rPr>
          <w:t>https://www.douane.gov.dz</w:t>
        </w:r>
      </w:hyperlink>
    </w:p>
    <w:p w:rsidR="006D5C01" w:rsidRPr="00236236" w:rsidRDefault="006D5C01" w:rsidP="006D5C01">
      <w:pPr>
        <w:bidi/>
        <w:rPr>
          <w:rFonts w:ascii="Simplified Arabic" w:hAnsi="Simplified Arabic" w:cs="Simplified Arabic"/>
          <w:sz w:val="32"/>
          <w:szCs w:val="32"/>
          <w:rtl/>
          <w:lang w:val="fr-FR"/>
        </w:rPr>
      </w:pPr>
      <w:r w:rsidRPr="00236236">
        <w:rPr>
          <w:rFonts w:ascii="Simplified Arabic" w:hAnsi="Simplified Arabic" w:cs="Simplified Arabic"/>
          <w:sz w:val="32"/>
          <w:szCs w:val="32"/>
          <w:lang w:val="fr-FR"/>
        </w:rPr>
        <w:t>*</w:t>
      </w:r>
      <w:r w:rsidRPr="00236236">
        <w:rPr>
          <w:rFonts w:ascii="Simplified Arabic" w:hAnsi="Simplified Arabic" w:cs="Simplified Arabic"/>
          <w:b/>
          <w:bCs/>
          <w:sz w:val="32"/>
          <w:szCs w:val="32"/>
          <w:rtl/>
          <w:lang w:val="fr-FR"/>
        </w:rPr>
        <w:t>المراجع باللغة الفرنسية</w:t>
      </w:r>
    </w:p>
    <w:p w:rsidR="003B3C82" w:rsidRPr="003B3C82" w:rsidRDefault="001B140B" w:rsidP="003B3C82">
      <w:pPr>
        <w:rPr>
          <w:rFonts w:ascii="Simplified Arabic" w:hAnsi="Simplified Arabic" w:cs="Simplified Arabic"/>
          <w:sz w:val="32"/>
          <w:szCs w:val="32"/>
          <w:rtl/>
          <w:lang w:bidi="ar-DZ"/>
        </w:rPr>
      </w:pPr>
      <w:r>
        <w:rPr>
          <w:rFonts w:ascii="Simplified Arabic" w:hAnsi="Simplified Arabic" w:cs="Simplified Arabic"/>
          <w:sz w:val="32"/>
          <w:szCs w:val="32"/>
        </w:rPr>
        <w:t>1-</w:t>
      </w:r>
      <w:r w:rsidR="003B3C82" w:rsidRPr="003B3C82">
        <w:rPr>
          <w:rFonts w:ascii="Simplified Arabic" w:hAnsi="Simplified Arabic" w:cs="Simplified Arabic"/>
          <w:sz w:val="32"/>
          <w:szCs w:val="32"/>
        </w:rPr>
        <w:t>Shmidililin et "</w:t>
      </w:r>
      <w:proofErr w:type="spellStart"/>
      <w:r w:rsidR="003B3C82" w:rsidRPr="003B3C82">
        <w:rPr>
          <w:rFonts w:ascii="Simplified Arabic" w:hAnsi="Simplified Arabic" w:cs="Simplified Arabic"/>
          <w:sz w:val="32"/>
          <w:szCs w:val="32"/>
        </w:rPr>
        <w:t>Ducorq</w:t>
      </w:r>
      <w:proofErr w:type="spellEnd"/>
      <w:r w:rsidR="003B3C82">
        <w:rPr>
          <w:rFonts w:ascii="Simplified Arabic" w:hAnsi="Simplified Arabic" w:cs="Simplified Arabic" w:hint="cs"/>
          <w:sz w:val="32"/>
          <w:szCs w:val="32"/>
          <w:rtl/>
        </w:rPr>
        <w:t xml:space="preserve">  </w:t>
      </w:r>
      <w:r w:rsidR="003B3C82" w:rsidRPr="003B3C82">
        <w:rPr>
          <w:rFonts w:ascii="Simplified Arabic" w:hAnsi="Simplified Arabic" w:cs="Simplified Arabic"/>
          <w:sz w:val="32"/>
          <w:szCs w:val="32"/>
          <w:rtl/>
          <w:lang w:bidi="ar-DZ"/>
        </w:rPr>
        <w:t>،</w:t>
      </w:r>
      <w:r w:rsidR="003B3C82" w:rsidRPr="003B3C82">
        <w:rPr>
          <w:rFonts w:ascii="Simplified Arabic" w:hAnsi="Simplified Arabic" w:cs="Simplified Arabic"/>
          <w:sz w:val="32"/>
          <w:szCs w:val="32"/>
        </w:rPr>
        <w:t xml:space="preserve">" </w:t>
      </w:r>
      <w:proofErr w:type="spellStart"/>
      <w:r w:rsidR="003B3C82" w:rsidRPr="003B3C82">
        <w:rPr>
          <w:rFonts w:ascii="Simplified Arabic" w:hAnsi="Simplified Arabic" w:cs="Simplified Arabic"/>
          <w:sz w:val="32"/>
          <w:szCs w:val="32"/>
        </w:rPr>
        <w:t>l'organisation</w:t>
      </w:r>
      <w:proofErr w:type="spellEnd"/>
      <w:r w:rsidR="003B3C82" w:rsidRPr="003B3C82">
        <w:rPr>
          <w:rFonts w:ascii="Simplified Arabic" w:hAnsi="Simplified Arabic" w:cs="Simplified Arabic"/>
          <w:sz w:val="32"/>
          <w:szCs w:val="32"/>
        </w:rPr>
        <w:t xml:space="preserve"> et </w:t>
      </w:r>
      <w:proofErr w:type="spellStart"/>
      <w:r w:rsidR="003B3C82" w:rsidRPr="003B3C82">
        <w:rPr>
          <w:rFonts w:ascii="Simplified Arabic" w:hAnsi="Simplified Arabic" w:cs="Simplified Arabic"/>
          <w:sz w:val="32"/>
          <w:szCs w:val="32"/>
        </w:rPr>
        <w:t>réglementation</w:t>
      </w:r>
      <w:proofErr w:type="spellEnd"/>
      <w:r w:rsidR="003B3C82" w:rsidRPr="003B3C82">
        <w:rPr>
          <w:rFonts w:ascii="Simplified Arabic" w:hAnsi="Simplified Arabic" w:cs="Simplified Arabic"/>
          <w:sz w:val="32"/>
          <w:szCs w:val="32"/>
        </w:rPr>
        <w:t xml:space="preserve"> de commerce </w:t>
      </w:r>
      <w:proofErr w:type="spellStart"/>
      <w:r w:rsidR="003B3C82" w:rsidRPr="003B3C82">
        <w:rPr>
          <w:rFonts w:ascii="Simplified Arabic" w:hAnsi="Simplified Arabic" w:cs="Simplified Arabic"/>
          <w:sz w:val="32"/>
          <w:szCs w:val="32"/>
        </w:rPr>
        <w:t>éxtérieur</w:t>
      </w:r>
      <w:proofErr w:type="spellEnd"/>
      <w:r w:rsidR="003B3C82" w:rsidRPr="003B3C82">
        <w:rPr>
          <w:rFonts w:ascii="Simplified Arabic" w:hAnsi="Simplified Arabic" w:cs="Simplified Arabic"/>
          <w:sz w:val="32"/>
          <w:szCs w:val="32"/>
        </w:rPr>
        <w:t xml:space="preserve"> </w:t>
      </w:r>
      <w:r w:rsidR="003B3C82" w:rsidRPr="003B3C82">
        <w:rPr>
          <w:rFonts w:ascii="Simplified Arabic" w:hAnsi="Simplified Arabic" w:cs="Simplified Arabic"/>
          <w:sz w:val="32"/>
          <w:szCs w:val="32"/>
          <w:rtl/>
          <w:lang w:bidi="ar-DZ"/>
        </w:rPr>
        <w:t>،3</w:t>
      </w:r>
      <w:proofErr w:type="spellStart"/>
      <w:r w:rsidR="003B3C82" w:rsidRPr="003B3C82">
        <w:rPr>
          <w:rFonts w:ascii="Simplified Arabic" w:hAnsi="Simplified Arabic" w:cs="Simplified Arabic"/>
          <w:sz w:val="32"/>
          <w:szCs w:val="32"/>
        </w:rPr>
        <w:t>editionK</w:t>
      </w:r>
      <w:proofErr w:type="spellEnd"/>
      <w:r w:rsidR="003B3C82" w:rsidRPr="003B3C82">
        <w:rPr>
          <w:rFonts w:ascii="Simplified Arabic" w:hAnsi="Simplified Arabic" w:cs="Simplified Arabic"/>
          <w:sz w:val="32"/>
          <w:szCs w:val="32"/>
        </w:rPr>
        <w:t xml:space="preserve"> </w:t>
      </w:r>
      <w:r w:rsidR="003B3C82" w:rsidRPr="003B3C82">
        <w:rPr>
          <w:rFonts w:ascii="Simplified Arabic" w:hAnsi="Simplified Arabic" w:cs="Simplified Arabic"/>
          <w:sz w:val="32"/>
          <w:szCs w:val="32"/>
          <w:rtl/>
          <w:lang w:bidi="ar-DZ"/>
        </w:rPr>
        <w:t>،</w:t>
      </w:r>
      <w:r w:rsidR="003B3C82" w:rsidRPr="003B3C82">
        <w:rPr>
          <w:rFonts w:ascii="Simplified Arabic" w:hAnsi="Simplified Arabic" w:cs="Simplified Arabic"/>
          <w:sz w:val="32"/>
          <w:szCs w:val="32"/>
        </w:rPr>
        <w:t>France,1995</w:t>
      </w:r>
      <w:r w:rsidR="003B3C82" w:rsidRPr="003B3C82">
        <w:rPr>
          <w:rFonts w:ascii="Simplified Arabic" w:hAnsi="Simplified Arabic" w:cs="Simplified Arabic"/>
          <w:sz w:val="32"/>
          <w:szCs w:val="32"/>
          <w:rtl/>
          <w:lang w:bidi="ar-DZ"/>
        </w:rPr>
        <w:t>.</w:t>
      </w:r>
    </w:p>
    <w:p w:rsidR="00377F70" w:rsidRDefault="00377F70" w:rsidP="003B3C82">
      <w:pPr>
        <w:rPr>
          <w:rFonts w:ascii="Simplified Arabic" w:hAnsi="Simplified Arabic" w:cs="Simplified Arabic"/>
          <w:sz w:val="32"/>
          <w:szCs w:val="32"/>
          <w:lang w:val="fr-FR"/>
        </w:rPr>
      </w:pPr>
    </w:p>
    <w:p w:rsidR="00B52CA4" w:rsidRDefault="00B52CA4" w:rsidP="003B3C82">
      <w:pPr>
        <w:rPr>
          <w:rFonts w:ascii="Simplified Arabic" w:hAnsi="Simplified Arabic" w:cs="Simplified Arabic"/>
          <w:sz w:val="32"/>
          <w:szCs w:val="32"/>
          <w:lang w:val="fr-FR"/>
        </w:rPr>
      </w:pPr>
    </w:p>
    <w:p w:rsidR="00B52CA4" w:rsidRDefault="00B52CA4" w:rsidP="003B3C82">
      <w:pPr>
        <w:rPr>
          <w:rFonts w:ascii="Simplified Arabic" w:hAnsi="Simplified Arabic" w:cs="Simplified Arabic"/>
          <w:sz w:val="32"/>
          <w:szCs w:val="32"/>
          <w:lang w:val="fr-FR"/>
        </w:rPr>
      </w:pPr>
    </w:p>
    <w:p w:rsidR="00B52CA4" w:rsidRDefault="00B52CA4" w:rsidP="003B3C82">
      <w:pPr>
        <w:rPr>
          <w:rFonts w:ascii="Simplified Arabic" w:hAnsi="Simplified Arabic" w:cs="Simplified Arabic"/>
          <w:sz w:val="32"/>
          <w:szCs w:val="32"/>
          <w:lang w:val="fr-FR"/>
        </w:rPr>
      </w:pPr>
    </w:p>
    <w:p w:rsidR="00B52CA4" w:rsidRDefault="00B52CA4" w:rsidP="003B3C82">
      <w:pPr>
        <w:rPr>
          <w:rFonts w:ascii="Simplified Arabic" w:hAnsi="Simplified Arabic" w:cs="Simplified Arabic"/>
          <w:sz w:val="32"/>
          <w:szCs w:val="32"/>
          <w:lang w:val="fr-FR"/>
        </w:rPr>
      </w:pPr>
    </w:p>
    <w:p w:rsidR="00B52CA4" w:rsidRDefault="00B52CA4" w:rsidP="003B3C82">
      <w:pPr>
        <w:rPr>
          <w:rFonts w:ascii="Simplified Arabic" w:hAnsi="Simplified Arabic" w:cs="Simplified Arabic"/>
          <w:sz w:val="32"/>
          <w:szCs w:val="32"/>
          <w:rtl/>
          <w:lang w:val="fr-FR" w:bidi="ar-DZ"/>
        </w:rPr>
      </w:pPr>
    </w:p>
    <w:p w:rsidR="00B52CA4" w:rsidRDefault="00B52CA4" w:rsidP="003B3C82">
      <w:pPr>
        <w:rPr>
          <w:rFonts w:ascii="Simplified Arabic" w:hAnsi="Simplified Arabic" w:cs="Simplified Arabic"/>
          <w:sz w:val="32"/>
          <w:szCs w:val="32"/>
          <w:rtl/>
          <w:lang w:val="fr-FR" w:bidi="ar-DZ"/>
        </w:rPr>
      </w:pPr>
    </w:p>
    <w:p w:rsidR="00B52CA4" w:rsidRDefault="00B52CA4">
      <w:pPr>
        <w:spacing w:line="259" w:lineRule="auto"/>
        <w:rPr>
          <w:rFonts w:ascii="Simplified Arabic" w:hAnsi="Simplified Arabic" w:cs="Simplified Arabic"/>
          <w:sz w:val="32"/>
          <w:szCs w:val="32"/>
          <w:lang w:val="fr-FR" w:bidi="ar-DZ"/>
        </w:rPr>
        <w:sectPr w:rsidR="00B52CA4" w:rsidSect="002B100E">
          <w:headerReference w:type="default" r:id="rId54"/>
          <w:footerReference w:type="default" r:id="rId55"/>
          <w:footnotePr>
            <w:numRestart w:val="eachPage"/>
          </w:footnotePr>
          <w:pgSz w:w="11906" w:h="16838"/>
          <w:pgMar w:top="1134" w:right="1701" w:bottom="1134" w:left="1134" w:header="283" w:footer="709" w:gutter="0"/>
          <w:pgNumType w:start="65"/>
          <w:cols w:space="708"/>
          <w:docGrid w:linePitch="360"/>
        </w:sectPr>
      </w:pPr>
      <w:r>
        <w:rPr>
          <w:rFonts w:ascii="Simplified Arabic" w:hAnsi="Simplified Arabic" w:cs="Simplified Arabic"/>
          <w:sz w:val="32"/>
          <w:szCs w:val="32"/>
          <w:lang w:val="fr-FR" w:bidi="ar-DZ"/>
        </w:rPr>
        <w:br w:type="page"/>
      </w:r>
    </w:p>
    <w:p w:rsidR="00B52CA4" w:rsidRDefault="00B52CA4">
      <w:pPr>
        <w:spacing w:line="259" w:lineRule="auto"/>
        <w:rPr>
          <w:rFonts w:ascii="Simplified Arabic" w:hAnsi="Simplified Arabic" w:cs="Simplified Arabic"/>
          <w:sz w:val="32"/>
          <w:szCs w:val="32"/>
          <w:lang w:val="fr-FR" w:bidi="ar-DZ"/>
        </w:rPr>
      </w:pPr>
    </w:p>
    <w:p w:rsidR="00B52CA4" w:rsidRDefault="00B52CA4" w:rsidP="00B52CA4">
      <w:pPr>
        <w:tabs>
          <w:tab w:val="left" w:pos="7830"/>
        </w:tabs>
        <w:spacing w:line="259" w:lineRule="auto"/>
        <w:rPr>
          <w:rFonts w:ascii="Simplified Arabic" w:hAnsi="Simplified Arabic" w:cs="Simplified Arabic"/>
          <w:sz w:val="32"/>
          <w:szCs w:val="32"/>
          <w:lang w:val="fr-FR" w:bidi="ar-DZ"/>
        </w:rPr>
      </w:pPr>
    </w:p>
    <w:p w:rsidR="00B52CA4" w:rsidRPr="00B52CA4" w:rsidRDefault="00B52CA4" w:rsidP="00B52CA4">
      <w:pPr>
        <w:rPr>
          <w:rFonts w:ascii="Simplified Arabic" w:hAnsi="Simplified Arabic" w:cs="Simplified Arabic"/>
          <w:sz w:val="32"/>
          <w:szCs w:val="32"/>
          <w:lang w:val="fr-FR" w:bidi="ar-DZ"/>
        </w:rPr>
      </w:pPr>
    </w:p>
    <w:p w:rsidR="00B52CA4" w:rsidRPr="00B52CA4" w:rsidRDefault="00B52CA4" w:rsidP="00B52CA4">
      <w:pPr>
        <w:bidi/>
        <w:jc w:val="center"/>
        <w:rPr>
          <w:rFonts w:ascii="Simplified Arabic" w:hAnsi="Simplified Arabic" w:cs="Simplified Arabic"/>
          <w:sz w:val="32"/>
          <w:szCs w:val="32"/>
          <w:lang w:val="fr-FR" w:bidi="ar-DZ"/>
        </w:rPr>
      </w:pPr>
    </w:p>
    <w:p w:rsidR="00B52CA4" w:rsidRPr="00B52CA4" w:rsidRDefault="00B52CA4" w:rsidP="00B52CA4">
      <w:pPr>
        <w:rPr>
          <w:rFonts w:ascii="Simplified Arabic" w:hAnsi="Simplified Arabic" w:cs="Simplified Arabic"/>
          <w:sz w:val="32"/>
          <w:szCs w:val="32"/>
          <w:lang w:val="fr-FR" w:bidi="ar-DZ"/>
        </w:rPr>
      </w:pPr>
    </w:p>
    <w:p w:rsidR="00B52CA4" w:rsidRPr="00B52CA4" w:rsidRDefault="00B52CA4" w:rsidP="00B52CA4">
      <w:pPr>
        <w:rPr>
          <w:rFonts w:ascii="Simplified Arabic" w:hAnsi="Simplified Arabic" w:cs="Simplified Arabic"/>
          <w:sz w:val="32"/>
          <w:szCs w:val="32"/>
          <w:lang w:val="fr-FR" w:bidi="ar-DZ"/>
        </w:rPr>
      </w:pPr>
    </w:p>
    <w:p w:rsidR="00B52CA4" w:rsidRPr="00B52CA4" w:rsidRDefault="006F1CFA" w:rsidP="00B52CA4">
      <w:pPr>
        <w:rPr>
          <w:rFonts w:ascii="Simplified Arabic" w:hAnsi="Simplified Arabic" w:cs="Simplified Arabic"/>
          <w:sz w:val="32"/>
          <w:szCs w:val="32"/>
          <w:lang w:val="fr-FR" w:bidi="ar-DZ"/>
        </w:rPr>
      </w:pPr>
      <w:r>
        <w:rPr>
          <w:rFonts w:ascii="Simplified Arabic" w:hAnsi="Simplified Arabic" w:cs="Simplified Arabic"/>
          <w:noProof/>
          <w:sz w:val="32"/>
          <w:szCs w:val="32"/>
          <w:lang w:val="fr-FR" w:eastAsia="fr-FR"/>
        </w:rPr>
        <mc:AlternateContent>
          <mc:Choice Requires="wps">
            <w:drawing>
              <wp:anchor distT="0" distB="0" distL="114300" distR="114300" simplePos="0" relativeHeight="251701760" behindDoc="0" locked="0" layoutInCell="1" allowOverlap="1" wp14:anchorId="598FAB83" wp14:editId="77B396D4">
                <wp:simplePos x="0" y="0"/>
                <wp:positionH relativeFrom="column">
                  <wp:posOffset>708660</wp:posOffset>
                </wp:positionH>
                <wp:positionV relativeFrom="paragraph">
                  <wp:posOffset>182880</wp:posOffset>
                </wp:positionV>
                <wp:extent cx="4762500" cy="3324225"/>
                <wp:effectExtent l="0" t="0" r="19050" b="28575"/>
                <wp:wrapNone/>
                <wp:docPr id="45" name="Parchemin horizontal 45"/>
                <wp:cNvGraphicFramePr/>
                <a:graphic xmlns:a="http://schemas.openxmlformats.org/drawingml/2006/main">
                  <a:graphicData uri="http://schemas.microsoft.com/office/word/2010/wordprocessingShape">
                    <wps:wsp>
                      <wps:cNvSpPr/>
                      <wps:spPr>
                        <a:xfrm>
                          <a:off x="0" y="0"/>
                          <a:ext cx="4762500" cy="3324225"/>
                        </a:xfrm>
                        <a:prstGeom prst="horizontalScroll">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DB889" id="Parchemin horizontal 45" o:spid="_x0000_s1026" type="#_x0000_t98" style="position:absolute;margin-left:55.8pt;margin-top:14.4pt;width:375pt;height:261.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" fillcolor="white [3201]" strokecolor="black [3200]" strokeweight="1pt">
                <v:stroke joinstyle="miter"/>
              </v:shape>
            </w:pict>
          </mc:Fallback>
        </mc:AlternateContent>
      </w:r>
    </w:p>
    <w:p w:rsidR="002A44DF" w:rsidRDefault="002A44DF" w:rsidP="002A44DF">
      <w:pPr>
        <w:rPr>
          <w:rFonts w:ascii="Simplified Arabic" w:hAnsi="Simplified Arabic" w:cs="Simplified Arabic"/>
          <w:sz w:val="32"/>
          <w:szCs w:val="32"/>
          <w:rtl/>
          <w:lang w:val="fr-FR" w:bidi="ar-DZ"/>
        </w:rPr>
      </w:pPr>
    </w:p>
    <w:p w:rsidR="002A44DF" w:rsidRDefault="006F1CFA" w:rsidP="002A44DF">
      <w:pPr>
        <w:rPr>
          <w:rFonts w:ascii="Simplified Arabic" w:hAnsi="Simplified Arabic" w:cs="Simplified Arabic"/>
          <w:sz w:val="32"/>
          <w:szCs w:val="32"/>
          <w:lang w:val="fr-FR" w:bidi="ar-DZ"/>
        </w:rPr>
        <w:sectPr w:rsidR="002A44DF" w:rsidSect="002A44DF">
          <w:headerReference w:type="default" r:id="rId56"/>
          <w:footerReference w:type="default" r:id="rId57"/>
          <w:footnotePr>
            <w:numRestart w:val="eachPage"/>
          </w:footnotePr>
          <w:pgSz w:w="11906" w:h="16838"/>
          <w:pgMar w:top="1134" w:right="1701" w:bottom="1134" w:left="1134" w:header="283" w:footer="709" w:gutter="0"/>
          <w:pgNumType w:start="83"/>
          <w:cols w:space="708"/>
          <w:docGrid w:linePitch="360"/>
        </w:sectPr>
      </w:pPr>
      <w:r>
        <w:rPr>
          <w:rFonts w:ascii="Simplified Arabic" w:hAnsi="Simplified Arabic" w:cs="Simplified Arabic"/>
          <w:noProof/>
          <w:sz w:val="32"/>
          <w:szCs w:val="32"/>
          <w:lang w:val="fr-FR" w:eastAsia="fr-FR"/>
        </w:rPr>
        <mc:AlternateContent>
          <mc:Choice Requires="wps">
            <w:drawing>
              <wp:anchor distT="0" distB="0" distL="114300" distR="114300" simplePos="0" relativeHeight="251702784" behindDoc="0" locked="0" layoutInCell="1" allowOverlap="1" wp14:anchorId="531F39FE" wp14:editId="7000A973">
                <wp:simplePos x="0" y="0"/>
                <wp:positionH relativeFrom="column">
                  <wp:posOffset>1480185</wp:posOffset>
                </wp:positionH>
                <wp:positionV relativeFrom="paragraph">
                  <wp:posOffset>260985</wp:posOffset>
                </wp:positionV>
                <wp:extent cx="3305175" cy="1238250"/>
                <wp:effectExtent l="0" t="0" r="28575" b="19050"/>
                <wp:wrapNone/>
                <wp:docPr id="51" name="Zone de texte 51"/>
                <wp:cNvGraphicFramePr/>
                <a:graphic xmlns:a="http://schemas.openxmlformats.org/drawingml/2006/main">
                  <a:graphicData uri="http://schemas.microsoft.com/office/word/2010/wordprocessingShape">
                    <wps:wsp>
                      <wps:cNvSpPr txBox="1"/>
                      <wps:spPr>
                        <a:xfrm>
                          <a:off x="0" y="0"/>
                          <a:ext cx="3305175" cy="1238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17FD4" w:rsidRPr="006F1CFA" w:rsidRDefault="00617FD4" w:rsidP="006F1CFA">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الملاحق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1" o:spid="_x0000_s1129" type="#_x0000_t202" style="position:absolute;margin-left:116.55pt;margin-top:20.55pt;width:260.25pt;height:97.5pt;z-index:2517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" fillcolor="white [3201]" strokecolor="white [3212]" strokeweight=".5pt">
                <v:textbox>
                  <w:txbxContent>
                    <w:p w:rsidR="00617FD4" w:rsidRPr="006F1CFA" w:rsidRDefault="00617FD4" w:rsidP="006F1CFA">
                      <w:pPr>
                        <w:jc w:val="center"/>
                        <w:rPr>
                          <w:rFonts w:ascii="Simplified Arabic" w:hAnsi="Simplified Arabic" w:cs="Simplified Arabic"/>
                          <w:b/>
                          <w:bCs/>
                          <w:sz w:val="96"/>
                          <w:szCs w:val="96"/>
                          <w:lang w:bidi="ar-DZ"/>
                        </w:rPr>
                      </w:pPr>
                      <w:r>
                        <w:rPr>
                          <w:rFonts w:ascii="Simplified Arabic" w:hAnsi="Simplified Arabic" w:cs="Simplified Arabic" w:hint="cs"/>
                          <w:b/>
                          <w:bCs/>
                          <w:sz w:val="96"/>
                          <w:szCs w:val="96"/>
                          <w:rtl/>
                          <w:lang w:bidi="ar-DZ"/>
                        </w:rPr>
                        <w:t>الملاحق</w:t>
                      </w:r>
                    </w:p>
                  </w:txbxContent>
                </v:textbox>
              </v:shape>
            </w:pict>
          </mc:Fallback>
        </mc:AlternateContent>
      </w:r>
    </w:p>
    <w:p w:rsidR="00B52CA4" w:rsidRPr="00C80A3A" w:rsidRDefault="00C80A3A" w:rsidP="00C80A3A">
      <w:pPr>
        <w:spacing w:line="259" w:lineRule="auto"/>
        <w:jc w:val="center"/>
        <w:rPr>
          <w:rFonts w:ascii="Simplified Arabic" w:hAnsi="Simplified Arabic" w:cs="Simplified Arabic"/>
          <w:b/>
          <w:bCs/>
          <w:sz w:val="32"/>
          <w:szCs w:val="32"/>
          <w:lang w:val="fr-FR" w:bidi="ar-DZ"/>
        </w:rPr>
      </w:pPr>
      <w:r w:rsidRPr="00C80A3A">
        <w:rPr>
          <w:rFonts w:ascii="Simplified Arabic" w:hAnsi="Simplified Arabic" w:cs="Simplified Arabic" w:hint="cs"/>
          <w:b/>
          <w:bCs/>
          <w:sz w:val="32"/>
          <w:szCs w:val="32"/>
          <w:rtl/>
          <w:lang w:val="fr-FR" w:bidi="ar-DZ"/>
        </w:rPr>
        <w:lastRenderedPageBreak/>
        <w:t>الملحق(01):طلب نظام القبول الموقت للمعدات</w:t>
      </w:r>
    </w:p>
    <w:p w:rsidR="00B52CA4" w:rsidRDefault="001A3922" w:rsidP="00B52CA4">
      <w:pPr>
        <w:tabs>
          <w:tab w:val="left" w:pos="1350"/>
        </w:tabs>
        <w:spacing w:line="259" w:lineRule="auto"/>
        <w:rPr>
          <w:rFonts w:ascii="Simplified Arabic" w:hAnsi="Simplified Arabic" w:cs="Simplified Arabic"/>
          <w:sz w:val="32"/>
          <w:szCs w:val="32"/>
          <w:lang w:val="fr-FR" w:bidi="ar-DZ"/>
        </w:rPr>
      </w:pPr>
      <w:r w:rsidRPr="00F2111B">
        <w:rPr>
          <w:rFonts w:ascii="Simplified Arabic" w:hAnsi="Simplified Arabic" w:cs="Simplified Arabic"/>
          <w:noProof/>
          <w:sz w:val="32"/>
          <w:szCs w:val="32"/>
          <w:lang w:val="fr-FR" w:bidi="ar-DZ"/>
        </w:rPr>
      </w:r>
      <w:r w:rsidR="001A3922" w:rsidRPr="00F2111B">
        <w:rPr>
          <w:rFonts w:ascii="Simplified Arabic" w:hAnsi="Simplified Arabic" w:cs="Simplified Arabic"/>
          <w:noProof/>
          <w:sz w:val="32"/>
          <w:szCs w:val="32"/>
          <w:lang w:val="fr-FR" w:bidi="ar-DZ"/>
        </w:rPr>
        <w:object w:dxaOrig="8924"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7.4pt;height:634.25pt" o:ole="">
            <v:imagedata r:id="rId58" o:title=""/>
          </v:shape>
          <o:OLEObject Type="Embed" ProgID="AcroExch.Document.7" ShapeID="_x0000_i1025" DrawAspect="Content" ObjectID="_1751901957" r:id="rId59"/>
        </w:object>
      </w:r>
    </w:p>
    <w:p w:rsidR="00B52CA4" w:rsidRDefault="00B52CA4" w:rsidP="00C80A3A">
      <w:pPr>
        <w:tabs>
          <w:tab w:val="left" w:pos="7830"/>
        </w:tabs>
        <w:bidi/>
        <w:spacing w:line="259" w:lineRule="auto"/>
        <w:jc w:val="center"/>
        <w:rPr>
          <w:rFonts w:ascii="Simplified Arabic" w:hAnsi="Simplified Arabic" w:cs="Simplified Arabic"/>
          <w:sz w:val="32"/>
          <w:szCs w:val="32"/>
          <w:lang w:val="fr-FR" w:bidi="ar-DZ"/>
        </w:rPr>
      </w:pPr>
      <w:r w:rsidRPr="00B52CA4">
        <w:rPr>
          <w:rFonts w:ascii="Simplified Arabic" w:hAnsi="Simplified Arabic" w:cs="Simplified Arabic"/>
          <w:sz w:val="32"/>
          <w:szCs w:val="32"/>
          <w:lang w:val="fr-FR" w:bidi="ar-DZ"/>
        </w:rPr>
        <w:br w:type="page"/>
      </w:r>
      <w:bookmarkStart w:id="0" w:name="_MON_1748090307"/>
      <w:bookmarkEnd w:id="0"/>
      <w:r w:rsidR="00C80A3A">
        <w:rPr>
          <w:rFonts w:ascii="Simplified Arabic" w:hAnsi="Simplified Arabic" w:cs="Simplified Arabic" w:hint="cs"/>
          <w:b/>
          <w:bCs/>
          <w:sz w:val="32"/>
          <w:szCs w:val="32"/>
          <w:rtl/>
          <w:lang w:val="fr-FR" w:bidi="ar-DZ"/>
        </w:rPr>
        <w:lastRenderedPageBreak/>
        <w:t>الملحق(02):</w:t>
      </w:r>
      <w:r w:rsidR="00DD7558">
        <w:rPr>
          <w:rFonts w:ascii="Simplified Arabic" w:hAnsi="Simplified Arabic" w:cs="Simplified Arabic" w:hint="cs"/>
          <w:b/>
          <w:bCs/>
          <w:sz w:val="32"/>
          <w:szCs w:val="32"/>
          <w:rtl/>
          <w:lang w:val="fr-FR" w:bidi="ar-DZ"/>
        </w:rPr>
        <w:t>وصل الدفع</w:t>
      </w:r>
      <w:bookmarkStart w:id="1" w:name="_MON_1748082775"/>
      <w:bookmarkEnd w:id="1"/>
      <w:r w:rsidR="001A3922">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9072" w:dyaOrig="509">
          <v:shape id="_x0000_i1026" type="#_x0000_t75" style="width:453.45pt;height:25.85pt" o:ole="">
            <v:imagedata r:id="rId60" o:title=""/>
          </v:shape>
          <o:OLEObject Type="Embed" ProgID="Word.OpenDocumentText.12" ShapeID="_x0000_i1026" DrawAspect="Content" ObjectID="_1751901958" r:id="rId61"/>
        </w:object>
      </w:r>
      <w:r w:rsidR="001A3922">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27" type="#_x0000_t75" style="width:446.3pt;height:631.5pt" o:ole="">
            <v:imagedata r:id="rId62" o:title=""/>
          </v:shape>
          <o:OLEObject Type="Embed" ProgID="AcroExch.Document.7" ShapeID="_x0000_i1027" DrawAspect="Content" ObjectID="_1751901959" r:id="rId63"/>
        </w:object>
      </w:r>
    </w:p>
    <w:p w:rsidR="00B52CA4" w:rsidRDefault="00B52CA4" w:rsidP="00B52CA4">
      <w:pPr>
        <w:spacing w:line="259" w:lineRule="auto"/>
        <w:rPr>
          <w:rFonts w:ascii="Simplified Arabic" w:hAnsi="Simplified Arabic" w:cs="Simplified Arabic"/>
          <w:sz w:val="32"/>
          <w:szCs w:val="32"/>
          <w:rtl/>
          <w:lang w:val="fr-FR" w:bidi="ar-DZ"/>
        </w:rPr>
      </w:pPr>
    </w:p>
    <w:p w:rsidR="00DD7558" w:rsidRPr="00DD7558" w:rsidRDefault="00DD7558" w:rsidP="00DD7558">
      <w:pPr>
        <w:spacing w:line="259" w:lineRule="auto"/>
        <w:jc w:val="center"/>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lastRenderedPageBreak/>
        <w:t>الملحق(03):التصريح المفصل للبضائع عند الدخول</w:t>
      </w:r>
    </w:p>
    <w:p w:rsidR="00DD7558" w:rsidRDefault="001A3922" w:rsidP="00DD7558">
      <w:pPr>
        <w:spacing w:line="259" w:lineRule="auto"/>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28" type="#_x0000_t75" style="width:489.7pt;height:629.85pt" o:ole="">
            <v:imagedata r:id="rId64" o:title=""/>
          </v:shape>
          <o:OLEObject Type="Embed" ProgID="AcroExch.Document.7" ShapeID="_x0000_i1028" DrawAspect="Content" ObjectID="_1751901960" r:id="rId65"/>
        </w:object>
      </w:r>
    </w:p>
    <w:p w:rsidR="00DD7558" w:rsidRDefault="00DD7558" w:rsidP="00DD7558">
      <w:pPr>
        <w:spacing w:line="259" w:lineRule="auto"/>
        <w:rPr>
          <w:rFonts w:ascii="Simplified Arabic" w:hAnsi="Simplified Arabic" w:cs="Simplified Arabic"/>
          <w:sz w:val="32"/>
          <w:szCs w:val="32"/>
          <w:rtl/>
          <w:lang w:val="fr-FR" w:bidi="ar-DZ"/>
        </w:rPr>
      </w:pPr>
    </w:p>
    <w:p w:rsidR="00DD7558" w:rsidRPr="00DD7558" w:rsidRDefault="00DD7558" w:rsidP="00DD7558">
      <w:pPr>
        <w:spacing w:line="259" w:lineRule="auto"/>
        <w:jc w:val="center"/>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الملحق(04):الالتزام المكفول</w:t>
      </w:r>
    </w:p>
    <w:p w:rsidR="00DD7558" w:rsidRDefault="001A3922" w:rsidP="00DD7558">
      <w:pPr>
        <w:spacing w:line="259" w:lineRule="auto"/>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29" type="#_x0000_t75" style="width:446.3pt;height:631.5pt" o:ole="">
            <v:imagedata r:id="rId66" o:title=""/>
          </v:shape>
          <o:OLEObject Type="Embed" ProgID="AcroExch.Document.7" ShapeID="_x0000_i1029" DrawAspect="Content" ObjectID="_1751901961" r:id="rId67"/>
        </w:object>
      </w:r>
    </w:p>
    <w:p w:rsidR="00B52CA4" w:rsidRPr="00DD7558" w:rsidRDefault="00DD7558" w:rsidP="00DD7558">
      <w:pPr>
        <w:tabs>
          <w:tab w:val="left" w:pos="8295"/>
        </w:tabs>
        <w:jc w:val="center"/>
        <w:rPr>
          <w:rFonts w:ascii="Simplified Arabic" w:hAnsi="Simplified Arabic" w:cs="Simplified Arabic"/>
          <w:b/>
          <w:bCs/>
          <w:sz w:val="32"/>
          <w:szCs w:val="32"/>
          <w:lang w:val="fr-FR" w:bidi="ar-DZ"/>
        </w:rPr>
      </w:pPr>
      <w:r>
        <w:rPr>
          <w:rFonts w:ascii="Simplified Arabic" w:hAnsi="Simplified Arabic" w:cs="Simplified Arabic" w:hint="cs"/>
          <w:b/>
          <w:bCs/>
          <w:sz w:val="32"/>
          <w:szCs w:val="32"/>
          <w:rtl/>
          <w:lang w:val="fr-FR" w:bidi="ar-DZ"/>
        </w:rPr>
        <w:lastRenderedPageBreak/>
        <w:t>الملحق(05):وصل الدفع</w:t>
      </w:r>
    </w:p>
    <w:p w:rsidR="00F2111B"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0" type="#_x0000_t75" style="width:446.3pt;height:631.5pt" o:ole="">
            <v:imagedata r:id="rId68" o:title=""/>
          </v:shape>
          <o:OLEObject Type="Embed" ProgID="AcroExch.Document.7" ShapeID="_x0000_i1030" DrawAspect="Content" ObjectID="_1751901962" r:id="rId69"/>
        </w:object>
      </w:r>
    </w:p>
    <w:p w:rsidR="00F2111B" w:rsidRDefault="00F2111B" w:rsidP="00F2111B">
      <w:pPr>
        <w:tabs>
          <w:tab w:val="left" w:pos="8295"/>
        </w:tabs>
        <w:rPr>
          <w:rFonts w:ascii="Simplified Arabic" w:hAnsi="Simplified Arabic" w:cs="Simplified Arabic"/>
          <w:sz w:val="32"/>
          <w:szCs w:val="32"/>
          <w:lang w:val="fr-FR" w:bidi="ar-DZ"/>
        </w:rPr>
      </w:pPr>
    </w:p>
    <w:p w:rsidR="00F2111B" w:rsidRPr="00F54D3A" w:rsidRDefault="00F54D3A" w:rsidP="00F54D3A">
      <w:pPr>
        <w:tabs>
          <w:tab w:val="left" w:pos="8295"/>
        </w:tabs>
        <w:jc w:val="center"/>
        <w:rPr>
          <w:rFonts w:ascii="Simplified Arabic" w:hAnsi="Simplified Arabic" w:cs="Simplified Arabic"/>
          <w:b/>
          <w:bCs/>
          <w:sz w:val="32"/>
          <w:szCs w:val="32"/>
          <w:lang w:val="fr-FR" w:bidi="ar-DZ"/>
        </w:rPr>
      </w:pPr>
      <w:r>
        <w:rPr>
          <w:rFonts w:ascii="Simplified Arabic" w:hAnsi="Simplified Arabic" w:cs="Simplified Arabic" w:hint="cs"/>
          <w:b/>
          <w:bCs/>
          <w:sz w:val="32"/>
          <w:szCs w:val="32"/>
          <w:rtl/>
          <w:lang w:val="fr-FR" w:bidi="ar-DZ"/>
        </w:rPr>
        <w:lastRenderedPageBreak/>
        <w:t>الملحق(06):طلب التمديد</w:t>
      </w:r>
    </w:p>
    <w:p w:rsidR="00F2111B"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1" type="#_x0000_t75" style="width:446.3pt;height:631.5pt" o:ole="">
            <v:imagedata r:id="rId70" o:title=""/>
          </v:shape>
          <o:OLEObject Type="Embed" ProgID="AcroExch.Document.7" ShapeID="_x0000_i1031" DrawAspect="Content" ObjectID="_1751901963" r:id="rId71"/>
        </w:object>
      </w:r>
    </w:p>
    <w:p w:rsidR="00F2111B" w:rsidRDefault="00F2111B" w:rsidP="00F2111B">
      <w:pPr>
        <w:tabs>
          <w:tab w:val="left" w:pos="8295"/>
        </w:tabs>
        <w:rPr>
          <w:rFonts w:ascii="Simplified Arabic" w:hAnsi="Simplified Arabic" w:cs="Simplified Arabic"/>
          <w:sz w:val="32"/>
          <w:szCs w:val="32"/>
          <w:lang w:val="fr-FR" w:bidi="ar-DZ"/>
        </w:rPr>
      </w:pPr>
    </w:p>
    <w:p w:rsidR="00F2111B" w:rsidRPr="00F54D3A" w:rsidRDefault="00F54D3A" w:rsidP="00F54D3A">
      <w:pPr>
        <w:tabs>
          <w:tab w:val="left" w:pos="8295"/>
        </w:tabs>
        <w:jc w:val="center"/>
        <w:rPr>
          <w:rFonts w:ascii="Simplified Arabic" w:hAnsi="Simplified Arabic" w:cs="Simplified Arabic"/>
          <w:b/>
          <w:bCs/>
          <w:sz w:val="32"/>
          <w:szCs w:val="32"/>
          <w:lang w:val="fr-FR" w:bidi="ar-DZ"/>
        </w:rPr>
      </w:pPr>
      <w:r>
        <w:rPr>
          <w:rFonts w:ascii="Simplified Arabic" w:hAnsi="Simplified Arabic" w:cs="Simplified Arabic" w:hint="cs"/>
          <w:b/>
          <w:bCs/>
          <w:sz w:val="32"/>
          <w:szCs w:val="32"/>
          <w:rtl/>
          <w:lang w:val="fr-FR" w:bidi="ar-DZ"/>
        </w:rPr>
        <w:lastRenderedPageBreak/>
        <w:t>الملحق رقم (07):فاتورة الحقوق والرسوم الواجبة الدفع عند التمديد</w:t>
      </w:r>
    </w:p>
    <w:p w:rsidR="00F2111B"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2" type="#_x0000_t75" style="width:460.05pt;height:651.85pt" o:ole="">
            <v:imagedata r:id="rId72" o:title=""/>
          </v:shape>
          <o:OLEObject Type="Embed" ProgID="AcroExch.Document.7" ShapeID="_x0000_i1032" DrawAspect="Content" ObjectID="_1751901964" r:id="rId73"/>
        </w:object>
      </w:r>
    </w:p>
    <w:p w:rsidR="00DD7558" w:rsidRPr="00DD7558" w:rsidRDefault="00DD7558" w:rsidP="00DD7558">
      <w:pPr>
        <w:tabs>
          <w:tab w:val="left" w:pos="8295"/>
        </w:tabs>
        <w:jc w:val="center"/>
        <w:rPr>
          <w:rFonts w:ascii="Simplified Arabic" w:hAnsi="Simplified Arabic" w:cs="Simplified Arabic"/>
          <w:b/>
          <w:bCs/>
          <w:sz w:val="32"/>
          <w:szCs w:val="32"/>
          <w:lang w:val="fr-FR" w:bidi="ar-DZ"/>
        </w:rPr>
      </w:pPr>
      <w:r w:rsidRPr="00DD7558">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08</w:t>
      </w:r>
      <w:r w:rsidRPr="00DD7558">
        <w:rPr>
          <w:rFonts w:ascii="Simplified Arabic" w:hAnsi="Simplified Arabic" w:cs="Simplified Arabic" w:hint="cs"/>
          <w:b/>
          <w:bCs/>
          <w:sz w:val="32"/>
          <w:szCs w:val="32"/>
          <w:rtl/>
          <w:lang w:val="fr-FR" w:bidi="ar-DZ"/>
        </w:rPr>
        <w:t>):وصل الدفع</w:t>
      </w:r>
    </w:p>
    <w:p w:rsidR="00A87E5B" w:rsidRDefault="00A87E5B" w:rsidP="00DD7558">
      <w:pPr>
        <w:tabs>
          <w:tab w:val="left" w:pos="8295"/>
        </w:tabs>
        <w:jc w:val="center"/>
        <w:rPr>
          <w:rFonts w:ascii="Simplified Arabic" w:hAnsi="Simplified Arabic" w:cs="Simplified Arabic"/>
          <w:sz w:val="32"/>
          <w:szCs w:val="32"/>
          <w:lang w:val="fr-FR" w:bidi="ar-DZ"/>
        </w:rPr>
      </w:pPr>
    </w:p>
    <w:p w:rsidR="00A87E5B"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3" type="#_x0000_t75" style="width:446.3pt;height:631.5pt" o:ole="">
            <v:imagedata r:id="rId74" o:title=""/>
          </v:shape>
          <o:OLEObject Type="Embed" ProgID="AcroExch.Document.7" ShapeID="_x0000_i1033" DrawAspect="Content" ObjectID="_1751901965" r:id="rId75"/>
        </w:object>
      </w:r>
    </w:p>
    <w:p w:rsidR="000D6064" w:rsidRPr="00F54D3A" w:rsidRDefault="00F54D3A" w:rsidP="00F54D3A">
      <w:pPr>
        <w:tabs>
          <w:tab w:val="left" w:pos="8295"/>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09</w:t>
      </w:r>
      <w:r w:rsidRPr="00F54D3A">
        <w:rPr>
          <w:rFonts w:ascii="Simplified Arabic" w:hAnsi="Simplified Arabic" w:cs="Simplified Arabic" w:hint="cs"/>
          <w:b/>
          <w:bCs/>
          <w:sz w:val="32"/>
          <w:szCs w:val="32"/>
          <w:rtl/>
          <w:lang w:val="fr-FR" w:bidi="ar-DZ"/>
        </w:rPr>
        <w:t>):طلب التمديد</w:t>
      </w:r>
    </w:p>
    <w:p w:rsidR="000D6064"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4" type="#_x0000_t75" style="width:446.3pt;height:631.5pt" o:ole="">
            <v:imagedata r:id="rId76" o:title=""/>
          </v:shape>
          <o:OLEObject Type="Embed" ProgID="AcroExch.Document.7" ShapeID="_x0000_i1034" DrawAspect="Content" ObjectID="_1751901966" r:id="rId77"/>
        </w:object>
      </w:r>
    </w:p>
    <w:p w:rsidR="00F73E65" w:rsidRDefault="00F73E65" w:rsidP="00F2111B">
      <w:pPr>
        <w:tabs>
          <w:tab w:val="left" w:pos="8295"/>
        </w:tabs>
        <w:rPr>
          <w:rFonts w:ascii="Simplified Arabic" w:hAnsi="Simplified Arabic" w:cs="Simplified Arabic"/>
          <w:sz w:val="32"/>
          <w:szCs w:val="32"/>
          <w:lang w:val="fr-FR" w:bidi="ar-DZ"/>
        </w:rPr>
      </w:pPr>
    </w:p>
    <w:p w:rsidR="00F73E65" w:rsidRPr="00F54D3A" w:rsidRDefault="00F54D3A" w:rsidP="00F54D3A">
      <w:pPr>
        <w:tabs>
          <w:tab w:val="left" w:pos="8295"/>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 رقم (</w:t>
      </w:r>
      <w:r>
        <w:rPr>
          <w:rFonts w:ascii="Simplified Arabic" w:hAnsi="Simplified Arabic" w:cs="Simplified Arabic" w:hint="cs"/>
          <w:b/>
          <w:bCs/>
          <w:sz w:val="32"/>
          <w:szCs w:val="32"/>
          <w:rtl/>
          <w:lang w:val="fr-FR" w:bidi="ar-DZ"/>
        </w:rPr>
        <w:t>10</w:t>
      </w:r>
      <w:r w:rsidRPr="00F54D3A">
        <w:rPr>
          <w:rFonts w:ascii="Simplified Arabic" w:hAnsi="Simplified Arabic" w:cs="Simplified Arabic" w:hint="cs"/>
          <w:b/>
          <w:bCs/>
          <w:sz w:val="32"/>
          <w:szCs w:val="32"/>
          <w:rtl/>
          <w:lang w:val="fr-FR" w:bidi="ar-DZ"/>
        </w:rPr>
        <w:t>):فاتورة الحقوق والرسوم الواجبة الدفع عند التمديد</w:t>
      </w:r>
    </w:p>
    <w:p w:rsidR="00F73E65"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5" type="#_x0000_t75" style="width:446.3pt;height:631.5pt" o:ole="">
            <v:imagedata r:id="rId78" o:title=""/>
          </v:shape>
          <o:OLEObject Type="Embed" ProgID="AcroExch.Document.7" ShapeID="_x0000_i1035" DrawAspect="Content" ObjectID="_1751901967" r:id="rId79"/>
        </w:object>
      </w:r>
    </w:p>
    <w:p w:rsidR="00DD7558" w:rsidRDefault="00DD7558" w:rsidP="00DD7558">
      <w:pPr>
        <w:rPr>
          <w:rFonts w:ascii="Simplified Arabic" w:hAnsi="Simplified Arabic" w:cs="Simplified Arabic"/>
          <w:sz w:val="32"/>
          <w:szCs w:val="32"/>
          <w:rtl/>
          <w:lang w:val="fr-FR" w:bidi="ar-DZ"/>
        </w:rPr>
      </w:pPr>
    </w:p>
    <w:p w:rsidR="00DD7558" w:rsidRPr="00F54D3A" w:rsidRDefault="00F54D3A" w:rsidP="00F54D3A">
      <w:pPr>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11</w:t>
      </w:r>
      <w:r w:rsidRPr="00F54D3A">
        <w:rPr>
          <w:rFonts w:ascii="Simplified Arabic" w:hAnsi="Simplified Arabic" w:cs="Simplified Arabic" w:hint="cs"/>
          <w:b/>
          <w:bCs/>
          <w:sz w:val="32"/>
          <w:szCs w:val="32"/>
          <w:rtl/>
          <w:lang w:val="fr-FR" w:bidi="ar-DZ"/>
        </w:rPr>
        <w:t>):وصل الدفع</w:t>
      </w:r>
    </w:p>
    <w:p w:rsidR="00F54D3A"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6" type="#_x0000_t75" style="width:440.8pt;height:579.3pt" o:ole="">
            <v:imagedata r:id="rId80" o:title=""/>
          </v:shape>
          <o:OLEObject Type="Embed" ProgID="AcroExch.Document.7" ShapeID="_x0000_i1036" DrawAspect="Content" ObjectID="_1751901968" r:id="rId81"/>
        </w:object>
      </w:r>
    </w:p>
    <w:p w:rsidR="002054F0" w:rsidRDefault="002054F0" w:rsidP="00F2111B">
      <w:pPr>
        <w:tabs>
          <w:tab w:val="left" w:pos="8295"/>
        </w:tabs>
        <w:rPr>
          <w:rFonts w:ascii="Simplified Arabic" w:hAnsi="Simplified Arabic" w:cs="Simplified Arabic"/>
          <w:sz w:val="32"/>
          <w:szCs w:val="32"/>
          <w:rtl/>
          <w:lang w:val="fr-FR" w:bidi="ar-DZ"/>
        </w:rPr>
      </w:pPr>
    </w:p>
    <w:p w:rsidR="00F54D3A" w:rsidRDefault="00F54D3A" w:rsidP="00F2111B">
      <w:pPr>
        <w:tabs>
          <w:tab w:val="left" w:pos="8295"/>
        </w:tabs>
        <w:rPr>
          <w:rFonts w:ascii="Simplified Arabic" w:hAnsi="Simplified Arabic" w:cs="Simplified Arabic"/>
          <w:sz w:val="32"/>
          <w:szCs w:val="32"/>
          <w:rtl/>
          <w:lang w:val="fr-FR" w:bidi="ar-DZ"/>
        </w:rPr>
      </w:pPr>
    </w:p>
    <w:p w:rsidR="00F54D3A" w:rsidRPr="00F54D3A" w:rsidRDefault="00F54D3A" w:rsidP="00F54D3A">
      <w:pPr>
        <w:tabs>
          <w:tab w:val="left" w:pos="8295"/>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12</w:t>
      </w:r>
      <w:r w:rsidRPr="00F54D3A">
        <w:rPr>
          <w:rFonts w:ascii="Simplified Arabic" w:hAnsi="Simplified Arabic" w:cs="Simplified Arabic" w:hint="cs"/>
          <w:b/>
          <w:bCs/>
          <w:sz w:val="32"/>
          <w:szCs w:val="32"/>
          <w:rtl/>
          <w:lang w:val="fr-FR" w:bidi="ar-DZ"/>
        </w:rPr>
        <w:t>):طلب التمديد</w:t>
      </w:r>
    </w:p>
    <w:p w:rsidR="00F54D3A" w:rsidRDefault="001A3922" w:rsidP="00F2111B">
      <w:pPr>
        <w:tabs>
          <w:tab w:val="left" w:pos="8295"/>
        </w:tabs>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7" type="#_x0000_t75" style="width:430.35pt;height:610.1pt" o:ole="">
            <v:imagedata r:id="rId82" o:title=""/>
          </v:shape>
          <o:OLEObject Type="Embed" ProgID="AcroExch.Document.7" ShapeID="_x0000_i1037" DrawAspect="Content" ObjectID="_1751901969" r:id="rId83"/>
        </w:object>
      </w:r>
    </w:p>
    <w:p w:rsidR="002054F0" w:rsidRDefault="00F54D3A" w:rsidP="00F54D3A">
      <w:pPr>
        <w:tabs>
          <w:tab w:val="left" w:pos="6792"/>
        </w:tabs>
        <w:rPr>
          <w:rFonts w:ascii="Simplified Arabic" w:hAnsi="Simplified Arabic" w:cs="Simplified Arabic"/>
          <w:sz w:val="32"/>
          <w:szCs w:val="32"/>
          <w:rtl/>
          <w:lang w:val="fr-FR" w:bidi="ar-DZ"/>
        </w:rPr>
      </w:pPr>
      <w:r>
        <w:rPr>
          <w:rFonts w:ascii="Simplified Arabic" w:hAnsi="Simplified Arabic" w:cs="Simplified Arabic"/>
          <w:sz w:val="32"/>
          <w:szCs w:val="32"/>
          <w:lang w:val="fr-FR" w:bidi="ar-DZ"/>
        </w:rPr>
        <w:tab/>
      </w:r>
    </w:p>
    <w:p w:rsidR="00F54D3A" w:rsidRDefault="00F54D3A" w:rsidP="00F54D3A">
      <w:pPr>
        <w:tabs>
          <w:tab w:val="left" w:pos="6792"/>
        </w:tabs>
        <w:rPr>
          <w:rFonts w:ascii="Simplified Arabic" w:hAnsi="Simplified Arabic" w:cs="Simplified Arabic"/>
          <w:sz w:val="32"/>
          <w:szCs w:val="32"/>
          <w:rtl/>
          <w:lang w:val="fr-FR" w:bidi="ar-DZ"/>
        </w:rPr>
      </w:pPr>
    </w:p>
    <w:p w:rsidR="00F54D3A" w:rsidRPr="00F54D3A" w:rsidRDefault="00F54D3A" w:rsidP="00F54D3A">
      <w:pPr>
        <w:tabs>
          <w:tab w:val="left" w:pos="6792"/>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 رقم (</w:t>
      </w:r>
      <w:r>
        <w:rPr>
          <w:rFonts w:ascii="Simplified Arabic" w:hAnsi="Simplified Arabic" w:cs="Simplified Arabic" w:hint="cs"/>
          <w:b/>
          <w:bCs/>
          <w:sz w:val="32"/>
          <w:szCs w:val="32"/>
          <w:rtl/>
          <w:lang w:val="fr-FR" w:bidi="ar-DZ"/>
        </w:rPr>
        <w:t>13</w:t>
      </w:r>
      <w:r w:rsidRPr="00F54D3A">
        <w:rPr>
          <w:rFonts w:ascii="Simplified Arabic" w:hAnsi="Simplified Arabic" w:cs="Simplified Arabic" w:hint="cs"/>
          <w:b/>
          <w:bCs/>
          <w:sz w:val="32"/>
          <w:szCs w:val="32"/>
          <w:rtl/>
          <w:lang w:val="fr-FR" w:bidi="ar-DZ"/>
        </w:rPr>
        <w:t>):فاتورة الحقوق والرسوم الواجبة الدفع عند التمديد</w:t>
      </w:r>
    </w:p>
    <w:p w:rsidR="00F54D3A" w:rsidRDefault="001A3922" w:rsidP="00F54D3A">
      <w:pPr>
        <w:tabs>
          <w:tab w:val="left" w:pos="8295"/>
        </w:tabs>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8" type="#_x0000_t75" style="width:450.15pt;height:636.45pt" o:ole="">
            <v:imagedata r:id="rId84" o:title=""/>
          </v:shape>
          <o:OLEObject Type="Embed" ProgID="AcroExch.Document.7" ShapeID="_x0000_i1038" DrawAspect="Content" ObjectID="_1751901970" r:id="rId85"/>
        </w:object>
      </w:r>
    </w:p>
    <w:p w:rsidR="00F54D3A" w:rsidRDefault="00F54D3A" w:rsidP="00F54D3A">
      <w:pPr>
        <w:tabs>
          <w:tab w:val="left" w:pos="8295"/>
        </w:tabs>
        <w:rPr>
          <w:rFonts w:ascii="Simplified Arabic" w:hAnsi="Simplified Arabic" w:cs="Simplified Arabic"/>
          <w:sz w:val="32"/>
          <w:szCs w:val="32"/>
          <w:rtl/>
          <w:lang w:val="fr-FR" w:bidi="ar-DZ"/>
        </w:rPr>
      </w:pPr>
    </w:p>
    <w:p w:rsidR="00F54D3A" w:rsidRPr="00F54D3A" w:rsidRDefault="00F54D3A" w:rsidP="00F54D3A">
      <w:pPr>
        <w:tabs>
          <w:tab w:val="left" w:pos="8295"/>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14</w:t>
      </w:r>
      <w:r w:rsidRPr="00F54D3A">
        <w:rPr>
          <w:rFonts w:ascii="Simplified Arabic" w:hAnsi="Simplified Arabic" w:cs="Simplified Arabic" w:hint="cs"/>
          <w:b/>
          <w:bCs/>
          <w:sz w:val="32"/>
          <w:szCs w:val="32"/>
          <w:rtl/>
          <w:lang w:val="fr-FR" w:bidi="ar-DZ"/>
        </w:rPr>
        <w:t>):وصل الدفع</w:t>
      </w:r>
    </w:p>
    <w:p w:rsidR="00F54D3A" w:rsidRDefault="001A3922" w:rsidP="00F54D3A">
      <w:pPr>
        <w:tabs>
          <w:tab w:val="left" w:pos="8295"/>
        </w:tabs>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39" type="#_x0000_t75" style="width:463.9pt;height:655.7pt" o:ole="">
            <v:imagedata r:id="rId86" o:title=""/>
          </v:shape>
          <o:OLEObject Type="Embed" ProgID="AcroExch.Document.7" ShapeID="_x0000_i1039" DrawAspect="Content" ObjectID="_1751901971" r:id="rId87"/>
        </w:object>
      </w:r>
    </w:p>
    <w:p w:rsidR="00F54D3A" w:rsidRPr="00F54D3A" w:rsidRDefault="00F54D3A" w:rsidP="00F54D3A">
      <w:pPr>
        <w:tabs>
          <w:tab w:val="left" w:pos="8295"/>
        </w:tabs>
        <w:jc w:val="center"/>
        <w:rPr>
          <w:rFonts w:ascii="Simplified Arabic" w:hAnsi="Simplified Arabic" w:cs="Simplified Arabic"/>
          <w:b/>
          <w:bCs/>
          <w:sz w:val="32"/>
          <w:szCs w:val="32"/>
          <w:lang w:val="fr-FR" w:bidi="ar-DZ"/>
        </w:rPr>
      </w:pPr>
      <w:r w:rsidRPr="00F54D3A">
        <w:rPr>
          <w:rFonts w:ascii="Simplified Arabic" w:hAnsi="Simplified Arabic" w:cs="Simplified Arabic" w:hint="cs"/>
          <w:b/>
          <w:bCs/>
          <w:sz w:val="32"/>
          <w:szCs w:val="32"/>
          <w:rtl/>
          <w:lang w:val="fr-FR" w:bidi="ar-DZ"/>
        </w:rPr>
        <w:lastRenderedPageBreak/>
        <w:t>الملحق(</w:t>
      </w:r>
      <w:r>
        <w:rPr>
          <w:rFonts w:ascii="Simplified Arabic" w:hAnsi="Simplified Arabic" w:cs="Simplified Arabic" w:hint="cs"/>
          <w:b/>
          <w:bCs/>
          <w:sz w:val="32"/>
          <w:szCs w:val="32"/>
          <w:rtl/>
          <w:lang w:val="fr-FR" w:bidi="ar-DZ"/>
        </w:rPr>
        <w:t>15</w:t>
      </w:r>
      <w:r w:rsidRPr="00F54D3A">
        <w:rPr>
          <w:rFonts w:ascii="Simplified Arabic" w:hAnsi="Simplified Arabic" w:cs="Simplified Arabic" w:hint="cs"/>
          <w:b/>
          <w:bCs/>
          <w:sz w:val="32"/>
          <w:szCs w:val="32"/>
          <w:rtl/>
          <w:lang w:val="fr-FR" w:bidi="ar-DZ"/>
        </w:rPr>
        <w:t>):طلب التمديد</w:t>
      </w:r>
    </w:p>
    <w:p w:rsidR="00C3042D" w:rsidRDefault="001A3922" w:rsidP="00C3042D">
      <w:pPr>
        <w:tabs>
          <w:tab w:val="left" w:pos="8295"/>
        </w:tabs>
        <w:jc w:val="right"/>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0" type="#_x0000_t75" style="width:466.65pt;height:659.55pt" o:ole="">
            <v:imagedata r:id="rId88" o:title=""/>
          </v:shape>
          <o:OLEObject Type="Embed" ProgID="AcroExch.Document.7" ShapeID="_x0000_i1040" DrawAspect="Content" ObjectID="_1751901972" r:id="rId89"/>
        </w:object>
      </w:r>
    </w:p>
    <w:p w:rsidR="00C3042D" w:rsidRPr="00C3042D" w:rsidRDefault="00C3042D" w:rsidP="00C3042D">
      <w:pPr>
        <w:tabs>
          <w:tab w:val="left" w:pos="8295"/>
        </w:tabs>
        <w:jc w:val="center"/>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الملحق رقم(16):شهادة اثبات تعديل مدة العقد</w:t>
      </w:r>
    </w:p>
    <w:p w:rsidR="00C3042D" w:rsidRDefault="001A3922" w:rsidP="00C3042D">
      <w:pPr>
        <w:tabs>
          <w:tab w:val="left" w:pos="8295"/>
        </w:tabs>
        <w:jc w:val="right"/>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1" type="#_x0000_t75" style="width:496.85pt;height:632.05pt" o:ole="">
            <v:imagedata r:id="rId90" o:title=""/>
          </v:shape>
          <o:OLEObject Type="Embed" ProgID="AcroExch.Document.7" ShapeID="_x0000_i1041" DrawAspect="Content" ObjectID="_1751901973" r:id="rId91"/>
        </w:object>
      </w:r>
    </w:p>
    <w:p w:rsidR="00C3042D" w:rsidRPr="00C3042D" w:rsidRDefault="00C3042D" w:rsidP="00C3042D">
      <w:pPr>
        <w:tabs>
          <w:tab w:val="left" w:pos="8295"/>
        </w:tabs>
        <w:jc w:val="center"/>
        <w:rPr>
          <w:rFonts w:ascii="Simplified Arabic" w:hAnsi="Simplified Arabic" w:cs="Simplified Arabic"/>
          <w:b/>
          <w:bCs/>
          <w:sz w:val="32"/>
          <w:szCs w:val="32"/>
          <w:lang w:val="fr-FR" w:bidi="ar-DZ"/>
        </w:rPr>
      </w:pPr>
      <w:r w:rsidRPr="00C3042D">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17</w:t>
      </w:r>
      <w:r w:rsidRPr="00C3042D">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نسخة</w:t>
      </w:r>
      <w:r w:rsidR="0095262B">
        <w:rPr>
          <w:rFonts w:ascii="Simplified Arabic" w:hAnsi="Simplified Arabic" w:cs="Simplified Arabic" w:hint="cs"/>
          <w:b/>
          <w:bCs/>
          <w:sz w:val="32"/>
          <w:szCs w:val="32"/>
          <w:rtl/>
          <w:lang w:val="fr-FR" w:bidi="ar-DZ"/>
        </w:rPr>
        <w:t xml:space="preserve"> طبق الاصل للبطاقة الجبائية للم</w:t>
      </w:r>
      <w:r>
        <w:rPr>
          <w:rFonts w:ascii="Simplified Arabic" w:hAnsi="Simplified Arabic" w:cs="Simplified Arabic" w:hint="cs"/>
          <w:b/>
          <w:bCs/>
          <w:sz w:val="32"/>
          <w:szCs w:val="32"/>
          <w:rtl/>
          <w:lang w:val="fr-FR" w:bidi="ar-DZ"/>
        </w:rPr>
        <w:t>ؤسسة</w:t>
      </w:r>
    </w:p>
    <w:p w:rsidR="00C3042D" w:rsidRDefault="001A3922" w:rsidP="00C3042D">
      <w:pPr>
        <w:tabs>
          <w:tab w:val="left" w:pos="8295"/>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2" type="#_x0000_t75" style="width:525.45pt;height:631.5pt" o:ole="">
            <v:imagedata r:id="rId92" o:title=""/>
          </v:shape>
          <o:OLEObject Type="Embed" ProgID="AcroExch.Document.7" ShapeID="_x0000_i1042" DrawAspect="Content" ObjectID="_1751901974" r:id="rId93"/>
        </w:object>
      </w:r>
    </w:p>
    <w:p w:rsidR="0095262B" w:rsidRPr="0095262B" w:rsidRDefault="0095262B" w:rsidP="0095262B">
      <w:pPr>
        <w:tabs>
          <w:tab w:val="left" w:pos="8295"/>
        </w:tabs>
        <w:jc w:val="center"/>
        <w:rPr>
          <w:rFonts w:ascii="Simplified Arabic" w:hAnsi="Simplified Arabic" w:cs="Simplified Arabic"/>
          <w:b/>
          <w:bCs/>
          <w:sz w:val="32"/>
          <w:szCs w:val="32"/>
          <w:lang w:val="fr-FR" w:bidi="ar-DZ"/>
        </w:rPr>
      </w:pPr>
      <w:r w:rsidRPr="0095262B">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18</w:t>
      </w:r>
      <w:r w:rsidRPr="0095262B">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طلب التمديد من طرف مؤسسة عبور اتحاد</w:t>
      </w:r>
    </w:p>
    <w:p w:rsidR="0095262B" w:rsidRDefault="001A3922" w:rsidP="00C3042D">
      <w:pPr>
        <w:tabs>
          <w:tab w:val="left" w:pos="8295"/>
        </w:tabs>
        <w:jc w:val="center"/>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3" type="#_x0000_t75" style="width:447.4pt;height:634.25pt" o:ole="">
            <v:imagedata r:id="rId94" o:title=""/>
          </v:shape>
          <o:OLEObject Type="Embed" ProgID="AcroExch.Document.7" ShapeID="_x0000_i1043" DrawAspect="Content" ObjectID="_1751901975" r:id="rId95"/>
        </w:object>
      </w:r>
    </w:p>
    <w:p w:rsidR="0095262B" w:rsidRDefault="0095262B" w:rsidP="0095262B">
      <w:pPr>
        <w:tabs>
          <w:tab w:val="left" w:pos="5325"/>
        </w:tabs>
        <w:rPr>
          <w:rFonts w:ascii="Simplified Arabic" w:hAnsi="Simplified Arabic" w:cs="Simplified Arabic"/>
          <w:sz w:val="32"/>
          <w:szCs w:val="32"/>
          <w:rtl/>
          <w:lang w:val="fr-FR" w:bidi="ar-DZ"/>
        </w:rPr>
      </w:pPr>
      <w:r>
        <w:rPr>
          <w:rFonts w:ascii="Simplified Arabic" w:hAnsi="Simplified Arabic" w:cs="Simplified Arabic"/>
          <w:sz w:val="32"/>
          <w:szCs w:val="32"/>
          <w:lang w:val="fr-FR" w:bidi="ar-DZ"/>
        </w:rPr>
        <w:tab/>
      </w:r>
    </w:p>
    <w:p w:rsidR="0095262B" w:rsidRPr="0095262B" w:rsidRDefault="0095262B" w:rsidP="0095262B">
      <w:pPr>
        <w:tabs>
          <w:tab w:val="left" w:pos="5325"/>
        </w:tabs>
        <w:jc w:val="center"/>
        <w:rPr>
          <w:rFonts w:ascii="Simplified Arabic" w:hAnsi="Simplified Arabic" w:cs="Simplified Arabic"/>
          <w:b/>
          <w:bCs/>
          <w:sz w:val="32"/>
          <w:szCs w:val="32"/>
          <w:lang w:val="fr-FR" w:bidi="ar-DZ"/>
        </w:rPr>
      </w:pPr>
      <w:r w:rsidRPr="0095262B">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19</w:t>
      </w:r>
      <w:r w:rsidRPr="0095262B">
        <w:rPr>
          <w:rFonts w:ascii="Simplified Arabic" w:hAnsi="Simplified Arabic" w:cs="Simplified Arabic" w:hint="cs"/>
          <w:b/>
          <w:bCs/>
          <w:sz w:val="32"/>
          <w:szCs w:val="32"/>
          <w:rtl/>
          <w:lang w:val="fr-FR" w:bidi="ar-DZ"/>
        </w:rPr>
        <w:t xml:space="preserve">):طلب التمديد </w:t>
      </w:r>
    </w:p>
    <w:p w:rsidR="0095262B" w:rsidRDefault="001A3922" w:rsidP="0095262B">
      <w:pPr>
        <w:tabs>
          <w:tab w:val="left" w:pos="5325"/>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4" type="#_x0000_t75" style="width:461.15pt;height:652.95pt" o:ole="">
            <v:imagedata r:id="rId96" o:title=""/>
          </v:shape>
          <o:OLEObject Type="Embed" ProgID="AcroExch.Document.7" ShapeID="_x0000_i1044" DrawAspect="Content" ObjectID="_1751901976" r:id="rId97"/>
        </w:object>
      </w:r>
    </w:p>
    <w:p w:rsidR="0095262B" w:rsidRPr="0095262B" w:rsidRDefault="0095262B" w:rsidP="0095262B">
      <w:pPr>
        <w:tabs>
          <w:tab w:val="left" w:pos="5325"/>
        </w:tabs>
        <w:jc w:val="center"/>
        <w:rPr>
          <w:rFonts w:ascii="Simplified Arabic" w:hAnsi="Simplified Arabic" w:cs="Simplified Arabic"/>
          <w:b/>
          <w:bCs/>
          <w:sz w:val="32"/>
          <w:szCs w:val="32"/>
          <w:lang w:val="fr-FR" w:bidi="ar-DZ"/>
        </w:rPr>
      </w:pPr>
      <w:r w:rsidRPr="0095262B">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20</w:t>
      </w:r>
      <w:r w:rsidRPr="0095262B">
        <w:rPr>
          <w:rFonts w:ascii="Simplified Arabic" w:hAnsi="Simplified Arabic" w:cs="Simplified Arabic" w:hint="cs"/>
          <w:b/>
          <w:bCs/>
          <w:sz w:val="32"/>
          <w:szCs w:val="32"/>
          <w:rtl/>
          <w:lang w:val="fr-FR" w:bidi="ar-DZ"/>
        </w:rPr>
        <w:t xml:space="preserve">):طلب التمديد </w:t>
      </w:r>
    </w:p>
    <w:p w:rsidR="0095262B" w:rsidRDefault="001A3922" w:rsidP="0095262B">
      <w:pPr>
        <w:tabs>
          <w:tab w:val="left" w:pos="5325"/>
        </w:tabs>
        <w:jc w:val="center"/>
        <w:rPr>
          <w:rFonts w:ascii="Simplified Arabic" w:hAnsi="Simplified Arabic" w:cs="Simplified Arabic"/>
          <w:sz w:val="32"/>
          <w:szCs w:val="32"/>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5" type="#_x0000_t75" style="width:451.8pt;height:639.75pt" o:ole="">
            <v:imagedata r:id="rId98" o:title=""/>
          </v:shape>
          <o:OLEObject Type="Embed" ProgID="AcroExch.Document.7" ShapeID="_x0000_i1045" DrawAspect="Content" ObjectID="_1751901977" r:id="rId99"/>
        </w:object>
      </w:r>
    </w:p>
    <w:p w:rsidR="0095262B" w:rsidRDefault="0095262B" w:rsidP="0095262B">
      <w:pPr>
        <w:tabs>
          <w:tab w:val="left" w:pos="7964"/>
        </w:tabs>
        <w:rPr>
          <w:rFonts w:ascii="Simplified Arabic" w:hAnsi="Simplified Arabic" w:cs="Simplified Arabic"/>
          <w:sz w:val="32"/>
          <w:szCs w:val="32"/>
          <w:rtl/>
          <w:lang w:val="fr-FR" w:bidi="ar-DZ"/>
        </w:rPr>
      </w:pPr>
      <w:r>
        <w:rPr>
          <w:rFonts w:ascii="Simplified Arabic" w:hAnsi="Simplified Arabic" w:cs="Simplified Arabic"/>
          <w:sz w:val="32"/>
          <w:szCs w:val="32"/>
          <w:lang w:val="fr-FR" w:bidi="ar-DZ"/>
        </w:rPr>
        <w:tab/>
      </w:r>
    </w:p>
    <w:p w:rsidR="0095262B" w:rsidRPr="0095262B" w:rsidRDefault="0095262B" w:rsidP="0095262B">
      <w:pPr>
        <w:tabs>
          <w:tab w:val="left" w:pos="7964"/>
        </w:tabs>
        <w:jc w:val="center"/>
        <w:rPr>
          <w:rFonts w:ascii="Simplified Arabic" w:hAnsi="Simplified Arabic" w:cs="Simplified Arabic"/>
          <w:b/>
          <w:bCs/>
          <w:sz w:val="32"/>
          <w:szCs w:val="32"/>
          <w:lang w:val="fr-FR" w:bidi="ar-DZ"/>
        </w:rPr>
      </w:pPr>
      <w:r w:rsidRPr="0095262B">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21</w:t>
      </w:r>
      <w:r w:rsidRPr="0095262B">
        <w:rPr>
          <w:rFonts w:ascii="Simplified Arabic" w:hAnsi="Simplified Arabic" w:cs="Simplified Arabic" w:hint="cs"/>
          <w:b/>
          <w:bCs/>
          <w:sz w:val="32"/>
          <w:szCs w:val="32"/>
          <w:rtl/>
          <w:lang w:val="fr-FR" w:bidi="ar-DZ"/>
        </w:rPr>
        <w:t xml:space="preserve">):طلب التمديد </w:t>
      </w:r>
    </w:p>
    <w:p w:rsidR="0095262B" w:rsidRDefault="001A3922" w:rsidP="0095262B">
      <w:pPr>
        <w:tabs>
          <w:tab w:val="left" w:pos="7964"/>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6" type="#_x0000_t75" style="width:460.6pt;height:651.85pt" o:ole="">
            <v:imagedata r:id="rId100" o:title=""/>
          </v:shape>
          <o:OLEObject Type="Embed" ProgID="AcroExch.Document.7" ShapeID="_x0000_i1046" DrawAspect="Content" ObjectID="_1751901978" r:id="rId101"/>
        </w:object>
      </w:r>
    </w:p>
    <w:p w:rsidR="00955239" w:rsidRPr="00955239" w:rsidRDefault="0095262B" w:rsidP="00955239">
      <w:pPr>
        <w:tabs>
          <w:tab w:val="left" w:pos="7964"/>
        </w:tabs>
        <w:jc w:val="center"/>
        <w:rPr>
          <w:rFonts w:ascii="Simplified Arabic" w:hAnsi="Simplified Arabic" w:cs="Simplified Arabic"/>
          <w:b/>
          <w:bCs/>
          <w:sz w:val="32"/>
          <w:szCs w:val="32"/>
          <w:rtl/>
          <w:lang w:val="fr-FR" w:bidi="ar-DZ"/>
        </w:rPr>
      </w:pPr>
      <w:r w:rsidRPr="0095262B">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22</w:t>
      </w:r>
      <w:r w:rsidRPr="0095262B">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طلب نظام القبول المؤقت للتحسين الايجابي</w:t>
      </w:r>
      <w:r w:rsidRPr="0095262B">
        <w:rPr>
          <w:rFonts w:ascii="Simplified Arabic" w:hAnsi="Simplified Arabic" w:cs="Simplified Arabic" w:hint="cs"/>
          <w:b/>
          <w:bCs/>
          <w:sz w:val="32"/>
          <w:szCs w:val="32"/>
          <w:rtl/>
          <w:lang w:val="fr-FR" w:bidi="ar-DZ"/>
        </w:rPr>
        <w:t xml:space="preserve"> </w:t>
      </w:r>
    </w:p>
    <w:p w:rsidR="00955239" w:rsidRDefault="001A3922" w:rsidP="0095262B">
      <w:pPr>
        <w:tabs>
          <w:tab w:val="left" w:pos="7964"/>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7" type="#_x0000_t75" style="width:464.45pt;height:657.9pt" o:ole="">
            <v:imagedata r:id="rId102" o:title=""/>
          </v:shape>
          <o:OLEObject Type="Embed" ProgID="AcroExch.Document.7" ShapeID="_x0000_i1047" DrawAspect="Content" ObjectID="_1751901979" r:id="rId103"/>
        </w:object>
      </w:r>
    </w:p>
    <w:p w:rsidR="00955239" w:rsidRPr="00955239" w:rsidRDefault="00955239" w:rsidP="00955239">
      <w:pPr>
        <w:tabs>
          <w:tab w:val="left" w:pos="7964"/>
        </w:tabs>
        <w:jc w:val="center"/>
        <w:rPr>
          <w:rFonts w:ascii="Simplified Arabic" w:hAnsi="Simplified Arabic" w:cs="Simplified Arabic"/>
          <w:b/>
          <w:bCs/>
          <w:sz w:val="32"/>
          <w:szCs w:val="32"/>
          <w:rtl/>
          <w:lang w:val="fr-FR" w:bidi="ar-DZ"/>
        </w:rPr>
      </w:pPr>
      <w:r w:rsidRPr="00955239">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23</w:t>
      </w:r>
      <w:r w:rsidRPr="00955239">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قائمة المنتجا</w:t>
      </w:r>
      <w:r>
        <w:rPr>
          <w:rFonts w:ascii="Simplified Arabic" w:hAnsi="Simplified Arabic" w:cs="Simplified Arabic" w:hint="eastAsia"/>
          <w:b/>
          <w:bCs/>
          <w:sz w:val="32"/>
          <w:szCs w:val="32"/>
          <w:rtl/>
          <w:lang w:val="fr-FR" w:bidi="ar-DZ"/>
        </w:rPr>
        <w:t>ت</w:t>
      </w:r>
      <w:r>
        <w:rPr>
          <w:rFonts w:ascii="Simplified Arabic" w:hAnsi="Simplified Arabic" w:cs="Simplified Arabic" w:hint="cs"/>
          <w:b/>
          <w:bCs/>
          <w:sz w:val="32"/>
          <w:szCs w:val="32"/>
          <w:rtl/>
          <w:lang w:val="fr-FR" w:bidi="ar-DZ"/>
        </w:rPr>
        <w:t xml:space="preserve"> الموجهة للتصدير بعد عملية التصنيع</w:t>
      </w:r>
    </w:p>
    <w:p w:rsidR="00955239" w:rsidRDefault="001A3922" w:rsidP="0095262B">
      <w:pPr>
        <w:tabs>
          <w:tab w:val="left" w:pos="7964"/>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8" type="#_x0000_t75" style="width:425.95pt;height:601.85pt" o:ole="">
            <v:imagedata r:id="rId104" o:title=""/>
          </v:shape>
          <o:OLEObject Type="Embed" ProgID="AcroExch.Document.7" ShapeID="_x0000_i1048" DrawAspect="Content" ObjectID="_1751901980" r:id="rId105"/>
        </w:object>
      </w:r>
    </w:p>
    <w:p w:rsidR="00955239" w:rsidRDefault="00955239" w:rsidP="0095262B">
      <w:pPr>
        <w:tabs>
          <w:tab w:val="left" w:pos="7964"/>
        </w:tabs>
        <w:jc w:val="center"/>
        <w:rPr>
          <w:rFonts w:ascii="Simplified Arabic" w:hAnsi="Simplified Arabic" w:cs="Simplified Arabic"/>
          <w:sz w:val="32"/>
          <w:szCs w:val="32"/>
          <w:rtl/>
          <w:lang w:val="fr-FR" w:bidi="ar-DZ"/>
        </w:rPr>
      </w:pPr>
    </w:p>
    <w:p w:rsidR="00955239" w:rsidRDefault="00955239" w:rsidP="0095262B">
      <w:pPr>
        <w:tabs>
          <w:tab w:val="left" w:pos="7964"/>
        </w:tabs>
        <w:jc w:val="center"/>
        <w:rPr>
          <w:rFonts w:ascii="Simplified Arabic" w:hAnsi="Simplified Arabic" w:cs="Simplified Arabic"/>
          <w:sz w:val="32"/>
          <w:szCs w:val="32"/>
          <w:rtl/>
          <w:lang w:val="fr-FR" w:bidi="ar-DZ"/>
        </w:rPr>
      </w:pPr>
    </w:p>
    <w:p w:rsidR="00955239" w:rsidRPr="00955239" w:rsidRDefault="00955239" w:rsidP="007D56D8">
      <w:pPr>
        <w:tabs>
          <w:tab w:val="left" w:pos="7964"/>
        </w:tabs>
        <w:jc w:val="center"/>
        <w:rPr>
          <w:rFonts w:ascii="Simplified Arabic" w:hAnsi="Simplified Arabic" w:cs="Simplified Arabic"/>
          <w:b/>
          <w:bCs/>
          <w:sz w:val="32"/>
          <w:szCs w:val="32"/>
          <w:rtl/>
          <w:lang w:val="fr-FR" w:bidi="ar-DZ"/>
        </w:rPr>
      </w:pPr>
      <w:r w:rsidRPr="00955239">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24</w:t>
      </w:r>
      <w:r w:rsidRPr="00955239">
        <w:rPr>
          <w:rFonts w:ascii="Simplified Arabic" w:hAnsi="Simplified Arabic" w:cs="Simplified Arabic" w:hint="cs"/>
          <w:b/>
          <w:bCs/>
          <w:sz w:val="32"/>
          <w:szCs w:val="32"/>
          <w:rtl/>
          <w:lang w:val="fr-FR" w:bidi="ar-DZ"/>
        </w:rPr>
        <w:t>):</w:t>
      </w:r>
      <w:r w:rsidR="007D56D8">
        <w:rPr>
          <w:rFonts w:ascii="Simplified Arabic" w:hAnsi="Simplified Arabic" w:cs="Simplified Arabic" w:hint="cs"/>
          <w:b/>
          <w:bCs/>
          <w:sz w:val="32"/>
          <w:szCs w:val="32"/>
          <w:rtl/>
          <w:lang w:val="fr-FR" w:bidi="ar-DZ"/>
        </w:rPr>
        <w:t>كمية المادة الاولية المستعملة و كمية النفايات</w:t>
      </w:r>
    </w:p>
    <w:p w:rsidR="00955239" w:rsidRDefault="001A3922" w:rsidP="0095262B">
      <w:pPr>
        <w:tabs>
          <w:tab w:val="left" w:pos="7964"/>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49" type="#_x0000_t75" style="width:436.95pt;height:617.75pt" o:ole="">
            <v:imagedata r:id="rId106" o:title=""/>
          </v:shape>
          <o:OLEObject Type="Embed" ProgID="AcroExch.Document.7" ShapeID="_x0000_i1049" DrawAspect="Content" ObjectID="_1751901981" r:id="rId107"/>
        </w:object>
      </w:r>
    </w:p>
    <w:p w:rsidR="00955239" w:rsidRDefault="00955239" w:rsidP="0095262B">
      <w:pPr>
        <w:tabs>
          <w:tab w:val="left" w:pos="7964"/>
        </w:tabs>
        <w:jc w:val="center"/>
        <w:rPr>
          <w:rFonts w:ascii="Simplified Arabic" w:hAnsi="Simplified Arabic" w:cs="Simplified Arabic"/>
          <w:sz w:val="32"/>
          <w:szCs w:val="32"/>
          <w:rtl/>
          <w:lang w:val="fr-FR" w:bidi="ar-DZ"/>
        </w:rPr>
      </w:pPr>
    </w:p>
    <w:p w:rsidR="007D56D8" w:rsidRPr="007D56D8" w:rsidRDefault="007D56D8" w:rsidP="007D56D8">
      <w:pPr>
        <w:tabs>
          <w:tab w:val="left" w:pos="7964"/>
        </w:tabs>
        <w:jc w:val="center"/>
        <w:rPr>
          <w:rFonts w:ascii="Simplified Arabic" w:hAnsi="Simplified Arabic" w:cs="Simplified Arabic"/>
          <w:b/>
          <w:bCs/>
          <w:sz w:val="32"/>
          <w:szCs w:val="32"/>
          <w:rtl/>
          <w:lang w:val="fr-FR" w:bidi="ar-DZ"/>
        </w:rPr>
      </w:pPr>
      <w:r w:rsidRPr="007D56D8">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25</w:t>
      </w:r>
      <w:r w:rsidRPr="007D56D8">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 xml:space="preserve">الموافق على </w:t>
      </w:r>
      <w:r w:rsidRPr="007D56D8">
        <w:rPr>
          <w:rFonts w:ascii="Simplified Arabic" w:hAnsi="Simplified Arabic" w:cs="Simplified Arabic" w:hint="cs"/>
          <w:b/>
          <w:bCs/>
          <w:sz w:val="32"/>
          <w:szCs w:val="32"/>
          <w:rtl/>
          <w:lang w:val="fr-FR" w:bidi="ar-DZ"/>
        </w:rPr>
        <w:t xml:space="preserve">طلب نظام القبول المؤقت للتحسين الايجابي </w:t>
      </w:r>
    </w:p>
    <w:p w:rsidR="00955239" w:rsidRDefault="001A3922" w:rsidP="007D56D8">
      <w:pPr>
        <w:tabs>
          <w:tab w:val="left" w:pos="7964"/>
        </w:tabs>
        <w:jc w:val="center"/>
        <w:rPr>
          <w:rFonts w:ascii="Simplified Arabic" w:hAnsi="Simplified Arabic" w:cs="Simplified Arabic"/>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50" type="#_x0000_t75" style="width:456.75pt;height:645.8pt" o:ole="">
            <v:imagedata r:id="rId108" o:title=""/>
          </v:shape>
          <o:OLEObject Type="Embed" ProgID="AcroExch.Document.7" ShapeID="_x0000_i1050" DrawAspect="Content" ObjectID="_1751901982" r:id="rId109"/>
        </w:object>
      </w:r>
    </w:p>
    <w:p w:rsidR="00955239" w:rsidRPr="007D56D8" w:rsidRDefault="007D56D8" w:rsidP="0095262B">
      <w:pPr>
        <w:tabs>
          <w:tab w:val="left" w:pos="7964"/>
        </w:tabs>
        <w:jc w:val="center"/>
        <w:rPr>
          <w:rFonts w:ascii="Simplified Arabic" w:hAnsi="Simplified Arabic" w:cs="Simplified Arabic"/>
          <w:b/>
          <w:bCs/>
          <w:sz w:val="32"/>
          <w:szCs w:val="32"/>
          <w:rtl/>
          <w:lang w:val="fr-FR" w:bidi="ar-DZ"/>
        </w:rPr>
      </w:pPr>
      <w:r>
        <w:rPr>
          <w:rFonts w:ascii="Simplified Arabic" w:hAnsi="Simplified Arabic" w:cs="Simplified Arabic" w:hint="cs"/>
          <w:b/>
          <w:bCs/>
          <w:sz w:val="32"/>
          <w:szCs w:val="32"/>
          <w:rtl/>
          <w:lang w:val="fr-FR" w:bidi="ar-DZ"/>
        </w:rPr>
        <w:t>الملحق رقم(26):طلب التمديد</w:t>
      </w:r>
    </w:p>
    <w:p w:rsidR="00955239" w:rsidRDefault="00955239" w:rsidP="0095262B">
      <w:pPr>
        <w:tabs>
          <w:tab w:val="left" w:pos="7964"/>
        </w:tabs>
        <w:jc w:val="center"/>
        <w:rPr>
          <w:rFonts w:ascii="Simplified Arabic" w:hAnsi="Simplified Arabic" w:cs="Simplified Arabic"/>
          <w:sz w:val="32"/>
          <w:szCs w:val="32"/>
          <w:rtl/>
          <w:lang w:val="fr-FR" w:bidi="ar-DZ"/>
        </w:rPr>
      </w:pPr>
    </w:p>
    <w:p w:rsidR="0095262B" w:rsidRDefault="001A3922" w:rsidP="00955239">
      <w:pPr>
        <w:tabs>
          <w:tab w:val="left" w:pos="7964"/>
        </w:tabs>
        <w:jc w:val="center"/>
        <w:rPr>
          <w:rFonts w:ascii="Simplified Arabic" w:hAnsi="Simplified Arabic" w:cs="Simplified Arabic"/>
          <w:b/>
          <w:bCs/>
          <w:sz w:val="32"/>
          <w:szCs w:val="32"/>
          <w:rtl/>
          <w:lang w:val="fr-FR" w:bidi="ar-DZ"/>
        </w:rPr>
      </w:pPr>
      <w:r>
        <w:rPr>
          <w:rFonts w:ascii="Simplified Arabic" w:hAnsi="Simplified Arabic" w:cs="Simplified Arabic"/>
          <w:b/>
          <w:bCs/>
          <w:noProof/>
          <w:sz w:val="32"/>
          <w:szCs w:val="32"/>
          <w:lang w:val="fr-FR" w:bidi="ar-DZ"/>
        </w:rPr>
      </w:r>
      <w:r w:rsidR="001A3922">
        <w:rPr>
          <w:rFonts w:ascii="Simplified Arabic" w:hAnsi="Simplified Arabic" w:cs="Simplified Arabic"/>
          <w:b/>
          <w:bCs/>
          <w:noProof/>
          <w:sz w:val="32"/>
          <w:szCs w:val="32"/>
          <w:lang w:val="fr-FR" w:bidi="ar-DZ"/>
        </w:rPr>
        <w:object w:dxaOrig="8924" w:dyaOrig="12630">
          <v:shape id="_x0000_i1051" type="#_x0000_t75" style="width:444.65pt;height:630.4pt" o:ole="">
            <v:imagedata r:id="rId110" o:title=""/>
          </v:shape>
          <o:OLEObject Type="Embed" ProgID="AcroExch.Document.7" ShapeID="_x0000_i1051" DrawAspect="Content" ObjectID="_1751901983" r:id="rId111"/>
        </w:object>
      </w:r>
    </w:p>
    <w:p w:rsidR="007D56D8" w:rsidRPr="007D56D8" w:rsidRDefault="007D56D8" w:rsidP="007D56D8">
      <w:pPr>
        <w:tabs>
          <w:tab w:val="left" w:pos="7964"/>
        </w:tabs>
        <w:jc w:val="center"/>
        <w:rPr>
          <w:rFonts w:ascii="Simplified Arabic" w:hAnsi="Simplified Arabic" w:cs="Simplified Arabic"/>
          <w:b/>
          <w:bCs/>
          <w:sz w:val="32"/>
          <w:szCs w:val="32"/>
          <w:rtl/>
          <w:lang w:val="fr-FR" w:bidi="ar-DZ"/>
        </w:rPr>
      </w:pPr>
      <w:r w:rsidRPr="007D56D8">
        <w:rPr>
          <w:rFonts w:ascii="Simplified Arabic" w:hAnsi="Simplified Arabic" w:cs="Simplified Arabic" w:hint="cs"/>
          <w:b/>
          <w:bCs/>
          <w:sz w:val="32"/>
          <w:szCs w:val="32"/>
          <w:rtl/>
          <w:lang w:val="fr-FR" w:bidi="ar-DZ"/>
        </w:rPr>
        <w:t>الملحق رقم (</w:t>
      </w:r>
      <w:r>
        <w:rPr>
          <w:rFonts w:ascii="Simplified Arabic" w:hAnsi="Simplified Arabic" w:cs="Simplified Arabic" w:hint="cs"/>
          <w:b/>
          <w:bCs/>
          <w:sz w:val="32"/>
          <w:szCs w:val="32"/>
          <w:rtl/>
          <w:lang w:val="fr-FR" w:bidi="ar-DZ"/>
        </w:rPr>
        <w:t>27</w:t>
      </w:r>
      <w:r w:rsidRPr="007D56D8">
        <w:rPr>
          <w:rFonts w:ascii="Simplified Arabic" w:hAnsi="Simplified Arabic" w:cs="Simplified Arabic" w:hint="cs"/>
          <w:b/>
          <w:bCs/>
          <w:sz w:val="32"/>
          <w:szCs w:val="32"/>
          <w:rtl/>
          <w:lang w:val="fr-FR" w:bidi="ar-DZ"/>
        </w:rPr>
        <w:t>):</w:t>
      </w:r>
      <w:r>
        <w:rPr>
          <w:rFonts w:ascii="Simplified Arabic" w:hAnsi="Simplified Arabic" w:cs="Simplified Arabic" w:hint="cs"/>
          <w:b/>
          <w:bCs/>
          <w:sz w:val="32"/>
          <w:szCs w:val="32"/>
          <w:rtl/>
          <w:lang w:val="fr-FR" w:bidi="ar-DZ"/>
        </w:rPr>
        <w:t>الموافقة على طلب التمديد</w:t>
      </w:r>
      <w:r w:rsidRPr="007D56D8">
        <w:rPr>
          <w:rFonts w:ascii="Simplified Arabic" w:hAnsi="Simplified Arabic" w:cs="Simplified Arabic" w:hint="cs"/>
          <w:b/>
          <w:bCs/>
          <w:sz w:val="32"/>
          <w:szCs w:val="32"/>
          <w:rtl/>
          <w:lang w:val="fr-FR" w:bidi="ar-DZ"/>
        </w:rPr>
        <w:t xml:space="preserve"> </w:t>
      </w:r>
    </w:p>
    <w:p w:rsidR="00955239" w:rsidRDefault="00955239" w:rsidP="0095262B">
      <w:pPr>
        <w:tabs>
          <w:tab w:val="left" w:pos="7964"/>
        </w:tabs>
        <w:jc w:val="center"/>
        <w:rPr>
          <w:rFonts w:ascii="Simplified Arabic" w:hAnsi="Simplified Arabic" w:cs="Simplified Arabic"/>
          <w:b/>
          <w:bCs/>
          <w:sz w:val="32"/>
          <w:szCs w:val="32"/>
          <w:rtl/>
          <w:lang w:val="fr-FR" w:bidi="ar-DZ"/>
        </w:rPr>
      </w:pPr>
    </w:p>
    <w:p w:rsidR="00955239" w:rsidRDefault="001A3922" w:rsidP="0095262B">
      <w:pPr>
        <w:tabs>
          <w:tab w:val="left" w:pos="7964"/>
        </w:tabs>
        <w:jc w:val="center"/>
        <w:rPr>
          <w:rFonts w:ascii="Simplified Arabic" w:hAnsi="Simplified Arabic" w:cs="Simplified Arabic"/>
          <w:b/>
          <w:bCs/>
          <w:sz w:val="32"/>
          <w:szCs w:val="32"/>
          <w:rtl/>
          <w:lang w:val="fr-FR" w:bidi="ar-DZ"/>
        </w:rPr>
      </w:pPr>
      <w:r>
        <w:rPr>
          <w:rFonts w:ascii="Simplified Arabic" w:hAnsi="Simplified Arabic" w:cs="Simplified Arabic"/>
          <w:noProof/>
          <w:sz w:val="32"/>
          <w:szCs w:val="32"/>
          <w:lang w:val="fr-FR" w:bidi="ar-DZ"/>
        </w:rPr>
      </w:r>
      <w:r w:rsidR="001A3922">
        <w:rPr>
          <w:rFonts w:ascii="Simplified Arabic" w:hAnsi="Simplified Arabic" w:cs="Simplified Arabic"/>
          <w:noProof/>
          <w:sz w:val="32"/>
          <w:szCs w:val="32"/>
          <w:lang w:val="fr-FR" w:bidi="ar-DZ"/>
        </w:rPr>
        <w:object w:dxaOrig="8924" w:dyaOrig="12630">
          <v:shape id="_x0000_i1052" type="#_x0000_t75" style="width:435.85pt;height:617.2pt" o:ole="">
            <v:imagedata r:id="rId108" o:title=""/>
          </v:shape>
          <o:OLEObject Type="Embed" ProgID="AcroExch.Document.7" ShapeID="_x0000_i1052" DrawAspect="Content" ObjectID="_1751901984" r:id="rId112"/>
        </w:object>
      </w:r>
    </w:p>
    <w:p w:rsidR="00955239" w:rsidRDefault="00955239" w:rsidP="0095262B">
      <w:pPr>
        <w:tabs>
          <w:tab w:val="left" w:pos="7964"/>
        </w:tabs>
        <w:jc w:val="center"/>
        <w:rPr>
          <w:rFonts w:ascii="Simplified Arabic" w:hAnsi="Simplified Arabic" w:cs="Simplified Arabic"/>
          <w:b/>
          <w:bCs/>
          <w:sz w:val="32"/>
          <w:szCs w:val="32"/>
          <w:rtl/>
          <w:lang w:val="fr-FR" w:bidi="ar-DZ"/>
        </w:rPr>
      </w:pPr>
    </w:p>
    <w:p w:rsidR="0095262B" w:rsidRPr="0095262B" w:rsidRDefault="0095262B" w:rsidP="0095262B">
      <w:pPr>
        <w:tabs>
          <w:tab w:val="left" w:pos="7964"/>
        </w:tabs>
        <w:jc w:val="center"/>
        <w:rPr>
          <w:rFonts w:ascii="Simplified Arabic" w:hAnsi="Simplified Arabic" w:cs="Simplified Arabic"/>
          <w:b/>
          <w:bCs/>
          <w:sz w:val="32"/>
          <w:szCs w:val="32"/>
          <w:lang w:val="fr-FR" w:bidi="ar-DZ"/>
        </w:rPr>
      </w:pPr>
    </w:p>
    <w:p w:rsidR="0095262B" w:rsidRPr="0095262B" w:rsidRDefault="0095262B" w:rsidP="0095262B">
      <w:pPr>
        <w:tabs>
          <w:tab w:val="left" w:pos="7964"/>
        </w:tabs>
        <w:jc w:val="center"/>
        <w:rPr>
          <w:rFonts w:ascii="Simplified Arabic" w:hAnsi="Simplified Arabic" w:cs="Simplified Arabic"/>
          <w:sz w:val="32"/>
          <w:szCs w:val="32"/>
          <w:lang w:val="fr-FR" w:bidi="ar-DZ"/>
        </w:rPr>
      </w:pPr>
    </w:p>
    <w:p w:rsidR="002054F0" w:rsidRDefault="002054F0" w:rsidP="005641B1">
      <w:pPr>
        <w:tabs>
          <w:tab w:val="left" w:pos="8295"/>
        </w:tabs>
        <w:rPr>
          <w:rFonts w:ascii="Simplified Arabic" w:hAnsi="Simplified Arabic" w:cs="Simplified Arabic"/>
          <w:sz w:val="32"/>
          <w:szCs w:val="32"/>
          <w:lang w:val="fr-FR" w:bidi="ar-DZ"/>
        </w:rPr>
      </w:pPr>
    </w:p>
    <w:p w:rsidR="00A418F7" w:rsidRDefault="00A418F7" w:rsidP="00955239">
      <w:pPr>
        <w:tabs>
          <w:tab w:val="left" w:pos="8295"/>
        </w:tabs>
        <w:rPr>
          <w:rFonts w:ascii="Simplified Arabic" w:hAnsi="Simplified Arabic" w:cs="Simplified Arabic"/>
          <w:sz w:val="32"/>
          <w:szCs w:val="32"/>
          <w:rtl/>
          <w:lang w:val="fr-FR" w:bidi="ar-DZ"/>
        </w:rPr>
      </w:pPr>
    </w:p>
    <w:p w:rsidR="005641B1" w:rsidRDefault="00A418F7" w:rsidP="00955239">
      <w:pPr>
        <w:tabs>
          <w:tab w:val="left" w:pos="6524"/>
        </w:tabs>
        <w:rPr>
          <w:rFonts w:ascii="Simplified Arabic" w:hAnsi="Simplified Arabic" w:cs="Simplified Arabic"/>
          <w:sz w:val="32"/>
          <w:szCs w:val="32"/>
          <w:rtl/>
          <w:lang w:val="fr-FR" w:bidi="ar-DZ"/>
        </w:rPr>
      </w:pPr>
      <w:r>
        <w:rPr>
          <w:rFonts w:ascii="Simplified Arabic" w:hAnsi="Simplified Arabic" w:cs="Simplified Arabic"/>
          <w:sz w:val="32"/>
          <w:szCs w:val="32"/>
          <w:lang w:val="fr-FR" w:bidi="ar-DZ"/>
        </w:rPr>
        <w:tab/>
      </w:r>
    </w:p>
    <w:p w:rsidR="00A418F7" w:rsidRDefault="00A418F7" w:rsidP="00A418F7">
      <w:pPr>
        <w:tabs>
          <w:tab w:val="left" w:pos="6524"/>
        </w:tabs>
        <w:rPr>
          <w:rFonts w:ascii="Simplified Arabic" w:hAnsi="Simplified Arabic" w:cs="Simplified Arabic"/>
          <w:sz w:val="32"/>
          <w:szCs w:val="32"/>
          <w:rtl/>
          <w:lang w:val="fr-FR" w:bidi="ar-DZ"/>
        </w:rPr>
      </w:pPr>
    </w:p>
    <w:p w:rsidR="00A418F7" w:rsidRPr="00A418F7" w:rsidRDefault="00A418F7" w:rsidP="00A418F7">
      <w:pPr>
        <w:tabs>
          <w:tab w:val="left" w:pos="6524"/>
        </w:tabs>
        <w:rPr>
          <w:rFonts w:ascii="Simplified Arabic" w:hAnsi="Simplified Arabic" w:cs="Simplified Arabic"/>
          <w:sz w:val="32"/>
          <w:szCs w:val="32"/>
          <w:rtl/>
          <w:lang w:val="fr-FR" w:bidi="ar-DZ"/>
        </w:rPr>
      </w:pPr>
    </w:p>
    <w:sectPr w:rsidR="00A418F7" w:rsidRPr="00A418F7" w:rsidSect="002B100E">
      <w:footerReference w:type="default" r:id="rId113"/>
      <w:footnotePr>
        <w:numRestart w:val="eachPage"/>
      </w:footnotePr>
      <w:pgSz w:w="11906" w:h="16838"/>
      <w:pgMar w:top="1134" w:right="1701" w:bottom="1134" w:left="1134" w:header="283" w:footer="709" w:gutter="0"/>
      <w:pgNumType w:start="6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CD5606" w:rsidRDefault="00CD5606" w:rsidP="00F421EB">
      <w:pPr>
        <w:spacing w:after="0" w:line="240" w:lineRule="auto"/>
      </w:pPr>
      <w:r>
        <w:separator/>
      </w:r>
    </w:p>
  </w:endnote>
  <w:endnote w:type="continuationSeparator" w:id="0">
    <w:p w:rsidR="00CD5606" w:rsidRDefault="00CD5606" w:rsidP="00F421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implified Arabic">
    <w:panose1 w:val="02020603050405020304"/>
    <w:charset w:val="B2"/>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Andalus">
    <w:altName w:val="Arial"/>
    <w:charset w:val="00"/>
    <w:family w:val="roman"/>
    <w:pitch w:val="variable"/>
    <w:sig w:usb0="00002003" w:usb1="80000000" w:usb2="00000008" w:usb3="00000000" w:csb0="00000041" w:csb1="00000000"/>
  </w:font>
  <w:font w:name="NotoNaskhArabic">
    <w:altName w:val="Times New Roman"/>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F77C06">
    <w:pPr>
      <w:pStyle w:val="Footer"/>
    </w:pPr>
  </w:p>
  <w:p w:rsidR="00617FD4" w:rsidRDefault="00617FD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F77C06">
    <w:pPr>
      <w:pStyle w:val="Footer"/>
      <w:jc w:val="center"/>
    </w:pPr>
  </w:p>
  <w:p w:rsidR="00617FD4" w:rsidRDefault="00617FD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8897059"/>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VII</w:t>
        </w:r>
        <w:r>
          <w:fldChar w:fldCharType="end"/>
        </w:r>
      </w:p>
    </w:sdtContent>
  </w:sdt>
  <w:p w:rsidR="00617FD4" w:rsidRDefault="00617FD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4272472"/>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rFonts w:hint="eastAsia"/>
            <w:noProof/>
            <w:rtl/>
            <w:lang w:val="fr-FR"/>
          </w:rPr>
          <w:t>أ‌</w:t>
        </w:r>
        <w:r>
          <w:fldChar w:fldCharType="end"/>
        </w:r>
      </w:p>
    </w:sdtContent>
  </w:sdt>
  <w:p w:rsidR="00617FD4" w:rsidRDefault="00617FD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44568"/>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1</w:t>
        </w:r>
        <w:r>
          <w:fldChar w:fldCharType="end"/>
        </w:r>
      </w:p>
    </w:sdtContent>
  </w:sdt>
  <w:p w:rsidR="00617FD4" w:rsidRDefault="00617FD4">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BF01A3">
    <w:pPr>
      <w:pStyle w:val="Footer"/>
    </w:pPr>
  </w:p>
  <w:p w:rsidR="00617FD4" w:rsidRDefault="00617FD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2888444"/>
      <w:docPartObj>
        <w:docPartGallery w:val="Page Numbers (Bottom of Page)"/>
        <w:docPartUnique/>
      </w:docPartObj>
    </w:sdtPr>
    <w:sdtEndPr/>
    <w:sdtContent>
      <w:p w:rsidR="002B100E" w:rsidRDefault="002B100E">
        <w:pPr>
          <w:pStyle w:val="Footer"/>
          <w:jc w:val="center"/>
        </w:pPr>
        <w:r>
          <w:fldChar w:fldCharType="begin"/>
        </w:r>
        <w:r>
          <w:instrText>PAGE   \* MERGEFORMAT</w:instrText>
        </w:r>
        <w:r>
          <w:fldChar w:fldCharType="separate"/>
        </w:r>
        <w:r w:rsidR="0024011B" w:rsidRPr="0024011B">
          <w:rPr>
            <w:noProof/>
            <w:lang w:val="fr-FR"/>
          </w:rPr>
          <w:t>43</w:t>
        </w:r>
        <w:r>
          <w:fldChar w:fldCharType="end"/>
        </w:r>
      </w:p>
    </w:sdtContent>
  </w:sdt>
  <w:p w:rsidR="00617FD4" w:rsidRDefault="00617FD4">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3802303"/>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62</w:t>
        </w:r>
        <w:r>
          <w:fldChar w:fldCharType="end"/>
        </w:r>
      </w:p>
    </w:sdtContent>
  </w:sdt>
  <w:p w:rsidR="00617FD4" w:rsidRDefault="00617FD4">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BF01A3">
    <w:pPr>
      <w:pStyle w:val="Footer"/>
    </w:pPr>
  </w:p>
  <w:p w:rsidR="00617FD4" w:rsidRDefault="00617FD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9896329"/>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I</w:t>
        </w:r>
        <w:r>
          <w:fldChar w:fldCharType="end"/>
        </w:r>
      </w:p>
    </w:sdtContent>
  </w:sdt>
  <w:p w:rsidR="00617FD4" w:rsidRDefault="00617FD4" w:rsidP="00F77C06">
    <w:pPr>
      <w:pStyle w:val="Footer"/>
      <w:tabs>
        <w:tab w:val="clear" w:pos="4536"/>
        <w:tab w:val="clear" w:pos="9072"/>
        <w:tab w:val="left" w:pos="5408"/>
      </w:tabs>
    </w:pPr>
    <w: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7090832"/>
      <w:docPartObj>
        <w:docPartGallery w:val="Page Numbers (Bottom of Page)"/>
        <w:docPartUnique/>
      </w:docPartObj>
    </w:sdtPr>
    <w:sdtEndPr/>
    <w:sdtContent>
      <w:p w:rsidR="002B100E" w:rsidRDefault="002B100E">
        <w:pPr>
          <w:pStyle w:val="Footer"/>
          <w:jc w:val="center"/>
        </w:pPr>
        <w:r>
          <w:fldChar w:fldCharType="begin"/>
        </w:r>
        <w:r>
          <w:instrText>PAGE   \* MERGEFORMAT</w:instrText>
        </w:r>
        <w:r>
          <w:fldChar w:fldCharType="separate"/>
        </w:r>
        <w:r w:rsidR="0024011B" w:rsidRPr="0024011B">
          <w:rPr>
            <w:noProof/>
            <w:lang w:val="fr-FR"/>
          </w:rPr>
          <w:t>64</w:t>
        </w:r>
        <w:r>
          <w:fldChar w:fldCharType="end"/>
        </w:r>
      </w:p>
    </w:sdtContent>
  </w:sdt>
  <w:p w:rsidR="00617FD4" w:rsidRDefault="00617FD4">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6F1CFA">
    <w:pPr>
      <w:pStyle w:val="Footer"/>
    </w:pPr>
  </w:p>
  <w:p w:rsidR="00617FD4" w:rsidRDefault="00617FD4">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5314792"/>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67</w:t>
        </w:r>
        <w:r>
          <w:fldChar w:fldCharType="end"/>
        </w:r>
      </w:p>
    </w:sdtContent>
  </w:sdt>
  <w:p w:rsidR="00617FD4" w:rsidRDefault="00617FD4">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2A44DF">
    <w:pPr>
      <w:pStyle w:val="Footer"/>
      <w:jc w:val="center"/>
    </w:pPr>
  </w:p>
  <w:p w:rsidR="00617FD4" w:rsidRDefault="00617FD4">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9595506"/>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95</w:t>
        </w:r>
        <w:r>
          <w:fldChar w:fldCharType="end"/>
        </w:r>
      </w:p>
    </w:sdtContent>
  </w:sdt>
  <w:p w:rsidR="00617FD4" w:rsidRDefault="00617F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8657877"/>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II</w:t>
        </w:r>
        <w:r>
          <w:fldChar w:fldCharType="end"/>
        </w:r>
      </w:p>
    </w:sdtContent>
  </w:sdt>
  <w:p w:rsidR="00617FD4" w:rsidRDefault="00617FD4" w:rsidP="00F77C06">
    <w:pPr>
      <w:pStyle w:val="Footer"/>
      <w:tabs>
        <w:tab w:val="clear" w:pos="4536"/>
        <w:tab w:val="clear" w:pos="9072"/>
        <w:tab w:val="left" w:pos="5408"/>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F77C06">
    <w:pPr>
      <w:pStyle w:val="Footer"/>
      <w:jc w:val="center"/>
    </w:pPr>
  </w:p>
  <w:p w:rsidR="00617FD4" w:rsidRDefault="00617FD4" w:rsidP="00F77C06">
    <w:pPr>
      <w:pStyle w:val="Footer"/>
      <w:tabs>
        <w:tab w:val="clear" w:pos="4536"/>
        <w:tab w:val="clear" w:pos="9072"/>
        <w:tab w:val="left" w:pos="5408"/>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5936085"/>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IV</w:t>
        </w:r>
        <w:r>
          <w:fldChar w:fldCharType="end"/>
        </w:r>
      </w:p>
    </w:sdtContent>
  </w:sdt>
  <w:p w:rsidR="00617FD4" w:rsidRDefault="00617FD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F77C06">
    <w:pPr>
      <w:pStyle w:val="Footer"/>
      <w:jc w:val="center"/>
    </w:pPr>
  </w:p>
  <w:p w:rsidR="00617FD4" w:rsidRDefault="00617FD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5385391"/>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V</w:t>
        </w:r>
        <w:r>
          <w:fldChar w:fldCharType="end"/>
        </w:r>
      </w:p>
    </w:sdtContent>
  </w:sdt>
  <w:p w:rsidR="00617FD4" w:rsidRDefault="00617FD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rsidP="00F77C06">
    <w:pPr>
      <w:pStyle w:val="Footer"/>
      <w:jc w:val="center"/>
    </w:pPr>
  </w:p>
  <w:p w:rsidR="00617FD4" w:rsidRDefault="00617FD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9235592"/>
      <w:docPartObj>
        <w:docPartGallery w:val="Page Numbers (Bottom of Page)"/>
        <w:docPartUnique/>
      </w:docPartObj>
    </w:sdtPr>
    <w:sdtEndPr/>
    <w:sdtContent>
      <w:p w:rsidR="00617FD4" w:rsidRDefault="00617FD4">
        <w:pPr>
          <w:pStyle w:val="Footer"/>
          <w:jc w:val="center"/>
        </w:pPr>
        <w:r>
          <w:fldChar w:fldCharType="begin"/>
        </w:r>
        <w:r>
          <w:instrText>PAGE   \* MERGEFORMAT</w:instrText>
        </w:r>
        <w:r>
          <w:fldChar w:fldCharType="separate"/>
        </w:r>
        <w:r w:rsidR="0024011B" w:rsidRPr="0024011B">
          <w:rPr>
            <w:noProof/>
            <w:lang w:val="fr-FR"/>
          </w:rPr>
          <w:t>VI</w:t>
        </w:r>
        <w:r>
          <w:fldChar w:fldCharType="end"/>
        </w:r>
      </w:p>
    </w:sdtContent>
  </w:sdt>
  <w:p w:rsidR="00617FD4" w:rsidRDefault="00617F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CD5606" w:rsidRDefault="00CD5606" w:rsidP="00096079">
      <w:pPr>
        <w:bidi/>
        <w:spacing w:after="0" w:line="240" w:lineRule="auto"/>
      </w:pPr>
      <w:r>
        <w:separator/>
      </w:r>
    </w:p>
  </w:footnote>
  <w:footnote w:type="continuationSeparator" w:id="0">
    <w:p w:rsidR="00CD5606" w:rsidRDefault="00CD5606" w:rsidP="00F421EB">
      <w:pPr>
        <w:spacing w:after="0" w:line="240" w:lineRule="auto"/>
      </w:pPr>
      <w:r>
        <w:continuationSeparator/>
      </w:r>
    </w:p>
  </w:footnote>
  <w:footnote w:id="1">
    <w:p w:rsidR="00617FD4" w:rsidRPr="00325E89" w:rsidRDefault="00617FD4" w:rsidP="001E0AD1">
      <w:pPr>
        <w:bidi/>
        <w:rPr>
          <w:sz w:val="24"/>
          <w:szCs w:val="24"/>
          <w:rtl/>
        </w:rPr>
      </w:pPr>
      <w:r w:rsidRPr="00325E89">
        <w:rPr>
          <w:rStyle w:val="FootnoteReference"/>
          <w:sz w:val="24"/>
          <w:szCs w:val="24"/>
        </w:rPr>
        <w:footnoteRef/>
      </w:r>
      <w:r w:rsidRPr="00325E89">
        <w:rPr>
          <w:rFonts w:hint="cs"/>
          <w:sz w:val="24"/>
          <w:szCs w:val="24"/>
          <w:rtl/>
        </w:rPr>
        <w:t>سلمى سلطاني، دور الجمارك في السياسة الخارجية – حالة الجزائر-، رسالة ماجستير في العلوم الاقتصادية، فرع التخطيط والتنمية جامعة الجزائر، 2001 -2003، ص</w:t>
      </w:r>
      <w:r>
        <w:rPr>
          <w:rFonts w:hint="cs"/>
          <w:sz w:val="24"/>
          <w:szCs w:val="24"/>
          <w:rtl/>
        </w:rPr>
        <w:t xml:space="preserve"> 102</w:t>
      </w:r>
    </w:p>
  </w:footnote>
  <w:footnote w:id="2">
    <w:p w:rsidR="00617FD4" w:rsidRPr="001E0AD1" w:rsidRDefault="00617FD4" w:rsidP="00485409">
      <w:pPr>
        <w:bidi/>
        <w:ind w:right="-426"/>
        <w:rPr>
          <w:sz w:val="24"/>
          <w:szCs w:val="24"/>
          <w:rtl/>
          <w:lang w:bidi="ar-DZ"/>
        </w:rPr>
      </w:pPr>
      <w:r>
        <w:rPr>
          <w:rStyle w:val="FootnoteReference"/>
        </w:rPr>
        <w:footnoteRef/>
      </w:r>
      <w:r>
        <w:t xml:space="preserve"> </w:t>
      </w:r>
      <w:r w:rsidRPr="00325E89">
        <w:rPr>
          <w:sz w:val="24"/>
          <w:szCs w:val="24"/>
          <w:rtl/>
        </w:rPr>
        <w:t xml:space="preserve">خالد عليان سليمان، علي أحمد </w:t>
      </w:r>
      <w:r w:rsidRPr="00325E89">
        <w:rPr>
          <w:rFonts w:hint="cs"/>
          <w:sz w:val="24"/>
          <w:szCs w:val="24"/>
          <w:rtl/>
        </w:rPr>
        <w:t>المشاقبة،</w:t>
      </w:r>
      <w:r w:rsidRPr="00325E89">
        <w:rPr>
          <w:sz w:val="24"/>
          <w:szCs w:val="24"/>
          <w:rtl/>
        </w:rPr>
        <w:t xml:space="preserve"> إدارة التخليص الجمركي، دار صفاء للنشر والتوزيع، الأردن، </w:t>
      </w:r>
      <w:r w:rsidRPr="00325E89">
        <w:rPr>
          <w:rFonts w:hint="cs"/>
          <w:sz w:val="24"/>
          <w:szCs w:val="24"/>
          <w:rtl/>
        </w:rPr>
        <w:t>2009، ص</w:t>
      </w:r>
      <w:r w:rsidRPr="00325E89">
        <w:rPr>
          <w:sz w:val="24"/>
          <w:szCs w:val="24"/>
          <w:rtl/>
        </w:rPr>
        <w:t>134.</w:t>
      </w:r>
    </w:p>
  </w:footnote>
  <w:footnote w:id="3">
    <w:p w:rsidR="00617FD4" w:rsidRPr="00325E89" w:rsidRDefault="00617FD4" w:rsidP="00485409">
      <w:pPr>
        <w:pStyle w:val="FootnoteText"/>
        <w:rPr>
          <w:sz w:val="24"/>
          <w:szCs w:val="24"/>
          <w:rtl/>
          <w:lang w:bidi="ar-DZ"/>
        </w:rPr>
      </w:pPr>
      <w:r>
        <w:rPr>
          <w:rStyle w:val="FootnoteReference"/>
        </w:rPr>
        <w:footnoteRef/>
      </w:r>
      <w:r w:rsidRPr="004102E0">
        <w:rPr>
          <w:sz w:val="24"/>
          <w:szCs w:val="24"/>
          <w:lang w:bidi="ar-DZ"/>
        </w:rPr>
        <w:t xml:space="preserve">Shmidililin et "Ducorq. J </w:t>
      </w:r>
      <w:r w:rsidRPr="004102E0">
        <w:rPr>
          <w:rFonts w:cs="Arial"/>
          <w:sz w:val="24"/>
          <w:szCs w:val="24"/>
          <w:rtl/>
          <w:lang w:bidi="ar-DZ"/>
        </w:rPr>
        <w:t>،</w:t>
      </w:r>
      <w:r w:rsidRPr="004102E0">
        <w:rPr>
          <w:sz w:val="24"/>
          <w:szCs w:val="24"/>
          <w:lang w:bidi="ar-DZ"/>
        </w:rPr>
        <w:t xml:space="preserve">" l'organisation et réglementation de commerce éxtérieur </w:t>
      </w:r>
      <w:r w:rsidRPr="004102E0">
        <w:rPr>
          <w:rFonts w:cs="Arial"/>
          <w:sz w:val="24"/>
          <w:szCs w:val="24"/>
          <w:rtl/>
          <w:lang w:bidi="ar-DZ"/>
        </w:rPr>
        <w:t>،3</w:t>
      </w:r>
      <w:r w:rsidRPr="004102E0">
        <w:rPr>
          <w:sz w:val="24"/>
          <w:szCs w:val="24"/>
          <w:lang w:bidi="ar-DZ"/>
        </w:rPr>
        <w:t xml:space="preserve">editionK </w:t>
      </w:r>
      <w:r w:rsidRPr="004102E0">
        <w:rPr>
          <w:rFonts w:cs="Arial"/>
          <w:sz w:val="24"/>
          <w:szCs w:val="24"/>
          <w:rtl/>
          <w:lang w:bidi="ar-DZ"/>
        </w:rPr>
        <w:t>،</w:t>
      </w:r>
      <w:r w:rsidRPr="004102E0">
        <w:rPr>
          <w:sz w:val="24"/>
          <w:szCs w:val="24"/>
          <w:lang w:bidi="ar-DZ"/>
        </w:rPr>
        <w:t>France,1995</w:t>
      </w:r>
      <w:r w:rsidRPr="004102E0">
        <w:rPr>
          <w:rFonts w:cs="Arial"/>
          <w:sz w:val="24"/>
          <w:szCs w:val="24"/>
          <w:rtl/>
          <w:lang w:bidi="ar-DZ"/>
        </w:rPr>
        <w:t>.</w:t>
      </w:r>
    </w:p>
  </w:footnote>
  <w:footnote w:id="4">
    <w:p w:rsidR="00617FD4" w:rsidRDefault="00617FD4" w:rsidP="00FC3A75">
      <w:pPr>
        <w:pStyle w:val="FootnoteText"/>
        <w:bidi/>
        <w:rPr>
          <w:rtl/>
          <w:lang w:bidi="ar-DZ"/>
        </w:rPr>
      </w:pPr>
      <w:r>
        <w:rPr>
          <w:rStyle w:val="FootnoteReference"/>
        </w:rPr>
        <w:footnoteRef/>
      </w:r>
      <w:r>
        <w:t xml:space="preserve"> </w:t>
      </w:r>
      <w:r>
        <w:rPr>
          <w:rFonts w:hint="cs"/>
          <w:rtl/>
        </w:rPr>
        <w:t>المادة 03 من قانون الجمارك</w:t>
      </w:r>
    </w:p>
  </w:footnote>
  <w:footnote w:id="5">
    <w:p w:rsidR="00617FD4" w:rsidRPr="009961C8" w:rsidRDefault="00617FD4" w:rsidP="0040724B">
      <w:pPr>
        <w:pStyle w:val="FootnoteText"/>
        <w:bidi/>
        <w:rPr>
          <w:rFonts w:ascii="Simplified Arabic" w:hAnsi="Simplified Arabic" w:cs="Simplified Arabic"/>
          <w:sz w:val="24"/>
          <w:szCs w:val="24"/>
          <w:rtl/>
          <w:lang w:val="fr-FR" w:bidi="ar-DZ"/>
        </w:rPr>
      </w:pPr>
      <w:r>
        <w:rPr>
          <w:rStyle w:val="FootnoteReference"/>
        </w:rPr>
        <w:footnoteRef/>
      </w:r>
      <w:r>
        <w:t xml:space="preserve"> </w:t>
      </w:r>
      <w:r>
        <w:rPr>
          <w:rFonts w:ascii="Simplified Arabic" w:hAnsi="Simplified Arabic" w:cs="Simplified Arabic" w:hint="cs"/>
          <w:sz w:val="24"/>
          <w:szCs w:val="24"/>
          <w:rtl/>
        </w:rPr>
        <w:t>المادة 319 من قانون الجمارك</w:t>
      </w:r>
    </w:p>
  </w:footnote>
  <w:footnote w:id="6">
    <w:p w:rsidR="00617FD4" w:rsidRPr="009961C8" w:rsidRDefault="00617FD4" w:rsidP="00485409">
      <w:pPr>
        <w:pStyle w:val="FootnoteText"/>
        <w:rPr>
          <w:lang w:val="fr-FR"/>
        </w:rPr>
      </w:pPr>
      <w:r>
        <w:rPr>
          <w:rStyle w:val="FootnoteReference"/>
        </w:rPr>
        <w:footnoteRef/>
      </w:r>
      <w:r>
        <w:t xml:space="preserve"> </w:t>
      </w:r>
      <w:hyperlink r:id="rId1" w:history="1">
        <w:r w:rsidRPr="0069028A">
          <w:rPr>
            <w:rStyle w:val="Hyperlink"/>
            <w:rtl/>
          </w:rPr>
          <w:t>https://www.douane.gov.dz</w:t>
        </w:r>
      </w:hyperlink>
      <w:r>
        <w:rPr>
          <w:rStyle w:val="Hyperlink"/>
          <w:lang w:val="fr-FR"/>
        </w:rPr>
        <w:t xml:space="preserve">  12/03/2023    </w:t>
      </w:r>
    </w:p>
  </w:footnote>
  <w:footnote w:id="7">
    <w:p w:rsidR="00617FD4" w:rsidRPr="0069028A" w:rsidRDefault="00617FD4" w:rsidP="0069028A">
      <w:pPr>
        <w:pStyle w:val="FootnoteText"/>
        <w:bidi/>
      </w:pPr>
      <w:r>
        <w:rPr>
          <w:rStyle w:val="FootnoteReference"/>
        </w:rPr>
        <w:footnoteRef/>
      </w:r>
      <w:r>
        <w:t xml:space="preserve"> </w:t>
      </w:r>
      <w:r w:rsidRPr="0069028A">
        <w:rPr>
          <w:rtl/>
        </w:rPr>
        <w:t>سلمى سلطاني مرجع سبق ذكره ص 120</w:t>
      </w:r>
    </w:p>
  </w:footnote>
  <w:footnote w:id="8">
    <w:p w:rsidR="00617FD4" w:rsidRPr="0068708F" w:rsidRDefault="00617FD4" w:rsidP="00377E09">
      <w:pPr>
        <w:pStyle w:val="FootnoteText"/>
        <w:bidi/>
      </w:pPr>
      <w:r>
        <w:rPr>
          <w:rStyle w:val="FootnoteReference"/>
        </w:rPr>
        <w:footnoteRef/>
      </w:r>
      <w:r w:rsidRPr="0068708F">
        <w:rPr>
          <w:rFonts w:hint="cs"/>
          <w:rtl/>
          <w:lang w:bidi="ar-DZ"/>
        </w:rPr>
        <w:t>مرسوم تنفيذي رقم 90-17 مؤرخ في 23 جمادى الأولى عام 1438 هجرية الموافق ل20 فبراير سنة 2017 يتضمن تنظيم الإدارة المركزية للمديرية العامة للجمارك وصلاحيتها</w:t>
      </w:r>
    </w:p>
  </w:footnote>
  <w:footnote w:id="9">
    <w:p w:rsidR="00617FD4" w:rsidRPr="0068708F" w:rsidRDefault="00617FD4" w:rsidP="00377E09">
      <w:pPr>
        <w:pStyle w:val="FootnoteText"/>
        <w:bidi/>
      </w:pPr>
      <w:r w:rsidRPr="0068708F">
        <w:rPr>
          <w:vertAlign w:val="superscript"/>
        </w:rPr>
        <w:footnoteRef/>
      </w:r>
      <w:r w:rsidRPr="0068708F">
        <w:rPr>
          <w:rFonts w:hint="cs"/>
          <w:rtl/>
          <w:lang w:bidi="ar-DZ"/>
        </w:rPr>
        <w:t>مرسوم تنفيذي رقم 90-17 مؤرخ في 23 جمادى الأولى عام 1438 هجرية الموافق ل20 فبراير سنة 2017 يتضمن تنظيم الإدارة المركزية للمديرية العامة للجمارك وصلاحيتها</w:t>
      </w:r>
      <w:r>
        <w:rPr>
          <w:rFonts w:hint="cs"/>
          <w:rtl/>
          <w:lang w:bidi="ar-DZ"/>
        </w:rPr>
        <w:t>.</w:t>
      </w:r>
    </w:p>
  </w:footnote>
  <w:footnote w:id="10">
    <w:p w:rsidR="00617FD4" w:rsidRPr="0068708F" w:rsidRDefault="00617FD4" w:rsidP="0068708F">
      <w:pPr>
        <w:pStyle w:val="FootnoteText"/>
        <w:bidi/>
      </w:pPr>
      <w:r w:rsidRPr="0068708F">
        <w:rPr>
          <w:vertAlign w:val="superscript"/>
        </w:rPr>
        <w:footnoteRef/>
      </w:r>
      <w:r w:rsidRPr="0068708F">
        <w:rPr>
          <w:rFonts w:hint="cs"/>
          <w:rtl/>
          <w:lang w:bidi="ar-DZ"/>
        </w:rPr>
        <w:t>مرسوم تنفيذي رقم 90-17 مؤرخ في 23 جمادى الأولى عام 1438 هجرية الموافق ل20 فبراير سنة 2017 يتضمن تنظيم الإدارة المركزية للمديرية العامة للجمارك وصلاحيتها</w:t>
      </w:r>
    </w:p>
  </w:footnote>
  <w:footnote w:id="11">
    <w:p w:rsidR="00617FD4" w:rsidRDefault="00716137" w:rsidP="00716137">
      <w:pPr>
        <w:pStyle w:val="FootnoteText"/>
        <w:bidi/>
        <w:rPr>
          <w:rtl/>
          <w:lang w:bidi="ar-DZ"/>
        </w:rPr>
      </w:pPr>
      <w:r>
        <w:rPr>
          <w:rStyle w:val="FootnoteReference"/>
        </w:rPr>
        <w:footnoteRef/>
      </w:r>
      <w:r w:rsidRPr="00716137">
        <w:rPr>
          <w:rFonts w:hint="cs"/>
          <w:rtl/>
          <w:lang w:bidi="ar-DZ"/>
        </w:rPr>
        <w:t>مرسوم تنفيذي رقم 90-17 مؤرخ في 23 جمادى الأولى عام 1438 هجرية الموافق ل20 فبراير سنة 2017 يتضمن تنظيم الإدارة المركزية للمديرية العامة للجمارك وصلاحيته</w:t>
      </w:r>
      <w:r>
        <w:rPr>
          <w:rFonts w:hint="cs"/>
          <w:rtl/>
          <w:lang w:bidi="ar-DZ"/>
        </w:rPr>
        <w:t>ا</w:t>
      </w:r>
    </w:p>
  </w:footnote>
  <w:footnote w:id="12">
    <w:p w:rsidR="00617FD4" w:rsidRDefault="00617FD4" w:rsidP="00D45BC0">
      <w:pPr>
        <w:pStyle w:val="FootnoteText"/>
        <w:rPr>
          <w:rtl/>
          <w:lang w:bidi="ar-DZ"/>
        </w:rPr>
      </w:pPr>
      <w:r>
        <w:rPr>
          <w:rStyle w:val="FootnoteReference"/>
        </w:rPr>
        <w:footnoteRef/>
      </w:r>
      <w:r>
        <w:t xml:space="preserve"> </w:t>
      </w:r>
      <w:hyperlink r:id="rId2" w:history="1">
        <w:r w:rsidRPr="00891141">
          <w:rPr>
            <w:rStyle w:val="Hyperlink"/>
            <w:rtl/>
          </w:rPr>
          <w:t>https://www.douane.gov.dz</w:t>
        </w:r>
      </w:hyperlink>
      <w:r>
        <w:rPr>
          <w:rStyle w:val="Hyperlink"/>
          <w:lang w:val="fr-FR"/>
        </w:rPr>
        <w:t xml:space="preserve"> </w:t>
      </w:r>
      <w:r>
        <w:rPr>
          <w:rStyle w:val="Hyperlink"/>
        </w:rPr>
        <w:t xml:space="preserve"> </w:t>
      </w:r>
      <w:r>
        <w:rPr>
          <w:rStyle w:val="Hyperlink"/>
          <w:rFonts w:hint="cs"/>
          <w:rtl/>
        </w:rPr>
        <w:t>2023/</w:t>
      </w:r>
      <w:r>
        <w:rPr>
          <w:rStyle w:val="Hyperlink"/>
        </w:rPr>
        <w:t xml:space="preserve"> 16/03</w:t>
      </w:r>
      <w:r>
        <w:rPr>
          <w:rStyle w:val="Hyperlink"/>
          <w:rFonts w:hint="cs"/>
          <w:rtl/>
        </w:rPr>
        <w:t xml:space="preserve"> </w:t>
      </w:r>
    </w:p>
  </w:footnote>
  <w:footnote w:id="13">
    <w:p w:rsidR="00617FD4" w:rsidRDefault="00617FD4" w:rsidP="00935AC5">
      <w:pPr>
        <w:pStyle w:val="FootnoteText"/>
        <w:bidi/>
        <w:rPr>
          <w:rtl/>
          <w:lang w:bidi="ar-DZ"/>
        </w:rPr>
      </w:pPr>
      <w:r>
        <w:rPr>
          <w:rStyle w:val="FootnoteReference"/>
        </w:rPr>
        <w:footnoteRef/>
      </w:r>
      <w:r>
        <w:t xml:space="preserve"> </w:t>
      </w:r>
      <w:r w:rsidRPr="00891141">
        <w:t xml:space="preserve">. </w:t>
      </w:r>
      <w:r w:rsidRPr="00891141">
        <w:rPr>
          <w:rtl/>
        </w:rPr>
        <w:t>الم</w:t>
      </w:r>
      <w:r>
        <w:rPr>
          <w:rtl/>
        </w:rPr>
        <w:t>ادة 75 مكرر 1 من قانون الجمارك</w:t>
      </w:r>
    </w:p>
  </w:footnote>
  <w:footnote w:id="14">
    <w:p w:rsidR="00617FD4" w:rsidRPr="009B7C44" w:rsidRDefault="00617FD4" w:rsidP="009B7C44">
      <w:pPr>
        <w:pStyle w:val="FootnoteText"/>
        <w:bidi/>
        <w:rPr>
          <w:rtl/>
          <w:lang w:bidi="ar-DZ"/>
        </w:rPr>
      </w:pPr>
      <w:r>
        <w:rPr>
          <w:rStyle w:val="FootnoteReference"/>
        </w:rPr>
        <w:footnoteRef/>
      </w:r>
      <w:r>
        <w:t xml:space="preserve"> </w:t>
      </w:r>
      <w:r w:rsidRPr="009B7C44">
        <w:rPr>
          <w:rFonts w:hint="cs"/>
          <w:rtl/>
        </w:rPr>
        <w:t xml:space="preserve">احمدي </w:t>
      </w:r>
      <w:r w:rsidRPr="009B7C44">
        <w:rPr>
          <w:rFonts w:hint="cs"/>
          <w:rtl/>
        </w:rPr>
        <w:t>صبرينة</w:t>
      </w:r>
      <w:r>
        <w:rPr>
          <w:rFonts w:hint="cs"/>
          <w:rtl/>
        </w:rPr>
        <w:t>, الأنظمة الجمركية الاقتصادية. مذكرة نهاية التربص, المدرسة العليا للجمارك, وهران 2014 ص 5</w:t>
      </w:r>
    </w:p>
  </w:footnote>
  <w:footnote w:id="15">
    <w:p w:rsidR="00617FD4" w:rsidRDefault="00617FD4" w:rsidP="009B7C44">
      <w:pPr>
        <w:pStyle w:val="FootnoteText"/>
        <w:bidi/>
        <w:rPr>
          <w:rtl/>
          <w:lang w:bidi="ar-DZ"/>
        </w:rPr>
      </w:pPr>
      <w:r>
        <w:rPr>
          <w:rStyle w:val="FootnoteReference"/>
        </w:rPr>
        <w:footnoteRef/>
      </w:r>
      <w:r>
        <w:t xml:space="preserve"> </w:t>
      </w:r>
      <w:r>
        <w:rPr>
          <w:rFonts w:hint="cs"/>
          <w:rtl/>
        </w:rPr>
        <w:t>المادة 116 من قانون الجمارك</w:t>
      </w:r>
    </w:p>
  </w:footnote>
  <w:footnote w:id="16">
    <w:p w:rsidR="00617FD4" w:rsidRDefault="00617FD4" w:rsidP="006366D3">
      <w:pPr>
        <w:pStyle w:val="FootnoteText"/>
        <w:bidi/>
        <w:rPr>
          <w:rtl/>
          <w:lang w:bidi="ar-DZ"/>
        </w:rPr>
      </w:pPr>
      <w:r>
        <w:rPr>
          <w:rStyle w:val="FootnoteReference"/>
        </w:rPr>
        <w:footnoteRef/>
      </w:r>
      <w:r>
        <w:t xml:space="preserve"> </w:t>
      </w:r>
      <w:r w:rsidRPr="006366D3">
        <w:rPr>
          <w:rtl/>
        </w:rPr>
        <w:t xml:space="preserve">فرجاني محمد </w:t>
      </w:r>
      <w:r w:rsidRPr="006366D3">
        <w:rPr>
          <w:rFonts w:hint="cs"/>
          <w:rtl/>
        </w:rPr>
        <w:t>الحسين</w:t>
      </w:r>
      <w:r>
        <w:rPr>
          <w:rFonts w:hint="cs"/>
          <w:rtl/>
        </w:rPr>
        <w:t>، الأنظم</w:t>
      </w:r>
      <w:r>
        <w:rPr>
          <w:rFonts w:hint="eastAsia"/>
          <w:rtl/>
        </w:rPr>
        <w:t>ة</w:t>
      </w:r>
      <w:r>
        <w:rPr>
          <w:rFonts w:hint="cs"/>
          <w:rtl/>
        </w:rPr>
        <w:t xml:space="preserve"> الاقتصادية الجمركية،</w:t>
      </w:r>
      <w:r w:rsidRPr="006366D3">
        <w:rPr>
          <w:rFonts w:hint="cs"/>
          <w:rtl/>
        </w:rPr>
        <w:t xml:space="preserve"> مذكر</w:t>
      </w:r>
      <w:r w:rsidRPr="006366D3">
        <w:rPr>
          <w:rFonts w:hint="eastAsia"/>
          <w:rtl/>
        </w:rPr>
        <w:t>ة</w:t>
      </w:r>
      <w:r w:rsidRPr="006366D3">
        <w:rPr>
          <w:rtl/>
        </w:rPr>
        <w:t xml:space="preserve"> مقدمة </w:t>
      </w:r>
      <w:r>
        <w:rPr>
          <w:rFonts w:hint="cs"/>
          <w:rtl/>
        </w:rPr>
        <w:t>لا</w:t>
      </w:r>
      <w:r w:rsidRPr="006366D3">
        <w:rPr>
          <w:rFonts w:hint="cs"/>
          <w:rtl/>
        </w:rPr>
        <w:t>ستكما</w:t>
      </w:r>
      <w:r w:rsidRPr="006366D3">
        <w:rPr>
          <w:rFonts w:hint="eastAsia"/>
          <w:rtl/>
        </w:rPr>
        <w:t>ل</w:t>
      </w:r>
      <w:r w:rsidRPr="006366D3">
        <w:rPr>
          <w:rtl/>
        </w:rPr>
        <w:t xml:space="preserve"> متطلبات شهادة ماستر </w:t>
      </w:r>
      <w:r w:rsidRPr="006366D3">
        <w:rPr>
          <w:rFonts w:hint="cs"/>
          <w:rtl/>
        </w:rPr>
        <w:t>أكاديم</w:t>
      </w:r>
      <w:r>
        <w:rPr>
          <w:rFonts w:hint="cs"/>
          <w:rtl/>
        </w:rPr>
        <w:t>ي، كلية الحقوق ورقلة 2018 ص9</w:t>
      </w:r>
    </w:p>
  </w:footnote>
  <w:footnote w:id="17">
    <w:p w:rsidR="00617FD4" w:rsidRPr="00A1266A" w:rsidRDefault="00617FD4" w:rsidP="00A1266A">
      <w:pPr>
        <w:pStyle w:val="FootnoteText"/>
        <w:bidi/>
        <w:rPr>
          <w:rtl/>
          <w:lang w:bidi="ar-DZ"/>
        </w:rPr>
      </w:pPr>
      <w:r>
        <w:rPr>
          <w:rStyle w:val="FootnoteReference"/>
        </w:rPr>
        <w:footnoteRef/>
      </w:r>
      <w:r>
        <w:t xml:space="preserve"> </w:t>
      </w:r>
      <w:r w:rsidRPr="00A1266A">
        <w:rPr>
          <w:rtl/>
        </w:rPr>
        <w:t xml:space="preserve">بوخاري </w:t>
      </w:r>
      <w:r w:rsidRPr="00A1266A">
        <w:rPr>
          <w:rFonts w:hint="cs"/>
          <w:rtl/>
        </w:rPr>
        <w:t>هشام النظام</w:t>
      </w:r>
      <w:r w:rsidRPr="00A1266A">
        <w:rPr>
          <w:rtl/>
        </w:rPr>
        <w:t xml:space="preserve"> الجمركي الجزائري ومستقبله في ظل </w:t>
      </w:r>
      <w:r w:rsidRPr="00A1266A">
        <w:rPr>
          <w:rFonts w:hint="cs"/>
          <w:rtl/>
        </w:rPr>
        <w:t>الانفتاح</w:t>
      </w:r>
      <w:r w:rsidRPr="00A1266A">
        <w:rPr>
          <w:rtl/>
        </w:rPr>
        <w:t xml:space="preserve"> </w:t>
      </w:r>
      <w:r w:rsidRPr="00A1266A">
        <w:rPr>
          <w:rtl/>
        </w:rPr>
        <w:t>الإقتصادي،مذكرة مقدمة ضمن متطلبات نيل شهادة ماستر في العلوم الإقتصادية،التخصص:إقتصاديات الماليةوالبنوك،قسم العلوم الإقتصادية،كليةالعلوم الإقتصادية والعلوم التجارية و علوم التسيير،جامعة البويرة،2015/2014،ص</w:t>
      </w:r>
      <w:r>
        <w:t xml:space="preserve"> </w:t>
      </w:r>
      <w:r>
        <w:rPr>
          <w:rFonts w:hint="cs"/>
          <w:rtl/>
          <w:lang w:bidi="ar-DZ"/>
        </w:rPr>
        <w:t>61</w:t>
      </w:r>
    </w:p>
  </w:footnote>
  <w:footnote w:id="18">
    <w:p w:rsidR="00617FD4" w:rsidRPr="00A1266A" w:rsidRDefault="00617FD4" w:rsidP="00A1266A">
      <w:pPr>
        <w:pStyle w:val="FootnoteText"/>
        <w:bidi/>
      </w:pPr>
      <w:r>
        <w:rPr>
          <w:rStyle w:val="FootnoteReference"/>
        </w:rPr>
        <w:footnoteRef/>
      </w:r>
      <w:r>
        <w:t xml:space="preserve"> </w:t>
      </w:r>
      <w:r w:rsidRPr="00A1266A">
        <w:rPr>
          <w:rFonts w:cs="Arial"/>
          <w:rtl/>
        </w:rPr>
        <w:t xml:space="preserve"> المنشور/174م100 ،العدد رقم 08 ،المؤرخ في /03مارس1992/ والمتضمن أهداف إنشاء الانظمة </w:t>
      </w:r>
      <w:r w:rsidRPr="00A1266A">
        <w:rPr>
          <w:rFonts w:cs="Arial"/>
          <w:rtl/>
        </w:rPr>
        <w:t>الإقتصادية الجمركية</w:t>
      </w:r>
      <w:r>
        <w:rPr>
          <w:rFonts w:cs="Arial" w:hint="cs"/>
          <w:rtl/>
        </w:rPr>
        <w:t xml:space="preserve"> </w:t>
      </w:r>
    </w:p>
  </w:footnote>
  <w:footnote w:id="19">
    <w:p w:rsidR="00617FD4" w:rsidRPr="009961C8" w:rsidRDefault="00617FD4" w:rsidP="009961C8">
      <w:pPr>
        <w:pStyle w:val="FootnoteText"/>
        <w:jc w:val="right"/>
        <w:rPr>
          <w:rtl/>
          <w:lang w:bidi="ar-DZ"/>
        </w:rPr>
      </w:pPr>
      <w:r>
        <w:rPr>
          <w:rFonts w:hint="cs"/>
          <w:rtl/>
        </w:rPr>
        <w:t xml:space="preserve">احمدي </w:t>
      </w:r>
      <w:r>
        <w:rPr>
          <w:rFonts w:hint="cs"/>
          <w:rtl/>
        </w:rPr>
        <w:t>صبرينة الانظمة الجمركية الاقتصادية مذكرة نهاية التربص المدرسة العليا للجمارك وهران  2014 ص8</w:t>
      </w:r>
      <w:r>
        <w:rPr>
          <w:rStyle w:val="FootnoteReference"/>
        </w:rPr>
        <w:footnoteRef/>
      </w:r>
      <w:r>
        <w:t xml:space="preserve"> </w:t>
      </w:r>
    </w:p>
  </w:footnote>
  <w:footnote w:id="20">
    <w:p w:rsidR="00617FD4" w:rsidRPr="000A4278" w:rsidRDefault="00617FD4" w:rsidP="000A4278">
      <w:pPr>
        <w:pStyle w:val="FootnoteText"/>
        <w:bidi/>
        <w:rPr>
          <w:lang w:val="en-US"/>
        </w:rPr>
      </w:pPr>
      <w:r>
        <w:rPr>
          <w:rStyle w:val="FootnoteReference"/>
        </w:rPr>
        <w:footnoteRef/>
      </w:r>
      <w:r w:rsidRPr="000A4278">
        <w:rPr>
          <w:rtl/>
          <w:lang w:val="fr-FR"/>
        </w:rPr>
        <w:t xml:space="preserve">سلطاني </w:t>
      </w:r>
      <w:r w:rsidRPr="000A4278">
        <w:rPr>
          <w:rtl/>
          <w:lang w:val="fr-FR"/>
        </w:rPr>
        <w:t>سلمى،دور الجمارك ف</w:t>
      </w:r>
      <w:r>
        <w:rPr>
          <w:rtl/>
          <w:lang w:val="fr-FR"/>
        </w:rPr>
        <w:t>ي سياسة التجارة الخارجية،</w:t>
      </w:r>
      <w:r>
        <w:rPr>
          <w:rFonts w:hint="cs"/>
          <w:rtl/>
          <w:lang w:val="fr-FR"/>
        </w:rPr>
        <w:t>مرجع سبق ذكرة ص108</w:t>
      </w:r>
      <w:r>
        <w:rPr>
          <w:lang w:val="fr-FR"/>
        </w:rPr>
        <w:t xml:space="preserve"> </w:t>
      </w:r>
    </w:p>
  </w:footnote>
  <w:footnote w:id="21">
    <w:p w:rsidR="00617FD4" w:rsidRDefault="00617FD4" w:rsidP="000A4278">
      <w:pPr>
        <w:pStyle w:val="FootnoteText"/>
        <w:bidi/>
        <w:rPr>
          <w:rtl/>
          <w:lang w:bidi="ar-DZ"/>
        </w:rPr>
      </w:pPr>
      <w:r>
        <w:rPr>
          <w:rStyle w:val="FootnoteReference"/>
        </w:rPr>
        <w:footnoteRef/>
      </w:r>
      <w:r>
        <w:t xml:space="preserve"> </w:t>
      </w:r>
      <w:r>
        <w:rPr>
          <w:rFonts w:hint="cs"/>
          <w:rtl/>
        </w:rPr>
        <w:t>سلمى سلطاني مرجع سبق ذكره ص108</w:t>
      </w:r>
    </w:p>
  </w:footnote>
  <w:footnote w:id="22">
    <w:p w:rsidR="00617FD4" w:rsidRPr="00603831" w:rsidRDefault="00617FD4" w:rsidP="004E7D8A">
      <w:pPr>
        <w:pStyle w:val="FootnoteText"/>
        <w:jc w:val="both"/>
        <w:rPr>
          <w:lang w:val="fr-FR" w:bidi="ar-DZ"/>
        </w:rPr>
      </w:pPr>
      <w:r>
        <w:rPr>
          <w:rStyle w:val="FootnoteReference"/>
        </w:rPr>
        <w:footnoteRef/>
      </w:r>
      <w:r>
        <w:t xml:space="preserve"> </w:t>
      </w:r>
      <w:hyperlink r:id="rId3" w:history="1">
        <w:r w:rsidRPr="000A4278">
          <w:rPr>
            <w:rStyle w:val="Hyperlink"/>
            <w:rtl/>
          </w:rPr>
          <w:t>https://www.douane.gov.dz</w:t>
        </w:r>
      </w:hyperlink>
      <w:r>
        <w:rPr>
          <w:rStyle w:val="Hyperlink"/>
          <w:rFonts w:hint="cs"/>
          <w:rtl/>
        </w:rPr>
        <w:t xml:space="preserve">          </w:t>
      </w:r>
      <w:r>
        <w:rPr>
          <w:rStyle w:val="Hyperlink"/>
          <w:lang w:val="fr-FR"/>
        </w:rPr>
        <w:t>05/04/2023</w:t>
      </w:r>
    </w:p>
  </w:footnote>
  <w:footnote w:id="23">
    <w:p w:rsidR="00617FD4" w:rsidRDefault="00617FD4" w:rsidP="00680DDF">
      <w:pPr>
        <w:pStyle w:val="FootnoteText"/>
        <w:bidi/>
        <w:rPr>
          <w:rtl/>
          <w:lang w:bidi="ar-DZ"/>
        </w:rPr>
      </w:pPr>
      <w:r>
        <w:rPr>
          <w:rStyle w:val="FootnoteReference"/>
        </w:rPr>
        <w:footnoteRef/>
      </w:r>
      <w:r>
        <w:t xml:space="preserve"> </w:t>
      </w:r>
      <w:r>
        <w:rPr>
          <w:rFonts w:hint="cs"/>
          <w:rtl/>
        </w:rPr>
        <w:t>المادة 186 من قانون الجمارك</w:t>
      </w:r>
    </w:p>
  </w:footnote>
  <w:footnote w:id="24">
    <w:p w:rsidR="00617FD4" w:rsidRDefault="00617FD4" w:rsidP="00680DDF">
      <w:pPr>
        <w:pStyle w:val="FootnoteText"/>
        <w:bidi/>
        <w:rPr>
          <w:rtl/>
          <w:lang w:bidi="ar-DZ"/>
        </w:rPr>
      </w:pPr>
      <w:r>
        <w:rPr>
          <w:rStyle w:val="FootnoteReference"/>
        </w:rPr>
        <w:footnoteRef/>
      </w:r>
      <w:r>
        <w:t xml:space="preserve"> </w:t>
      </w:r>
      <w:r>
        <w:rPr>
          <w:rFonts w:hint="cs"/>
          <w:rtl/>
        </w:rPr>
        <w:t>المرجع نفسه.</w:t>
      </w:r>
    </w:p>
  </w:footnote>
  <w:footnote w:id="25">
    <w:p w:rsidR="00617FD4" w:rsidRPr="00534A9F" w:rsidRDefault="00617FD4" w:rsidP="00EE69CF">
      <w:pPr>
        <w:pStyle w:val="FootnoteText"/>
        <w:bidi/>
        <w:ind w:right="-567"/>
        <w:rPr>
          <w:rtl/>
          <w:lang w:bidi="ar-DZ"/>
        </w:rPr>
      </w:pPr>
      <w:r>
        <w:rPr>
          <w:rStyle w:val="FootnoteReference"/>
        </w:rPr>
        <w:footnoteRef/>
      </w:r>
      <w:r>
        <w:t xml:space="preserve"> </w:t>
      </w:r>
      <w:r w:rsidRPr="00534A9F">
        <w:rPr>
          <w:rFonts w:hint="cs"/>
          <w:rtl/>
          <w:lang w:bidi="ar-DZ"/>
        </w:rPr>
        <w:t>مقرر مؤرخ في 03 فبراير 1999 يحدد كيفية تطبيق المادة 18</w:t>
      </w:r>
      <w:r>
        <w:rPr>
          <w:rFonts w:hint="cs"/>
          <w:rtl/>
          <w:lang w:bidi="ar-DZ"/>
        </w:rPr>
        <w:t>7</w:t>
      </w:r>
      <w:r w:rsidRPr="00534A9F">
        <w:rPr>
          <w:rFonts w:hint="cs"/>
          <w:rtl/>
          <w:lang w:bidi="ar-DZ"/>
        </w:rPr>
        <w:t>من قانون الجمارك الجريدة الرسمية المؤرخة في 31مارس 1999 العدد 22 ص</w:t>
      </w:r>
      <w:r>
        <w:rPr>
          <w:rFonts w:hint="cs"/>
          <w:rtl/>
          <w:lang w:bidi="ar-DZ"/>
        </w:rPr>
        <w:t>28.</w:t>
      </w:r>
    </w:p>
  </w:footnote>
  <w:footnote w:id="26">
    <w:p w:rsidR="00617FD4" w:rsidRPr="00680DDF" w:rsidRDefault="00617FD4" w:rsidP="00D55894">
      <w:pPr>
        <w:pStyle w:val="FootnoteText"/>
        <w:bidi/>
        <w:rPr>
          <w:rtl/>
          <w:lang w:bidi="ar-DZ"/>
        </w:rPr>
      </w:pPr>
      <w:r>
        <w:rPr>
          <w:rStyle w:val="FootnoteReference"/>
        </w:rPr>
        <w:footnoteRef/>
      </w:r>
      <w:r>
        <w:t xml:space="preserve"> </w:t>
      </w:r>
      <w:r>
        <w:rPr>
          <w:rFonts w:hint="cs"/>
          <w:rtl/>
        </w:rPr>
        <w:t xml:space="preserve">الكيحال نورة </w:t>
      </w:r>
      <w:r>
        <w:rPr>
          <w:rFonts w:hint="eastAsia"/>
          <w:rtl/>
        </w:rPr>
        <w:t>الأنظمة</w:t>
      </w:r>
      <w:r>
        <w:rPr>
          <w:rFonts w:hint="cs"/>
          <w:rtl/>
        </w:rPr>
        <w:t xml:space="preserve"> الجمركية الاقتصادية مذكرة لنيل شهادة الدراسات الجامعية التطبيقية كلية العلوم الاقتصادية والتجارية والتسيير جامعة امحمد بوقرة بومرداس 2001 ص55</w:t>
      </w:r>
    </w:p>
  </w:footnote>
  <w:footnote w:id="27">
    <w:p w:rsidR="00617FD4" w:rsidRDefault="00617FD4" w:rsidP="00D55894">
      <w:pPr>
        <w:pStyle w:val="FootnoteText"/>
        <w:bidi/>
        <w:rPr>
          <w:rtl/>
          <w:lang w:bidi="ar-DZ"/>
        </w:rPr>
      </w:pPr>
      <w:r>
        <w:rPr>
          <w:rStyle w:val="FootnoteReference"/>
        </w:rPr>
        <w:footnoteRef/>
      </w:r>
      <w:r>
        <w:t xml:space="preserve"> </w:t>
      </w:r>
      <w:r>
        <w:rPr>
          <w:rFonts w:hint="cs"/>
          <w:rtl/>
        </w:rPr>
        <w:t>المادة 187 من قانون الجمارك</w:t>
      </w:r>
    </w:p>
  </w:footnote>
  <w:footnote w:id="28">
    <w:p w:rsidR="00617FD4" w:rsidRPr="00D55894" w:rsidRDefault="00617FD4" w:rsidP="00EE16A6">
      <w:pPr>
        <w:pStyle w:val="FootnoteText"/>
        <w:bidi/>
        <w:rPr>
          <w:rtl/>
          <w:lang w:bidi="ar-DZ"/>
        </w:rPr>
      </w:pPr>
      <w:r>
        <w:rPr>
          <w:rStyle w:val="FootnoteReference"/>
        </w:rPr>
        <w:footnoteRef/>
      </w:r>
      <w:r>
        <w:t xml:space="preserve"> </w:t>
      </w:r>
      <w:r>
        <w:rPr>
          <w:rFonts w:hint="cs"/>
          <w:rtl/>
        </w:rPr>
        <w:t>المادة 160 من قانون الجمارك</w:t>
      </w:r>
    </w:p>
  </w:footnote>
  <w:footnote w:id="29">
    <w:p w:rsidR="00617FD4" w:rsidRDefault="00617FD4" w:rsidP="00CF550D">
      <w:pPr>
        <w:pStyle w:val="FootnoteText"/>
        <w:bidi/>
        <w:rPr>
          <w:rtl/>
          <w:lang w:bidi="ar-DZ"/>
        </w:rPr>
      </w:pPr>
      <w:r>
        <w:rPr>
          <w:rStyle w:val="FootnoteReference"/>
        </w:rPr>
        <w:footnoteRef/>
      </w:r>
      <w:r>
        <w:t xml:space="preserve"> </w:t>
      </w:r>
      <w:r>
        <w:rPr>
          <w:rFonts w:hint="cs"/>
          <w:rtl/>
        </w:rPr>
        <w:t>المادة 162 من قانون الجمارك</w:t>
      </w:r>
    </w:p>
  </w:footnote>
  <w:footnote w:id="30">
    <w:p w:rsidR="00617FD4" w:rsidRDefault="00617FD4" w:rsidP="00EE16A6">
      <w:pPr>
        <w:pStyle w:val="FootnoteText"/>
        <w:bidi/>
        <w:rPr>
          <w:rtl/>
          <w:lang w:bidi="ar-DZ"/>
        </w:rPr>
      </w:pPr>
      <w:r>
        <w:rPr>
          <w:rStyle w:val="FootnoteReference"/>
        </w:rPr>
        <w:footnoteRef/>
      </w:r>
      <w:r>
        <w:t xml:space="preserve"> </w:t>
      </w:r>
      <w:r>
        <w:rPr>
          <w:rFonts w:hint="cs"/>
          <w:rtl/>
        </w:rPr>
        <w:t>المادة 163 من قانون الجمارك</w:t>
      </w:r>
    </w:p>
  </w:footnote>
  <w:footnote w:id="31">
    <w:p w:rsidR="00617FD4" w:rsidRDefault="00617FD4" w:rsidP="00EE16A6">
      <w:pPr>
        <w:pStyle w:val="FootnoteText"/>
        <w:bidi/>
        <w:rPr>
          <w:rtl/>
          <w:lang w:bidi="ar-DZ"/>
        </w:rPr>
      </w:pPr>
      <w:r>
        <w:rPr>
          <w:rStyle w:val="FootnoteReference"/>
        </w:rPr>
        <w:footnoteRef/>
      </w:r>
      <w:r>
        <w:t xml:space="preserve"> </w:t>
      </w:r>
      <w:r>
        <w:rPr>
          <w:rFonts w:hint="cs"/>
          <w:rtl/>
          <w:lang w:bidi="ar-DZ"/>
        </w:rPr>
        <w:t>المادة 164من قانون الجمارك</w:t>
      </w:r>
    </w:p>
  </w:footnote>
  <w:footnote w:id="32">
    <w:p w:rsidR="00617FD4" w:rsidRDefault="00617FD4" w:rsidP="00CF550D">
      <w:pPr>
        <w:pStyle w:val="FootnoteText"/>
        <w:bidi/>
        <w:rPr>
          <w:rtl/>
          <w:lang w:bidi="ar-DZ"/>
        </w:rPr>
      </w:pPr>
      <w:r>
        <w:rPr>
          <w:rStyle w:val="FootnoteReference"/>
        </w:rPr>
        <w:footnoteRef/>
      </w:r>
      <w:r>
        <w:t xml:space="preserve"> </w:t>
      </w:r>
      <w:r>
        <w:rPr>
          <w:rFonts w:hint="cs"/>
          <w:rtl/>
        </w:rPr>
        <w:t>المادة 193 من قانون الجمارك</w:t>
      </w:r>
    </w:p>
  </w:footnote>
  <w:footnote w:id="33">
    <w:p w:rsidR="00617FD4" w:rsidRDefault="00617FD4" w:rsidP="009020B6">
      <w:pPr>
        <w:pStyle w:val="FootnoteText"/>
        <w:bidi/>
        <w:ind w:right="-851"/>
        <w:rPr>
          <w:rtl/>
          <w:lang w:bidi="ar-DZ"/>
        </w:rPr>
      </w:pPr>
      <w:r>
        <w:rPr>
          <w:rStyle w:val="FootnoteReference"/>
        </w:rPr>
        <w:footnoteRef/>
      </w:r>
      <w:r>
        <w:t xml:space="preserve"> </w:t>
      </w:r>
      <w:r>
        <w:rPr>
          <w:rFonts w:hint="cs"/>
          <w:rtl/>
          <w:lang w:val="en-US" w:bidi="ar-DZ"/>
        </w:rPr>
        <w:t>مقرر مؤرخ في 03 فبراير 1999 يحدد كيفية تطبيق المادة 193 195من قانون الجمارك الجريدة الرسمية المؤرخة في 31مارس 1999 العدد 22 ص 32 33</w:t>
      </w:r>
    </w:p>
  </w:footnote>
  <w:footnote w:id="34">
    <w:p w:rsidR="00617FD4" w:rsidRDefault="00617FD4" w:rsidP="009020B6">
      <w:pPr>
        <w:pStyle w:val="FootnoteText"/>
        <w:bidi/>
        <w:ind w:right="-851"/>
        <w:rPr>
          <w:rtl/>
          <w:lang w:bidi="ar-DZ"/>
        </w:rPr>
      </w:pPr>
      <w:r>
        <w:rPr>
          <w:rStyle w:val="FootnoteReference"/>
        </w:rPr>
        <w:footnoteRef/>
      </w:r>
      <w:r>
        <w:t xml:space="preserve"> </w:t>
      </w:r>
      <w:r>
        <w:rPr>
          <w:rFonts w:hint="cs"/>
          <w:rtl/>
        </w:rPr>
        <w:t>مقرر مؤرخ في 03 فبراير 1999 يحدد كيفية تطبيق المادة19</w:t>
      </w:r>
      <w:r>
        <w:rPr>
          <w:rtl/>
        </w:rPr>
        <w:t>3</w:t>
      </w:r>
      <w:r>
        <w:rPr>
          <w:rFonts w:hint="cs"/>
          <w:rtl/>
        </w:rPr>
        <w:t> 195 من قانون الجمارك الجريدة الرسمية المؤرخة في 31 مارس 1999 العدد 22 ص 33.</w:t>
      </w:r>
    </w:p>
  </w:footnote>
  <w:footnote w:id="35">
    <w:p w:rsidR="00617FD4" w:rsidRDefault="00617FD4" w:rsidP="009020B6">
      <w:pPr>
        <w:pStyle w:val="FootnoteText"/>
        <w:bidi/>
        <w:ind w:right="-851"/>
        <w:rPr>
          <w:rtl/>
          <w:lang w:bidi="ar-DZ"/>
        </w:rPr>
      </w:pPr>
      <w:r>
        <w:rPr>
          <w:rStyle w:val="FootnoteReference"/>
        </w:rPr>
        <w:footnoteRef/>
      </w:r>
      <w:r w:rsidRPr="004A0B3F">
        <w:rPr>
          <w:rFonts w:cs="Arial"/>
          <w:rtl/>
        </w:rPr>
        <w:t xml:space="preserve">  </w:t>
      </w:r>
      <w:r w:rsidRPr="004A0B3F">
        <w:rPr>
          <w:rFonts w:cs="Arial" w:hint="eastAsia"/>
          <w:rtl/>
        </w:rPr>
        <w:t>مقرر</w:t>
      </w:r>
      <w:r w:rsidRPr="004A0B3F">
        <w:rPr>
          <w:rFonts w:cs="Arial"/>
          <w:rtl/>
        </w:rPr>
        <w:t xml:space="preserve"> </w:t>
      </w:r>
      <w:r w:rsidRPr="004A0B3F">
        <w:rPr>
          <w:rFonts w:cs="Arial" w:hint="eastAsia"/>
          <w:rtl/>
        </w:rPr>
        <w:t>مؤرخ</w:t>
      </w:r>
      <w:r w:rsidRPr="004A0B3F">
        <w:rPr>
          <w:rFonts w:cs="Arial"/>
          <w:rtl/>
        </w:rPr>
        <w:t xml:space="preserve"> </w:t>
      </w:r>
      <w:r w:rsidRPr="004A0B3F">
        <w:rPr>
          <w:rFonts w:cs="Arial" w:hint="eastAsia"/>
          <w:rtl/>
        </w:rPr>
        <w:t>في</w:t>
      </w:r>
      <w:r w:rsidRPr="004A0B3F">
        <w:rPr>
          <w:rFonts w:cs="Arial"/>
          <w:rtl/>
        </w:rPr>
        <w:t xml:space="preserve"> 03 </w:t>
      </w:r>
      <w:r w:rsidRPr="004A0B3F">
        <w:rPr>
          <w:rFonts w:cs="Arial" w:hint="eastAsia"/>
          <w:rtl/>
        </w:rPr>
        <w:t>فبراير</w:t>
      </w:r>
      <w:r w:rsidRPr="004A0B3F">
        <w:rPr>
          <w:rFonts w:cs="Arial"/>
          <w:rtl/>
        </w:rPr>
        <w:t xml:space="preserve"> 1999 </w:t>
      </w:r>
      <w:r w:rsidRPr="004A0B3F">
        <w:rPr>
          <w:rFonts w:cs="Arial" w:hint="eastAsia"/>
          <w:rtl/>
        </w:rPr>
        <w:t>يحدد</w:t>
      </w:r>
      <w:r w:rsidRPr="004A0B3F">
        <w:rPr>
          <w:rFonts w:cs="Arial"/>
          <w:rtl/>
        </w:rPr>
        <w:t xml:space="preserve"> </w:t>
      </w:r>
      <w:r w:rsidRPr="004A0B3F">
        <w:rPr>
          <w:rFonts w:cs="Arial" w:hint="eastAsia"/>
          <w:rtl/>
        </w:rPr>
        <w:t>كيفية</w:t>
      </w:r>
      <w:r w:rsidRPr="004A0B3F">
        <w:rPr>
          <w:rFonts w:cs="Arial"/>
          <w:rtl/>
        </w:rPr>
        <w:t xml:space="preserve"> </w:t>
      </w:r>
      <w:r w:rsidRPr="004A0B3F">
        <w:rPr>
          <w:rFonts w:cs="Arial" w:hint="eastAsia"/>
          <w:rtl/>
        </w:rPr>
        <w:t>تطبيق</w:t>
      </w:r>
      <w:r w:rsidRPr="004A0B3F">
        <w:rPr>
          <w:rFonts w:cs="Arial"/>
          <w:rtl/>
        </w:rPr>
        <w:t xml:space="preserve"> </w:t>
      </w:r>
      <w:r w:rsidRPr="004A0B3F">
        <w:rPr>
          <w:rFonts w:cs="Arial" w:hint="eastAsia"/>
          <w:rtl/>
        </w:rPr>
        <w:t>المادة</w:t>
      </w:r>
      <w:r w:rsidRPr="004A0B3F">
        <w:rPr>
          <w:rFonts w:cs="Arial"/>
          <w:rtl/>
        </w:rPr>
        <w:t xml:space="preserve">193 195 </w:t>
      </w:r>
      <w:r w:rsidRPr="004A0B3F">
        <w:rPr>
          <w:rFonts w:cs="Arial" w:hint="eastAsia"/>
          <w:rtl/>
        </w:rPr>
        <w:t>من</w:t>
      </w:r>
      <w:r w:rsidRPr="004A0B3F">
        <w:rPr>
          <w:rFonts w:cs="Arial"/>
          <w:rtl/>
        </w:rPr>
        <w:t xml:space="preserve"> </w:t>
      </w:r>
      <w:r w:rsidRPr="004A0B3F">
        <w:rPr>
          <w:rFonts w:cs="Arial" w:hint="eastAsia"/>
          <w:rtl/>
        </w:rPr>
        <w:t>قانون</w:t>
      </w:r>
      <w:r w:rsidRPr="004A0B3F">
        <w:rPr>
          <w:rFonts w:cs="Arial"/>
          <w:rtl/>
        </w:rPr>
        <w:t xml:space="preserve"> </w:t>
      </w:r>
      <w:r w:rsidRPr="004A0B3F">
        <w:rPr>
          <w:rFonts w:cs="Arial" w:hint="eastAsia"/>
          <w:rtl/>
        </w:rPr>
        <w:t>الجمارك</w:t>
      </w:r>
      <w:r w:rsidRPr="004A0B3F">
        <w:rPr>
          <w:rFonts w:cs="Arial"/>
          <w:rtl/>
        </w:rPr>
        <w:t xml:space="preserve"> </w:t>
      </w:r>
      <w:r w:rsidRPr="004A0B3F">
        <w:rPr>
          <w:rFonts w:cs="Arial" w:hint="eastAsia"/>
          <w:rtl/>
        </w:rPr>
        <w:t>الجريدة</w:t>
      </w:r>
      <w:r w:rsidRPr="004A0B3F">
        <w:rPr>
          <w:rFonts w:cs="Arial"/>
          <w:rtl/>
        </w:rPr>
        <w:t xml:space="preserve"> </w:t>
      </w:r>
      <w:r w:rsidRPr="004A0B3F">
        <w:rPr>
          <w:rFonts w:cs="Arial" w:hint="eastAsia"/>
          <w:rtl/>
        </w:rPr>
        <w:t>الرسمية</w:t>
      </w:r>
      <w:r w:rsidRPr="004A0B3F">
        <w:rPr>
          <w:rFonts w:cs="Arial"/>
          <w:rtl/>
        </w:rPr>
        <w:t xml:space="preserve"> </w:t>
      </w:r>
      <w:r w:rsidRPr="004A0B3F">
        <w:rPr>
          <w:rFonts w:cs="Arial" w:hint="eastAsia"/>
          <w:rtl/>
        </w:rPr>
        <w:t>المؤرخة</w:t>
      </w:r>
      <w:r w:rsidRPr="004A0B3F">
        <w:rPr>
          <w:rFonts w:cs="Arial"/>
          <w:rtl/>
        </w:rPr>
        <w:t xml:space="preserve"> </w:t>
      </w:r>
      <w:r w:rsidRPr="004A0B3F">
        <w:rPr>
          <w:rFonts w:cs="Arial" w:hint="eastAsia"/>
          <w:rtl/>
        </w:rPr>
        <w:t>في</w:t>
      </w:r>
      <w:r w:rsidRPr="004A0B3F">
        <w:rPr>
          <w:rFonts w:cs="Arial"/>
          <w:rtl/>
        </w:rPr>
        <w:t xml:space="preserve"> 31 </w:t>
      </w:r>
      <w:r w:rsidRPr="004A0B3F">
        <w:rPr>
          <w:rFonts w:cs="Arial" w:hint="eastAsia"/>
          <w:rtl/>
        </w:rPr>
        <w:t>مارس</w:t>
      </w:r>
      <w:r w:rsidRPr="004A0B3F">
        <w:rPr>
          <w:rFonts w:cs="Arial"/>
          <w:rtl/>
        </w:rPr>
        <w:t xml:space="preserve"> 1999 </w:t>
      </w:r>
      <w:r w:rsidRPr="004A0B3F">
        <w:rPr>
          <w:rFonts w:cs="Arial" w:hint="eastAsia"/>
          <w:rtl/>
        </w:rPr>
        <w:t>العدد</w:t>
      </w:r>
      <w:r w:rsidRPr="004A0B3F">
        <w:rPr>
          <w:rFonts w:cs="Arial"/>
          <w:rtl/>
        </w:rPr>
        <w:t xml:space="preserve"> 22 </w:t>
      </w:r>
      <w:r w:rsidRPr="004A0B3F">
        <w:rPr>
          <w:rFonts w:cs="Arial" w:hint="eastAsia"/>
          <w:rtl/>
        </w:rPr>
        <w:t>ص</w:t>
      </w:r>
      <w:r w:rsidRPr="004A0B3F">
        <w:rPr>
          <w:rFonts w:cs="Arial"/>
          <w:rtl/>
        </w:rPr>
        <w:t xml:space="preserve"> 33</w:t>
      </w:r>
      <w:r>
        <w:rPr>
          <w:rFonts w:cs="Arial" w:hint="cs"/>
          <w:rtl/>
        </w:rPr>
        <w:t>.</w:t>
      </w:r>
      <w:r>
        <w:t xml:space="preserve"> </w:t>
      </w:r>
    </w:p>
  </w:footnote>
  <w:footnote w:id="36">
    <w:p w:rsidR="00617FD4" w:rsidRPr="002964CC" w:rsidRDefault="00617FD4" w:rsidP="002964CC">
      <w:pPr>
        <w:pStyle w:val="FootnoteText"/>
        <w:bidi/>
        <w:ind w:right="-993"/>
        <w:rPr>
          <w:b/>
          <w:bCs/>
          <w:sz w:val="18"/>
          <w:szCs w:val="18"/>
          <w:rtl/>
        </w:rPr>
      </w:pPr>
      <w:r w:rsidRPr="002964CC">
        <w:rPr>
          <w:rStyle w:val="FootnoteReference"/>
          <w:b/>
          <w:bCs/>
          <w:sz w:val="18"/>
          <w:szCs w:val="18"/>
        </w:rPr>
        <w:footnoteRef/>
      </w:r>
      <w:r w:rsidRPr="002964CC">
        <w:rPr>
          <w:b/>
          <w:bCs/>
          <w:sz w:val="18"/>
          <w:szCs w:val="18"/>
        </w:rPr>
        <w:t xml:space="preserve"> </w:t>
      </w:r>
      <w:r w:rsidRPr="002C5C2D">
        <w:rPr>
          <w:rFonts w:hint="eastAsia"/>
          <w:sz w:val="18"/>
          <w:szCs w:val="18"/>
          <w:rtl/>
        </w:rPr>
        <w:t>مقرر</w:t>
      </w:r>
      <w:r w:rsidRPr="002C5C2D">
        <w:rPr>
          <w:sz w:val="18"/>
          <w:szCs w:val="18"/>
          <w:rtl/>
        </w:rPr>
        <w:t xml:space="preserve"> </w:t>
      </w:r>
      <w:r w:rsidRPr="002C5C2D">
        <w:rPr>
          <w:rFonts w:hint="eastAsia"/>
          <w:sz w:val="18"/>
          <w:szCs w:val="18"/>
          <w:rtl/>
        </w:rPr>
        <w:t>مؤرخ</w:t>
      </w:r>
      <w:r w:rsidRPr="002C5C2D">
        <w:rPr>
          <w:sz w:val="18"/>
          <w:szCs w:val="18"/>
          <w:rtl/>
        </w:rPr>
        <w:t xml:space="preserve"> </w:t>
      </w:r>
      <w:r w:rsidRPr="002C5C2D">
        <w:rPr>
          <w:rFonts w:hint="eastAsia"/>
          <w:sz w:val="18"/>
          <w:szCs w:val="18"/>
          <w:rtl/>
        </w:rPr>
        <w:t>في</w:t>
      </w:r>
      <w:r w:rsidRPr="002C5C2D">
        <w:rPr>
          <w:sz w:val="18"/>
          <w:szCs w:val="18"/>
          <w:rtl/>
        </w:rPr>
        <w:t xml:space="preserve"> 03 </w:t>
      </w:r>
      <w:r w:rsidRPr="002C5C2D">
        <w:rPr>
          <w:rFonts w:hint="eastAsia"/>
          <w:sz w:val="18"/>
          <w:szCs w:val="18"/>
          <w:rtl/>
        </w:rPr>
        <w:t>فبراير</w:t>
      </w:r>
      <w:r w:rsidRPr="002C5C2D">
        <w:rPr>
          <w:sz w:val="18"/>
          <w:szCs w:val="18"/>
          <w:rtl/>
        </w:rPr>
        <w:t xml:space="preserve"> 1999 </w:t>
      </w:r>
      <w:r w:rsidRPr="002C5C2D">
        <w:rPr>
          <w:rFonts w:hint="eastAsia"/>
          <w:sz w:val="18"/>
          <w:szCs w:val="18"/>
          <w:rtl/>
        </w:rPr>
        <w:t>يحدد</w:t>
      </w:r>
      <w:r w:rsidRPr="002C5C2D">
        <w:rPr>
          <w:sz w:val="18"/>
          <w:szCs w:val="18"/>
          <w:rtl/>
        </w:rPr>
        <w:t xml:space="preserve"> </w:t>
      </w:r>
      <w:r w:rsidRPr="002C5C2D">
        <w:rPr>
          <w:rFonts w:hint="eastAsia"/>
          <w:sz w:val="18"/>
          <w:szCs w:val="18"/>
          <w:rtl/>
        </w:rPr>
        <w:t>كيفية</w:t>
      </w:r>
      <w:r w:rsidRPr="002C5C2D">
        <w:rPr>
          <w:sz w:val="18"/>
          <w:szCs w:val="18"/>
          <w:rtl/>
        </w:rPr>
        <w:t xml:space="preserve"> </w:t>
      </w:r>
      <w:r w:rsidRPr="002C5C2D">
        <w:rPr>
          <w:rFonts w:hint="eastAsia"/>
          <w:sz w:val="18"/>
          <w:szCs w:val="18"/>
          <w:rtl/>
        </w:rPr>
        <w:t>تطبيق</w:t>
      </w:r>
      <w:r w:rsidRPr="002C5C2D">
        <w:rPr>
          <w:sz w:val="18"/>
          <w:szCs w:val="18"/>
          <w:rtl/>
        </w:rPr>
        <w:t xml:space="preserve"> </w:t>
      </w:r>
      <w:r w:rsidRPr="002C5C2D">
        <w:rPr>
          <w:rFonts w:hint="eastAsia"/>
          <w:sz w:val="18"/>
          <w:szCs w:val="18"/>
          <w:rtl/>
        </w:rPr>
        <w:t>المادة</w:t>
      </w:r>
      <w:r w:rsidRPr="002C5C2D">
        <w:rPr>
          <w:sz w:val="18"/>
          <w:szCs w:val="18"/>
          <w:rtl/>
        </w:rPr>
        <w:t xml:space="preserve">193 195 </w:t>
      </w:r>
      <w:r w:rsidRPr="002C5C2D">
        <w:rPr>
          <w:rFonts w:hint="eastAsia"/>
          <w:sz w:val="18"/>
          <w:szCs w:val="18"/>
          <w:rtl/>
        </w:rPr>
        <w:t>من</w:t>
      </w:r>
      <w:r w:rsidRPr="002C5C2D">
        <w:rPr>
          <w:sz w:val="18"/>
          <w:szCs w:val="18"/>
          <w:rtl/>
        </w:rPr>
        <w:t xml:space="preserve"> </w:t>
      </w:r>
      <w:r w:rsidRPr="002C5C2D">
        <w:rPr>
          <w:rFonts w:hint="eastAsia"/>
          <w:sz w:val="18"/>
          <w:szCs w:val="18"/>
          <w:rtl/>
        </w:rPr>
        <w:t>قانون</w:t>
      </w:r>
      <w:r w:rsidRPr="002C5C2D">
        <w:rPr>
          <w:sz w:val="18"/>
          <w:szCs w:val="18"/>
          <w:rtl/>
        </w:rPr>
        <w:t xml:space="preserve"> </w:t>
      </w:r>
      <w:r w:rsidRPr="002C5C2D">
        <w:rPr>
          <w:rFonts w:hint="eastAsia"/>
          <w:sz w:val="18"/>
          <w:szCs w:val="18"/>
          <w:rtl/>
        </w:rPr>
        <w:t>الجمارك</w:t>
      </w:r>
      <w:r w:rsidRPr="002C5C2D">
        <w:rPr>
          <w:sz w:val="18"/>
          <w:szCs w:val="18"/>
          <w:rtl/>
        </w:rPr>
        <w:t xml:space="preserve"> </w:t>
      </w:r>
      <w:r w:rsidRPr="002C5C2D">
        <w:rPr>
          <w:rFonts w:hint="eastAsia"/>
          <w:sz w:val="18"/>
          <w:szCs w:val="18"/>
          <w:rtl/>
        </w:rPr>
        <w:t>الجريدة</w:t>
      </w:r>
      <w:r w:rsidRPr="002C5C2D">
        <w:rPr>
          <w:sz w:val="18"/>
          <w:szCs w:val="18"/>
          <w:rtl/>
        </w:rPr>
        <w:t xml:space="preserve"> </w:t>
      </w:r>
      <w:r w:rsidRPr="002C5C2D">
        <w:rPr>
          <w:rFonts w:hint="eastAsia"/>
          <w:sz w:val="18"/>
          <w:szCs w:val="18"/>
          <w:rtl/>
        </w:rPr>
        <w:t>الرسمية</w:t>
      </w:r>
      <w:r w:rsidRPr="002C5C2D">
        <w:rPr>
          <w:sz w:val="18"/>
          <w:szCs w:val="18"/>
          <w:rtl/>
        </w:rPr>
        <w:t xml:space="preserve"> </w:t>
      </w:r>
      <w:r w:rsidRPr="002C5C2D">
        <w:rPr>
          <w:rFonts w:hint="eastAsia"/>
          <w:sz w:val="18"/>
          <w:szCs w:val="18"/>
          <w:rtl/>
        </w:rPr>
        <w:t>المؤرخة</w:t>
      </w:r>
      <w:r w:rsidRPr="002C5C2D">
        <w:rPr>
          <w:sz w:val="18"/>
          <w:szCs w:val="18"/>
          <w:rtl/>
        </w:rPr>
        <w:t xml:space="preserve"> </w:t>
      </w:r>
      <w:r w:rsidRPr="002C5C2D">
        <w:rPr>
          <w:rFonts w:hint="eastAsia"/>
          <w:sz w:val="18"/>
          <w:szCs w:val="18"/>
          <w:rtl/>
        </w:rPr>
        <w:t>في</w:t>
      </w:r>
      <w:r w:rsidRPr="002C5C2D">
        <w:rPr>
          <w:sz w:val="18"/>
          <w:szCs w:val="18"/>
          <w:rtl/>
        </w:rPr>
        <w:t xml:space="preserve"> 31 </w:t>
      </w:r>
      <w:r w:rsidRPr="002C5C2D">
        <w:rPr>
          <w:rFonts w:hint="eastAsia"/>
          <w:sz w:val="18"/>
          <w:szCs w:val="18"/>
          <w:rtl/>
        </w:rPr>
        <w:t>مارس</w:t>
      </w:r>
      <w:r w:rsidRPr="002C5C2D">
        <w:rPr>
          <w:sz w:val="18"/>
          <w:szCs w:val="18"/>
          <w:rtl/>
        </w:rPr>
        <w:t xml:space="preserve"> 1999 </w:t>
      </w:r>
      <w:r w:rsidRPr="002C5C2D">
        <w:rPr>
          <w:rFonts w:hint="eastAsia"/>
          <w:sz w:val="18"/>
          <w:szCs w:val="18"/>
          <w:rtl/>
        </w:rPr>
        <w:t>العدد</w:t>
      </w:r>
      <w:r w:rsidRPr="002C5C2D">
        <w:rPr>
          <w:sz w:val="18"/>
          <w:szCs w:val="18"/>
          <w:rtl/>
        </w:rPr>
        <w:t xml:space="preserve"> 22 </w:t>
      </w:r>
      <w:r w:rsidRPr="002C5C2D">
        <w:rPr>
          <w:rFonts w:hint="eastAsia"/>
          <w:sz w:val="18"/>
          <w:szCs w:val="18"/>
          <w:rtl/>
        </w:rPr>
        <w:t>ص</w:t>
      </w:r>
      <w:r w:rsidRPr="002C5C2D">
        <w:rPr>
          <w:rFonts w:hint="cs"/>
          <w:sz w:val="18"/>
          <w:szCs w:val="18"/>
          <w:rtl/>
        </w:rPr>
        <w:t xml:space="preserve"> </w:t>
      </w:r>
      <w:r w:rsidRPr="002C5C2D">
        <w:rPr>
          <w:rFonts w:hint="cs"/>
          <w:sz w:val="18"/>
          <w:szCs w:val="18"/>
          <w:rtl/>
        </w:rPr>
        <w:t xml:space="preserve">ص </w:t>
      </w:r>
      <w:r w:rsidRPr="002C5C2D">
        <w:rPr>
          <w:sz w:val="18"/>
          <w:szCs w:val="18"/>
          <w:rtl/>
        </w:rPr>
        <w:t xml:space="preserve"> 33</w:t>
      </w:r>
      <w:r w:rsidRPr="002C5C2D">
        <w:rPr>
          <w:rFonts w:hint="cs"/>
          <w:sz w:val="18"/>
          <w:szCs w:val="18"/>
          <w:rtl/>
        </w:rPr>
        <w:t xml:space="preserve">  34</w:t>
      </w:r>
    </w:p>
  </w:footnote>
  <w:footnote w:id="37">
    <w:p w:rsidR="00617FD4" w:rsidRPr="00FD36C1" w:rsidRDefault="00617FD4" w:rsidP="001A7543">
      <w:pPr>
        <w:pStyle w:val="FootnoteText"/>
        <w:bidi/>
        <w:rPr>
          <w:rtl/>
          <w:lang w:bidi="ar-DZ"/>
        </w:rPr>
      </w:pPr>
      <w:r>
        <w:rPr>
          <w:rStyle w:val="FootnoteReference"/>
        </w:rPr>
        <w:footnoteRef/>
      </w:r>
      <w:r>
        <w:t xml:space="preserve"> </w:t>
      </w:r>
      <w:r>
        <w:rPr>
          <w:rFonts w:hint="cs"/>
          <w:rtl/>
        </w:rPr>
        <w:t>المادة 174 من قانون الجمارك</w:t>
      </w:r>
    </w:p>
  </w:footnote>
  <w:footnote w:id="38">
    <w:p w:rsidR="00617FD4" w:rsidRPr="00E51B21" w:rsidRDefault="00617FD4" w:rsidP="00E51B21">
      <w:pPr>
        <w:pStyle w:val="FootnoteText"/>
        <w:bidi/>
        <w:rPr>
          <w:rtl/>
          <w:lang w:bidi="ar-DZ"/>
        </w:rPr>
      </w:pPr>
      <w:r>
        <w:rPr>
          <w:rStyle w:val="FootnoteReference"/>
        </w:rPr>
        <w:footnoteRef/>
      </w:r>
      <w:r>
        <w:t xml:space="preserve"> </w:t>
      </w:r>
      <w:r>
        <w:rPr>
          <w:rFonts w:hint="cs"/>
          <w:rtl/>
        </w:rPr>
        <w:t>المادة182 مكرر من قانون الجمارك</w:t>
      </w:r>
    </w:p>
  </w:footnote>
  <w:footnote w:id="39">
    <w:p w:rsidR="00617FD4" w:rsidRDefault="00617FD4" w:rsidP="003F5FC6">
      <w:pPr>
        <w:pStyle w:val="FootnoteText"/>
        <w:bidi/>
      </w:pPr>
      <w:r>
        <w:rPr>
          <w:rStyle w:val="FootnoteReference"/>
        </w:rPr>
        <w:footnoteRef/>
      </w:r>
      <w:r>
        <w:t xml:space="preserve"> </w:t>
      </w:r>
      <w:r>
        <w:rPr>
          <w:rtl/>
        </w:rPr>
        <w:t>لز</w:t>
      </w:r>
      <w:r>
        <w:rPr>
          <w:rFonts w:hint="cs"/>
          <w:rtl/>
        </w:rPr>
        <w:t xml:space="preserve">رق محمد </w:t>
      </w:r>
      <w:r>
        <w:rPr>
          <w:rtl/>
        </w:rPr>
        <w:t>،</w:t>
      </w:r>
      <w:r>
        <w:rPr>
          <w:rFonts w:hint="cs"/>
          <w:rtl/>
        </w:rPr>
        <w:t xml:space="preserve"> </w:t>
      </w:r>
      <w:r>
        <w:rPr>
          <w:rtl/>
        </w:rPr>
        <w:t>تيبورتين</w:t>
      </w:r>
      <w:r>
        <w:rPr>
          <w:rFonts w:hint="cs"/>
          <w:rtl/>
        </w:rPr>
        <w:t xml:space="preserve"> سعاد</w:t>
      </w:r>
      <w:r>
        <w:rPr>
          <w:rtl/>
        </w:rPr>
        <w:t>،</w:t>
      </w:r>
      <w:r>
        <w:rPr>
          <w:rFonts w:hint="cs"/>
          <w:rtl/>
        </w:rPr>
        <w:t xml:space="preserve"> العثامنة حمزة</w:t>
      </w:r>
      <w:r>
        <w:rPr>
          <w:rtl/>
        </w:rPr>
        <w:t>،</w:t>
      </w:r>
      <w:r>
        <w:rPr>
          <w:rFonts w:hint="cs"/>
          <w:rtl/>
        </w:rPr>
        <w:t xml:space="preserve"> لوعيل بلال - الأنظمة الجمركية الاقتصادية و دورها في ترقية التجارة</w:t>
      </w:r>
      <w:r>
        <w:t xml:space="preserve"> </w:t>
      </w:r>
      <w:r>
        <w:rPr>
          <w:rtl/>
        </w:rPr>
        <w:t>ال</w:t>
      </w:r>
      <w:r>
        <w:rPr>
          <w:rFonts w:hint="cs"/>
          <w:rtl/>
        </w:rPr>
        <w:t xml:space="preserve">خارجية </w:t>
      </w:r>
      <w:r>
        <w:rPr>
          <w:rtl/>
        </w:rPr>
        <w:t>–</w:t>
      </w:r>
      <w:r>
        <w:rPr>
          <w:rFonts w:hint="cs"/>
          <w:rtl/>
        </w:rPr>
        <w:t xml:space="preserve"> مذكرة نهاية الدراسة للحصول على اليسانس في العلوم التجارية و المالية المدرسة العنب للنجارة - جوان 2005</w:t>
      </w:r>
      <w:r>
        <w:rPr>
          <w:rtl/>
        </w:rPr>
        <w:t>، ص 17.</w:t>
      </w:r>
    </w:p>
  </w:footnote>
  <w:footnote w:id="40">
    <w:p w:rsidR="00617FD4" w:rsidRDefault="00617FD4" w:rsidP="00C3568A">
      <w:pPr>
        <w:pStyle w:val="FootnoteText"/>
        <w:bidi/>
        <w:rPr>
          <w:rtl/>
          <w:lang w:bidi="ar-DZ"/>
        </w:rPr>
      </w:pPr>
      <w:r>
        <w:rPr>
          <w:rStyle w:val="FootnoteReference"/>
        </w:rPr>
        <w:footnoteRef/>
      </w:r>
      <w:r>
        <w:t xml:space="preserve"> </w:t>
      </w:r>
      <w:r>
        <w:rPr>
          <w:rFonts w:hint="cs"/>
          <w:rtl/>
        </w:rPr>
        <w:t>المادة 185 من قانون الجمارك</w:t>
      </w:r>
    </w:p>
  </w:footnote>
  <w:footnote w:id="41">
    <w:p w:rsidR="00617FD4" w:rsidRDefault="00617FD4" w:rsidP="001A7543">
      <w:pPr>
        <w:pStyle w:val="FootnoteText"/>
        <w:bidi/>
        <w:rPr>
          <w:rtl/>
          <w:lang w:bidi="ar-DZ"/>
        </w:rPr>
      </w:pPr>
      <w:r>
        <w:rPr>
          <w:rStyle w:val="FootnoteReference"/>
        </w:rPr>
        <w:footnoteRef/>
      </w:r>
      <w:r>
        <w:t xml:space="preserve"> </w:t>
      </w:r>
      <w:r>
        <w:rPr>
          <w:rFonts w:hint="cs"/>
          <w:rtl/>
        </w:rPr>
        <w:t>المادة 185 مكرر 1 من قانون الجمارك</w:t>
      </w:r>
    </w:p>
  </w:footnote>
  <w:footnote w:id="42">
    <w:p w:rsidR="00617FD4" w:rsidRDefault="00617FD4" w:rsidP="001A7543">
      <w:pPr>
        <w:pStyle w:val="FootnoteText"/>
        <w:bidi/>
        <w:rPr>
          <w:rtl/>
          <w:lang w:bidi="ar-DZ"/>
        </w:rPr>
      </w:pPr>
      <w:r>
        <w:rPr>
          <w:rStyle w:val="FootnoteReference"/>
        </w:rPr>
        <w:footnoteRef/>
      </w:r>
      <w:r>
        <w:t xml:space="preserve"> </w:t>
      </w:r>
      <w:r>
        <w:rPr>
          <w:rFonts w:hint="cs"/>
          <w:rtl/>
        </w:rPr>
        <w:t>المادة 185 مكرر من قانون الجمارك</w:t>
      </w:r>
    </w:p>
  </w:footnote>
  <w:footnote w:id="43">
    <w:p w:rsidR="00617FD4" w:rsidRDefault="00617FD4" w:rsidP="00A63EA0">
      <w:pPr>
        <w:pStyle w:val="FootnoteText"/>
        <w:bidi/>
        <w:rPr>
          <w:rtl/>
          <w:lang w:bidi="ar-DZ"/>
        </w:rPr>
      </w:pPr>
      <w:r>
        <w:rPr>
          <w:rStyle w:val="FootnoteReference"/>
        </w:rPr>
        <w:footnoteRef/>
      </w:r>
      <w:r>
        <w:t xml:space="preserve"> </w:t>
      </w:r>
      <w:r>
        <w:rPr>
          <w:rFonts w:hint="cs"/>
          <w:rtl/>
          <w:lang w:bidi="ar-DZ"/>
        </w:rPr>
        <w:t>المادة 165 من قانون الجمارك</w:t>
      </w:r>
    </w:p>
  </w:footnote>
  <w:footnote w:id="44">
    <w:p w:rsidR="00617FD4" w:rsidRPr="006525EA" w:rsidRDefault="00617FD4" w:rsidP="00A77E03">
      <w:pPr>
        <w:pStyle w:val="FootnoteText"/>
        <w:bidi/>
        <w:ind w:right="-567"/>
        <w:rPr>
          <w:rtl/>
          <w:lang w:val="en-US" w:bidi="ar-DZ"/>
        </w:rPr>
      </w:pPr>
      <w:r>
        <w:rPr>
          <w:rStyle w:val="FootnoteReference"/>
        </w:rPr>
        <w:footnoteRef/>
      </w:r>
      <w:r>
        <w:rPr>
          <w:rFonts w:hint="cs"/>
          <w:rtl/>
          <w:lang w:val="en-US" w:bidi="ar-DZ"/>
        </w:rPr>
        <w:t>مقرر مؤرخ في 03 فبراير 1999 يحدد كيفية تطبيق المادة 169 من قانون الجمارك الجريدة الرسمية المؤرخة في 31مارس 1999 العدد 22 ص26</w:t>
      </w:r>
    </w:p>
  </w:footnote>
  <w:footnote w:id="45">
    <w:p w:rsidR="00617FD4" w:rsidRDefault="00617FD4" w:rsidP="00A77E03">
      <w:pPr>
        <w:pStyle w:val="FootnoteText"/>
        <w:bidi/>
        <w:ind w:right="-426"/>
        <w:rPr>
          <w:rtl/>
          <w:lang w:bidi="ar-DZ"/>
        </w:rPr>
      </w:pPr>
      <w:r>
        <w:rPr>
          <w:rStyle w:val="FootnoteReference"/>
        </w:rPr>
        <w:footnoteRef/>
      </w:r>
      <w:r>
        <w:t xml:space="preserve"> </w:t>
      </w:r>
      <w:r w:rsidRPr="00770A77">
        <w:rPr>
          <w:rFonts w:hint="cs"/>
          <w:rtl/>
          <w:lang w:bidi="ar-DZ"/>
        </w:rPr>
        <w:t>مقرر مؤرخ في 03 فبراير 1999 يحدد كيفية تطبيق المادة 169 من قانون الجمارك الجريدة الرسمية</w:t>
      </w:r>
      <w:r w:rsidRPr="00C559AA">
        <w:rPr>
          <w:rFonts w:hint="cs"/>
          <w:sz w:val="22"/>
          <w:szCs w:val="22"/>
          <w:rtl/>
          <w:lang w:val="en-US" w:bidi="ar-DZ"/>
        </w:rPr>
        <w:t xml:space="preserve"> </w:t>
      </w:r>
      <w:r w:rsidRPr="00C559AA">
        <w:rPr>
          <w:rFonts w:hint="cs"/>
          <w:rtl/>
          <w:lang w:bidi="ar-DZ"/>
        </w:rPr>
        <w:t xml:space="preserve">المؤرخة في 31مارس 1999 </w:t>
      </w:r>
      <w:r w:rsidRPr="00770A77">
        <w:rPr>
          <w:rFonts w:hint="cs"/>
          <w:rtl/>
          <w:lang w:bidi="ar-DZ"/>
        </w:rPr>
        <w:t xml:space="preserve"> العدد 22 </w:t>
      </w:r>
      <w:r>
        <w:rPr>
          <w:rFonts w:hint="cs"/>
          <w:rtl/>
          <w:lang w:bidi="ar-DZ"/>
        </w:rPr>
        <w:t>ص27</w:t>
      </w:r>
    </w:p>
  </w:footnote>
  <w:footnote w:id="46">
    <w:p w:rsidR="00617FD4" w:rsidRDefault="00617FD4" w:rsidP="00A77E03">
      <w:pPr>
        <w:pStyle w:val="FootnoteText"/>
        <w:bidi/>
        <w:ind w:right="-567"/>
        <w:rPr>
          <w:rtl/>
          <w:lang w:bidi="ar-DZ"/>
        </w:rPr>
      </w:pPr>
      <w:r>
        <w:rPr>
          <w:rStyle w:val="FootnoteReference"/>
        </w:rPr>
        <w:footnoteRef/>
      </w:r>
      <w:r>
        <w:t xml:space="preserve"> </w:t>
      </w:r>
      <w:r w:rsidRPr="00770A77">
        <w:rPr>
          <w:rFonts w:hint="cs"/>
          <w:rtl/>
          <w:lang w:bidi="ar-DZ"/>
        </w:rPr>
        <w:t xml:space="preserve">مقرر مؤرخ في 03 فبراير 1999 يحدد كيفية تطبيق المادة 169 من قانون الجمارك الجريدة الرسمية </w:t>
      </w:r>
      <w:r w:rsidRPr="00C559AA">
        <w:rPr>
          <w:rFonts w:hint="cs"/>
          <w:rtl/>
          <w:lang w:bidi="ar-DZ"/>
        </w:rPr>
        <w:t xml:space="preserve">المؤرخة في 31مارس 1999 </w:t>
      </w:r>
      <w:r w:rsidRPr="00770A77">
        <w:rPr>
          <w:rFonts w:hint="cs"/>
          <w:rtl/>
          <w:lang w:bidi="ar-DZ"/>
        </w:rPr>
        <w:t xml:space="preserve">العدد 22 </w:t>
      </w:r>
      <w:r>
        <w:rPr>
          <w:rFonts w:hint="cs"/>
          <w:rtl/>
          <w:lang w:bidi="ar-DZ"/>
        </w:rPr>
        <w:t>ص27</w:t>
      </w:r>
    </w:p>
  </w:footnote>
  <w:footnote w:id="47">
    <w:p w:rsidR="00617FD4" w:rsidRDefault="00617FD4" w:rsidP="00A77E03">
      <w:pPr>
        <w:pStyle w:val="FootnoteText"/>
        <w:bidi/>
        <w:ind w:right="-567"/>
        <w:rPr>
          <w:rtl/>
          <w:lang w:bidi="ar-DZ"/>
        </w:rPr>
      </w:pPr>
      <w:r>
        <w:rPr>
          <w:rStyle w:val="FootnoteReference"/>
        </w:rPr>
        <w:footnoteRef/>
      </w:r>
      <w:r>
        <w:t xml:space="preserve"> </w:t>
      </w:r>
      <w:r w:rsidRPr="00770A77">
        <w:rPr>
          <w:rFonts w:hint="cs"/>
          <w:rtl/>
          <w:lang w:bidi="ar-DZ"/>
        </w:rPr>
        <w:t xml:space="preserve">مقرر مؤرخ في 03 فبراير 1999 يحدد كيفية تطبيق المادة 169 من قانون الجمارك الجريدة الرسمية </w:t>
      </w:r>
      <w:r w:rsidRPr="00C559AA">
        <w:rPr>
          <w:rFonts w:hint="cs"/>
          <w:rtl/>
          <w:lang w:bidi="ar-DZ"/>
        </w:rPr>
        <w:t xml:space="preserve">المؤرخة في 31مارس 1999 </w:t>
      </w:r>
      <w:r>
        <w:rPr>
          <w:rFonts w:hint="cs"/>
          <w:rtl/>
          <w:lang w:bidi="ar-DZ"/>
        </w:rPr>
        <w:t>العدد 22 ص27</w:t>
      </w:r>
    </w:p>
  </w:footnote>
  <w:footnote w:id="48">
    <w:p w:rsidR="00617FD4" w:rsidRDefault="00617FD4" w:rsidP="00A6053C">
      <w:pPr>
        <w:pStyle w:val="FootnoteText"/>
        <w:bidi/>
        <w:rPr>
          <w:lang w:bidi="ar-DZ"/>
        </w:rPr>
      </w:pPr>
      <w:r>
        <w:rPr>
          <w:rStyle w:val="FootnoteReference"/>
        </w:rPr>
        <w:footnoteRef/>
      </w:r>
      <w:r>
        <w:t xml:space="preserve"> </w:t>
      </w:r>
      <w:r>
        <w:rPr>
          <w:rFonts w:hint="cs"/>
          <w:rtl/>
        </w:rPr>
        <w:t>المادة 167 من قانون الجمارك</w:t>
      </w:r>
    </w:p>
  </w:footnote>
  <w:footnote w:id="49">
    <w:p w:rsidR="00617FD4" w:rsidRDefault="00617FD4" w:rsidP="00A63EA0">
      <w:pPr>
        <w:pStyle w:val="FootnoteText"/>
        <w:bidi/>
        <w:rPr>
          <w:rtl/>
          <w:lang w:bidi="ar-DZ"/>
        </w:rPr>
      </w:pPr>
      <w:r>
        <w:rPr>
          <w:rStyle w:val="FootnoteReference"/>
        </w:rPr>
        <w:footnoteRef/>
      </w:r>
      <w:r>
        <w:t xml:space="preserve"> </w:t>
      </w:r>
      <w:r>
        <w:rPr>
          <w:rFonts w:hint="cs"/>
          <w:rtl/>
          <w:lang w:bidi="ar-DZ"/>
        </w:rPr>
        <w:t>المادة 196مكرر1 من قانون الجمارك</w:t>
      </w:r>
    </w:p>
  </w:footnote>
  <w:footnote w:id="50">
    <w:p w:rsidR="00617FD4" w:rsidRDefault="00617FD4" w:rsidP="00A63EA0">
      <w:pPr>
        <w:pStyle w:val="FootnoteText"/>
        <w:bidi/>
        <w:rPr>
          <w:rtl/>
          <w:lang w:bidi="ar-DZ"/>
        </w:rPr>
      </w:pPr>
      <w:r>
        <w:rPr>
          <w:rStyle w:val="FootnoteReference"/>
        </w:rPr>
        <w:footnoteRef/>
      </w:r>
      <w:r>
        <w:t xml:space="preserve"> </w:t>
      </w:r>
      <w:r>
        <w:rPr>
          <w:rFonts w:hint="cs"/>
          <w:rtl/>
          <w:lang w:bidi="ar-DZ"/>
        </w:rPr>
        <w:t>المادة196مكرر 2 م</w:t>
      </w:r>
      <w:r>
        <w:rPr>
          <w:rFonts w:hint="eastAsia"/>
          <w:rtl/>
          <w:lang w:bidi="ar-DZ"/>
        </w:rPr>
        <w:t>ن</w:t>
      </w:r>
      <w:r>
        <w:rPr>
          <w:rFonts w:hint="cs"/>
          <w:rtl/>
          <w:lang w:bidi="ar-DZ"/>
        </w:rPr>
        <w:t xml:space="preserve"> قانون الجمارك</w:t>
      </w:r>
    </w:p>
  </w:footnote>
  <w:footnote w:id="51">
    <w:p w:rsidR="00617FD4" w:rsidRDefault="00617FD4" w:rsidP="00A63EA0">
      <w:pPr>
        <w:pStyle w:val="FootnoteText"/>
        <w:bidi/>
        <w:rPr>
          <w:rtl/>
          <w:lang w:bidi="ar-DZ"/>
        </w:rPr>
      </w:pPr>
      <w:r>
        <w:rPr>
          <w:rStyle w:val="FootnoteReference"/>
        </w:rPr>
        <w:footnoteRef/>
      </w:r>
      <w:r>
        <w:t xml:space="preserve"> </w:t>
      </w:r>
      <w:r>
        <w:rPr>
          <w:rFonts w:hint="cs"/>
          <w:rtl/>
        </w:rPr>
        <w:t>المادة 196 مكرر 3 من قانون الجمارك</w:t>
      </w:r>
    </w:p>
  </w:footnote>
  <w:footnote w:id="52">
    <w:p w:rsidR="00617FD4" w:rsidRDefault="00617FD4" w:rsidP="00A63EA0">
      <w:pPr>
        <w:pStyle w:val="FootnoteText"/>
        <w:bidi/>
        <w:rPr>
          <w:rtl/>
          <w:lang w:bidi="ar-DZ"/>
        </w:rPr>
      </w:pPr>
      <w:r>
        <w:rPr>
          <w:rStyle w:val="FootnoteReference"/>
        </w:rPr>
        <w:footnoteRef/>
      </w:r>
      <w:r>
        <w:t xml:space="preserve"> </w:t>
      </w:r>
      <w:r w:rsidRPr="00B660DC">
        <w:rPr>
          <w:rFonts w:hint="cs"/>
          <w:rtl/>
        </w:rPr>
        <w:t>لمادة 196 مكرر 3 من قانون الجمارك</w:t>
      </w:r>
    </w:p>
  </w:footnote>
  <w:footnote w:id="53">
    <w:p w:rsidR="00617FD4" w:rsidRDefault="00617FD4" w:rsidP="00A63EA0">
      <w:pPr>
        <w:pStyle w:val="FootnoteText"/>
        <w:bidi/>
        <w:rPr>
          <w:rtl/>
          <w:lang w:bidi="ar-DZ"/>
        </w:rPr>
      </w:pPr>
      <w:r>
        <w:rPr>
          <w:rStyle w:val="FootnoteReference"/>
        </w:rPr>
        <w:footnoteRef/>
      </w:r>
      <w:r>
        <w:t xml:space="preserve"> </w:t>
      </w:r>
      <w:r w:rsidRPr="00B660DC">
        <w:rPr>
          <w:rFonts w:hint="cs"/>
          <w:rtl/>
        </w:rPr>
        <w:t xml:space="preserve">لمادة 196 مكرر </w:t>
      </w:r>
      <w:r>
        <w:rPr>
          <w:rFonts w:hint="cs"/>
          <w:rtl/>
        </w:rPr>
        <w:t>4</w:t>
      </w:r>
      <w:r w:rsidRPr="00B660DC">
        <w:rPr>
          <w:rFonts w:hint="cs"/>
          <w:rtl/>
        </w:rPr>
        <w:t xml:space="preserve"> من قانون الجمارك</w:t>
      </w:r>
    </w:p>
  </w:footnote>
  <w:footnote w:id="54">
    <w:p w:rsidR="00617FD4" w:rsidRDefault="00617FD4" w:rsidP="0022749E">
      <w:pPr>
        <w:pStyle w:val="FootnoteText"/>
        <w:bidi/>
        <w:rPr>
          <w:rtl/>
          <w:lang w:bidi="ar-DZ"/>
        </w:rPr>
      </w:pPr>
      <w:r>
        <w:rPr>
          <w:rStyle w:val="FootnoteReference"/>
        </w:rPr>
        <w:footnoteRef/>
      </w:r>
      <w:r>
        <w:t xml:space="preserve"> </w:t>
      </w:r>
      <w:r>
        <w:rPr>
          <w:rFonts w:hint="cs"/>
          <w:rtl/>
          <w:lang w:bidi="ar-DZ"/>
        </w:rPr>
        <w:t>المادة 193 من قانون الجمارك</w:t>
      </w:r>
    </w:p>
  </w:footnote>
  <w:footnote w:id="55">
    <w:p w:rsidR="00617FD4" w:rsidRDefault="00617FD4" w:rsidP="00F33F8E">
      <w:pPr>
        <w:pStyle w:val="FootnoteText"/>
        <w:bidi/>
        <w:rPr>
          <w:rtl/>
          <w:lang w:bidi="ar-DZ"/>
        </w:rPr>
      </w:pPr>
      <w:r>
        <w:rPr>
          <w:rStyle w:val="FootnoteReference"/>
        </w:rPr>
        <w:footnoteRef/>
      </w:r>
      <w:r>
        <w:t xml:space="preserve"> </w:t>
      </w:r>
      <w:r w:rsidRPr="00F33F8E">
        <w:rPr>
          <w:rFonts w:cs="Arial"/>
          <w:rtl/>
        </w:rPr>
        <w:t xml:space="preserve">هشام بوخاري ورشيد </w:t>
      </w:r>
      <w:r w:rsidRPr="00F33F8E">
        <w:rPr>
          <w:rFonts w:cs="Arial"/>
          <w:rtl/>
        </w:rPr>
        <w:t>الوناس، النظام الجمركي ومستقبله في ظل الانفتاح الاقتصادي، مذكرة ماستر كلية العلوم الاقتصادية والعلوم التجارية والتسيير، جامعة محند أكلي والحاج، البويرة، 2014 – 2015، ص 59.</w:t>
      </w:r>
    </w:p>
  </w:footnote>
  <w:footnote w:id="56">
    <w:p w:rsidR="00617FD4" w:rsidRPr="00F33F8E" w:rsidRDefault="00617FD4" w:rsidP="009020B6">
      <w:pPr>
        <w:pStyle w:val="FootnoteText"/>
        <w:rPr>
          <w:lang w:val="en-US" w:bidi="ar-DZ"/>
        </w:rPr>
      </w:pPr>
      <w:r>
        <w:rPr>
          <w:rStyle w:val="FootnoteReference"/>
        </w:rPr>
        <w:footnoteRef/>
      </w:r>
      <w:hyperlink r:id="rId4" w:history="1">
        <w:r w:rsidRPr="00900A1C">
          <w:rPr>
            <w:rStyle w:val="Hyperlink"/>
            <w:rtl/>
            <w:lang w:val="fr-FR"/>
          </w:rPr>
          <w:t>https://www.douane.gov.dz</w:t>
        </w:r>
      </w:hyperlink>
      <w:r>
        <w:rPr>
          <w:rStyle w:val="Hyperlink"/>
          <w:rFonts w:hint="cs"/>
          <w:rtl/>
          <w:lang w:val="fr-FR"/>
        </w:rPr>
        <w:t xml:space="preserve">       </w:t>
      </w:r>
      <w:r>
        <w:rPr>
          <w:rStyle w:val="Hyperlink"/>
          <w:lang w:val="fr-FR"/>
        </w:rPr>
        <w:t>27/04/2023</w:t>
      </w:r>
    </w:p>
  </w:footnote>
  <w:footnote w:id="57">
    <w:p w:rsidR="00617FD4" w:rsidRDefault="00617FD4" w:rsidP="00900A1C">
      <w:pPr>
        <w:pStyle w:val="FootnoteText"/>
        <w:bidi/>
        <w:rPr>
          <w:rtl/>
          <w:lang w:bidi="ar-DZ"/>
        </w:rPr>
      </w:pPr>
      <w:r>
        <w:rPr>
          <w:rStyle w:val="FootnoteReference"/>
        </w:rPr>
        <w:footnoteRef/>
      </w:r>
      <w:r>
        <w:t xml:space="preserve"> </w:t>
      </w:r>
      <w:r>
        <w:rPr>
          <w:rFonts w:hint="cs"/>
          <w:rtl/>
        </w:rPr>
        <w:t>المادة 174 من قانون الجمارك</w:t>
      </w:r>
    </w:p>
  </w:footnote>
  <w:footnote w:id="58">
    <w:p w:rsidR="00617FD4" w:rsidRDefault="00617FD4" w:rsidP="00626CBF">
      <w:pPr>
        <w:pStyle w:val="FootnoteText"/>
        <w:bidi/>
        <w:ind w:right="-284"/>
        <w:rPr>
          <w:rtl/>
          <w:lang w:bidi="ar-DZ"/>
        </w:rPr>
      </w:pPr>
      <w:r>
        <w:rPr>
          <w:rStyle w:val="FootnoteReference"/>
        </w:rPr>
        <w:footnoteRef/>
      </w:r>
      <w:r>
        <w:t xml:space="preserve"> </w:t>
      </w:r>
      <w:r w:rsidRPr="00534A9F">
        <w:rPr>
          <w:rFonts w:hint="cs"/>
          <w:rtl/>
          <w:lang w:bidi="ar-DZ"/>
        </w:rPr>
        <w:t>مقرر مؤرخ في 03 فبراير 1999 يحدد كيفية تطبيق المادة 1</w:t>
      </w:r>
      <w:r>
        <w:rPr>
          <w:rFonts w:hint="cs"/>
          <w:rtl/>
          <w:lang w:bidi="ar-DZ"/>
        </w:rPr>
        <w:t>80</w:t>
      </w:r>
      <w:r w:rsidRPr="00534A9F">
        <w:rPr>
          <w:rFonts w:hint="cs"/>
          <w:rtl/>
          <w:lang w:bidi="ar-DZ"/>
        </w:rPr>
        <w:t xml:space="preserve">من قانون الجمارك الجريدة الرسمية المؤرخة في 31مارس 1999 العدد 22 </w:t>
      </w:r>
      <w:r>
        <w:rPr>
          <w:rFonts w:hint="cs"/>
          <w:rtl/>
          <w:lang w:bidi="ar-DZ"/>
        </w:rPr>
        <w:t>ص25</w:t>
      </w:r>
    </w:p>
  </w:footnote>
  <w:footnote w:id="59">
    <w:p w:rsidR="00617FD4" w:rsidRDefault="00617FD4" w:rsidP="002964CC">
      <w:pPr>
        <w:pStyle w:val="FootnoteText"/>
        <w:bidi/>
        <w:ind w:right="-426"/>
        <w:rPr>
          <w:rtl/>
          <w:lang w:bidi="ar-DZ"/>
        </w:rPr>
      </w:pPr>
      <w:r>
        <w:rPr>
          <w:rStyle w:val="FootnoteReference"/>
        </w:rPr>
        <w:footnoteRef/>
      </w:r>
      <w:r>
        <w:t xml:space="preserve"> </w:t>
      </w:r>
      <w:r w:rsidRPr="00534A9F">
        <w:rPr>
          <w:rFonts w:hint="cs"/>
          <w:rtl/>
          <w:lang w:bidi="ar-DZ"/>
        </w:rPr>
        <w:t>مقرر مؤرخ في 03 فبراير 1999 يحدد كيفية تطبيق المادة 180من قانون الجمارك الجريدة الرسمية المؤرخة في 31مارس 1999 العدد 22 ص25</w:t>
      </w:r>
    </w:p>
  </w:footnote>
  <w:footnote w:id="60">
    <w:p w:rsidR="00617FD4" w:rsidRDefault="00617FD4" w:rsidP="00501276">
      <w:pPr>
        <w:pStyle w:val="FootnoteText"/>
        <w:bidi/>
        <w:rPr>
          <w:rtl/>
          <w:lang w:bidi="ar-DZ"/>
        </w:rPr>
      </w:pPr>
      <w:r>
        <w:rPr>
          <w:rStyle w:val="FootnoteReference"/>
        </w:rPr>
        <w:footnoteRef/>
      </w:r>
      <w:r>
        <w:t xml:space="preserve"> </w:t>
      </w:r>
      <w:r>
        <w:rPr>
          <w:rFonts w:hint="cs"/>
          <w:rtl/>
        </w:rPr>
        <w:t>المادة 185 مكرر من قانون الجمارك</w:t>
      </w:r>
    </w:p>
  </w:footnote>
  <w:footnote w:id="61">
    <w:p w:rsidR="00617FD4" w:rsidRDefault="00617FD4" w:rsidP="002964CC">
      <w:pPr>
        <w:pStyle w:val="FootnoteText"/>
        <w:bidi/>
        <w:ind w:right="-709"/>
        <w:rPr>
          <w:rtl/>
          <w:lang w:bidi="ar-DZ"/>
        </w:rPr>
      </w:pPr>
      <w:r>
        <w:rPr>
          <w:rStyle w:val="FootnoteReference"/>
        </w:rPr>
        <w:footnoteRef/>
      </w:r>
      <w:r>
        <w:t xml:space="preserve"> </w:t>
      </w:r>
      <w:r w:rsidRPr="00501276">
        <w:rPr>
          <w:rtl/>
        </w:rPr>
        <w:t>المرسوم الرئاسي ،</w:t>
      </w:r>
      <w:r w:rsidRPr="00501276">
        <w:rPr>
          <w:rFonts w:hint="cs"/>
          <w:rtl/>
        </w:rPr>
        <w:t>2000-447المؤرخ في 23ديسمبر2000</w:t>
      </w:r>
      <w:r w:rsidRPr="00501276">
        <w:rPr>
          <w:rtl/>
        </w:rPr>
        <w:t>الجريدة الرسمية</w:t>
      </w:r>
      <w:r w:rsidRPr="00501276">
        <w:rPr>
          <w:rFonts w:hint="cs"/>
          <w:rtl/>
        </w:rPr>
        <w:t xml:space="preserve"> العدد 02</w:t>
      </w:r>
      <w:r w:rsidRPr="00501276">
        <w:rPr>
          <w:rtl/>
        </w:rPr>
        <w:t xml:space="preserve"> المؤرخة في </w:t>
      </w:r>
      <w:r w:rsidRPr="00501276">
        <w:rPr>
          <w:rFonts w:hint="cs"/>
          <w:rtl/>
        </w:rPr>
        <w:t>7 يناير 2001</w:t>
      </w:r>
      <w:r>
        <w:rPr>
          <w:rFonts w:hint="cs"/>
          <w:rtl/>
        </w:rPr>
        <w:t xml:space="preserve"> الملحق الخاص </w:t>
      </w:r>
      <w:r>
        <w:rPr>
          <w:rtl/>
        </w:rPr>
        <w:t>–</w:t>
      </w:r>
      <w:r>
        <w:rPr>
          <w:rFonts w:hint="cs"/>
          <w:rtl/>
        </w:rPr>
        <w:t xml:space="preserve"> د </w:t>
      </w:r>
      <w:r>
        <w:rPr>
          <w:rtl/>
        </w:rPr>
        <w:t>–</w:t>
      </w:r>
      <w:r>
        <w:rPr>
          <w:rFonts w:hint="cs"/>
          <w:rtl/>
        </w:rPr>
        <w:t xml:space="preserve">ص34 </w:t>
      </w:r>
    </w:p>
  </w:footnote>
  <w:footnote w:id="62">
    <w:p w:rsidR="00617FD4" w:rsidRDefault="00617FD4" w:rsidP="00501276">
      <w:pPr>
        <w:pStyle w:val="FootnoteText"/>
        <w:bidi/>
        <w:rPr>
          <w:rtl/>
          <w:lang w:bidi="ar-DZ"/>
        </w:rPr>
      </w:pPr>
      <w:r>
        <w:rPr>
          <w:rStyle w:val="FootnoteReference"/>
        </w:rPr>
        <w:footnoteRef/>
      </w:r>
      <w:r>
        <w:t xml:space="preserve"> </w:t>
      </w:r>
      <w:r>
        <w:rPr>
          <w:rFonts w:hint="cs"/>
          <w:rtl/>
        </w:rPr>
        <w:t>المادة 129 من قانون الجمارك</w:t>
      </w:r>
    </w:p>
  </w:footnote>
  <w:footnote w:id="63">
    <w:p w:rsidR="00617FD4" w:rsidRDefault="00617FD4" w:rsidP="00252B8A">
      <w:pPr>
        <w:pStyle w:val="FootnoteText"/>
        <w:bidi/>
        <w:rPr>
          <w:rtl/>
          <w:lang w:bidi="ar-DZ"/>
        </w:rPr>
      </w:pPr>
      <w:r>
        <w:rPr>
          <w:rStyle w:val="FootnoteReference"/>
        </w:rPr>
        <w:footnoteRef/>
      </w:r>
      <w:r>
        <w:t xml:space="preserve"> </w:t>
      </w:r>
      <w:r>
        <w:rPr>
          <w:rFonts w:hint="cs"/>
          <w:rtl/>
        </w:rPr>
        <w:t>المرجع نفسه.</w:t>
      </w:r>
    </w:p>
  </w:footnote>
  <w:footnote w:id="64">
    <w:p w:rsidR="00617FD4" w:rsidRDefault="00617FD4" w:rsidP="002C47F4">
      <w:pPr>
        <w:pStyle w:val="FootnoteText"/>
        <w:bidi/>
        <w:rPr>
          <w:rtl/>
          <w:lang w:bidi="ar-DZ"/>
        </w:rPr>
      </w:pPr>
      <w:r>
        <w:rPr>
          <w:rStyle w:val="FootnoteReference"/>
        </w:rPr>
        <w:footnoteRef/>
      </w:r>
      <w:r>
        <w:t xml:space="preserve"> </w:t>
      </w:r>
      <w:r>
        <w:rPr>
          <w:rFonts w:hint="cs"/>
          <w:rtl/>
        </w:rPr>
        <w:t>المرجع نفسه.</w:t>
      </w:r>
    </w:p>
  </w:footnote>
  <w:footnote w:id="65">
    <w:p w:rsidR="00617FD4" w:rsidRDefault="00617FD4" w:rsidP="002A6129">
      <w:pPr>
        <w:pStyle w:val="FootnoteText"/>
        <w:bidi/>
        <w:rPr>
          <w:rtl/>
          <w:lang w:bidi="ar-DZ"/>
        </w:rPr>
      </w:pPr>
      <w:r>
        <w:rPr>
          <w:rStyle w:val="FootnoteReference"/>
        </w:rPr>
        <w:footnoteRef/>
      </w:r>
      <w:r>
        <w:t xml:space="preserve"> </w:t>
      </w:r>
      <w:r>
        <w:rPr>
          <w:rFonts w:hint="cs"/>
          <w:rtl/>
        </w:rPr>
        <w:t>المادة 140 من قانون الجمارك</w:t>
      </w:r>
    </w:p>
  </w:footnote>
  <w:footnote w:id="66">
    <w:p w:rsidR="00617FD4" w:rsidRDefault="00617FD4" w:rsidP="002A6129">
      <w:pPr>
        <w:pStyle w:val="FootnoteText"/>
        <w:bidi/>
        <w:rPr>
          <w:rtl/>
          <w:lang w:bidi="ar-DZ"/>
        </w:rPr>
      </w:pPr>
      <w:r>
        <w:rPr>
          <w:rStyle w:val="FootnoteReference"/>
        </w:rPr>
        <w:footnoteRef/>
      </w:r>
      <w:r>
        <w:t xml:space="preserve"> </w:t>
      </w:r>
      <w:r>
        <w:rPr>
          <w:rFonts w:hint="cs"/>
          <w:rtl/>
        </w:rPr>
        <w:t>المرجع نفسه.</w:t>
      </w:r>
    </w:p>
  </w:footnote>
  <w:footnote w:id="67">
    <w:p w:rsidR="00617FD4" w:rsidRPr="002A6129" w:rsidRDefault="00617FD4" w:rsidP="002964CC">
      <w:pPr>
        <w:pStyle w:val="FootnoteText"/>
        <w:bidi/>
        <w:ind w:right="-426"/>
        <w:rPr>
          <w:rtl/>
          <w:lang w:bidi="ar-DZ"/>
        </w:rPr>
      </w:pPr>
      <w:r w:rsidRPr="002A6129">
        <w:rPr>
          <w:vertAlign w:val="superscript"/>
        </w:rPr>
        <w:footnoteRef/>
      </w:r>
      <w:r w:rsidRPr="002A6129">
        <w:t xml:space="preserve"> </w:t>
      </w:r>
      <w:r w:rsidRPr="002A6129">
        <w:rPr>
          <w:rFonts w:hint="cs"/>
          <w:rtl/>
          <w:lang w:bidi="ar-DZ"/>
        </w:rPr>
        <w:t>مقرر مؤرخ في 03 فبراير 1999 يحدد كيفية تطبيق المادة 180من قانون الجمارك الجريدة الرسمية المؤرخة في 31مارس 1999 العدد 22</w:t>
      </w:r>
      <w:r>
        <w:rPr>
          <w:rFonts w:hint="cs"/>
          <w:rtl/>
          <w:lang w:bidi="ar-DZ"/>
        </w:rPr>
        <w:t xml:space="preserve"> ص31</w:t>
      </w:r>
    </w:p>
  </w:footnote>
  <w:footnote w:id="68">
    <w:p w:rsidR="00617FD4" w:rsidRDefault="00617FD4" w:rsidP="00320248">
      <w:pPr>
        <w:pStyle w:val="FootnoteText"/>
        <w:bidi/>
        <w:rPr>
          <w:rtl/>
          <w:lang w:bidi="ar-DZ"/>
        </w:rPr>
      </w:pPr>
      <w:r>
        <w:rPr>
          <w:rStyle w:val="FootnoteReference"/>
        </w:rPr>
        <w:footnoteRef/>
      </w:r>
      <w:r>
        <w:t xml:space="preserve"> </w:t>
      </w:r>
      <w:r>
        <w:rPr>
          <w:rFonts w:hint="cs"/>
          <w:rtl/>
        </w:rPr>
        <w:t>المادة 154 من قانون الجمارك</w:t>
      </w:r>
    </w:p>
  </w:footnote>
  <w:footnote w:id="69">
    <w:p w:rsidR="00617FD4" w:rsidRPr="00320248" w:rsidRDefault="00617FD4" w:rsidP="009020B6">
      <w:pPr>
        <w:pStyle w:val="FootnoteText"/>
        <w:bidi/>
        <w:ind w:right="-426"/>
        <w:rPr>
          <w:rtl/>
          <w:lang w:bidi="ar-DZ"/>
        </w:rPr>
      </w:pPr>
      <w:r w:rsidRPr="00320248">
        <w:rPr>
          <w:vertAlign w:val="superscript"/>
        </w:rPr>
        <w:footnoteRef/>
      </w:r>
      <w:r w:rsidRPr="00320248">
        <w:t xml:space="preserve"> </w:t>
      </w:r>
      <w:r w:rsidRPr="00320248">
        <w:rPr>
          <w:rFonts w:hint="cs"/>
          <w:rtl/>
          <w:lang w:bidi="ar-DZ"/>
        </w:rPr>
        <w:t xml:space="preserve">مقرر مؤرخ في 03 فبراير 1999 يحدد كيفية تطبيق المادة 180من قانون الجمارك الجريدة الرسمية المؤرخة في 31مارس 1999 العدد </w:t>
      </w:r>
      <w:r>
        <w:rPr>
          <w:rFonts w:hint="cs"/>
          <w:rtl/>
          <w:lang w:bidi="ar-DZ"/>
        </w:rPr>
        <w:t>02 ص24</w:t>
      </w:r>
    </w:p>
  </w:footnote>
  <w:footnote w:id="70">
    <w:p w:rsidR="00617FD4" w:rsidRDefault="00617FD4" w:rsidP="00515EAD">
      <w:pPr>
        <w:pStyle w:val="FootnoteText"/>
        <w:bidi/>
        <w:rPr>
          <w:rtl/>
          <w:lang w:bidi="ar-DZ"/>
        </w:rPr>
      </w:pPr>
      <w:r>
        <w:rPr>
          <w:rStyle w:val="FootnoteReference"/>
        </w:rPr>
        <w:footnoteRef/>
      </w:r>
      <w:r>
        <w:t xml:space="preserve"> </w:t>
      </w:r>
      <w:r>
        <w:rPr>
          <w:rFonts w:hint="cs"/>
          <w:rtl/>
        </w:rPr>
        <w:t>المادة 192 مكرر من قانون الجمارك</w:t>
      </w:r>
    </w:p>
  </w:footnote>
  <w:footnote w:id="71">
    <w:p w:rsidR="00617FD4" w:rsidRDefault="00617FD4" w:rsidP="00515EAD">
      <w:pPr>
        <w:pStyle w:val="FootnoteText"/>
        <w:bidi/>
        <w:rPr>
          <w:rtl/>
          <w:lang w:bidi="ar-DZ"/>
        </w:rPr>
      </w:pPr>
      <w:r>
        <w:rPr>
          <w:rStyle w:val="FootnoteReference"/>
        </w:rPr>
        <w:footnoteRef/>
      </w:r>
      <w:r>
        <w:t xml:space="preserve"> </w:t>
      </w:r>
      <w:r>
        <w:rPr>
          <w:rFonts w:hint="cs"/>
          <w:rtl/>
        </w:rPr>
        <w:t>المادة 192 مكرر 1 من قانون الجمارك</w:t>
      </w:r>
    </w:p>
  </w:footnote>
  <w:footnote w:id="72">
    <w:p w:rsidR="00617FD4" w:rsidRDefault="00617FD4" w:rsidP="009020B6">
      <w:pPr>
        <w:pStyle w:val="FootnoteText"/>
        <w:bidi/>
        <w:ind w:right="-851"/>
        <w:rPr>
          <w:rtl/>
          <w:lang w:bidi="ar-DZ"/>
        </w:rPr>
      </w:pPr>
      <w:r>
        <w:rPr>
          <w:rStyle w:val="FootnoteReference"/>
        </w:rPr>
        <w:footnoteRef/>
      </w:r>
      <w:r w:rsidRPr="009105FF">
        <w:rPr>
          <w:rtl/>
        </w:rPr>
        <w:t>المرسوم الرئاسي ،</w:t>
      </w:r>
      <w:r>
        <w:rPr>
          <w:rFonts w:hint="cs"/>
          <w:rtl/>
        </w:rPr>
        <w:t>2000-447المؤرخ في 23ديسمبر2000</w:t>
      </w:r>
      <w:r w:rsidRPr="009105FF">
        <w:rPr>
          <w:rtl/>
        </w:rPr>
        <w:t>الجريدة الرسمية</w:t>
      </w:r>
      <w:r>
        <w:rPr>
          <w:rFonts w:hint="cs"/>
          <w:rtl/>
        </w:rPr>
        <w:t xml:space="preserve"> العدد 02</w:t>
      </w:r>
      <w:r w:rsidRPr="009105FF">
        <w:rPr>
          <w:rtl/>
        </w:rPr>
        <w:t xml:space="preserve"> المؤرخة في </w:t>
      </w:r>
      <w:r>
        <w:rPr>
          <w:rFonts w:hint="cs"/>
          <w:rtl/>
        </w:rPr>
        <w:t>7 يناير 2001</w:t>
      </w:r>
      <w:r>
        <w:rPr>
          <w:rtl/>
        </w:rPr>
        <w:t xml:space="preserve">لملحق الخاص – و- </w:t>
      </w:r>
      <w:r>
        <w:rPr>
          <w:rFonts w:hint="cs"/>
          <w:rtl/>
        </w:rPr>
        <w:t>الفصل الثالث ص49</w:t>
      </w:r>
    </w:p>
  </w:footnote>
  <w:footnote w:id="73">
    <w:p w:rsidR="00617FD4" w:rsidRPr="0094439B" w:rsidRDefault="00617FD4" w:rsidP="002964CC">
      <w:pPr>
        <w:pStyle w:val="FootnoteText"/>
        <w:bidi/>
        <w:ind w:right="-709"/>
        <w:rPr>
          <w:rtl/>
          <w:lang w:val="en-US" w:bidi="ar-DZ"/>
        </w:rPr>
      </w:pPr>
      <w:r>
        <w:rPr>
          <w:rStyle w:val="FootnoteReference"/>
        </w:rPr>
        <w:footnoteRef/>
      </w:r>
      <w:r>
        <w:t xml:space="preserve"> </w:t>
      </w:r>
      <w:r w:rsidRPr="0094439B">
        <w:rPr>
          <w:rtl/>
        </w:rPr>
        <w:t>المرسوم الرئاسي ،</w:t>
      </w:r>
      <w:r w:rsidRPr="0094439B">
        <w:rPr>
          <w:rFonts w:hint="cs"/>
          <w:rtl/>
        </w:rPr>
        <w:t>2000-447المؤرخ في 23ديسمبر2000</w:t>
      </w:r>
      <w:r w:rsidRPr="0094439B">
        <w:rPr>
          <w:rtl/>
        </w:rPr>
        <w:t>الجريدة الرسمية</w:t>
      </w:r>
      <w:r w:rsidRPr="0094439B">
        <w:rPr>
          <w:rFonts w:hint="cs"/>
          <w:rtl/>
        </w:rPr>
        <w:t xml:space="preserve"> العدد 02</w:t>
      </w:r>
      <w:r w:rsidRPr="0094439B">
        <w:rPr>
          <w:rtl/>
        </w:rPr>
        <w:t xml:space="preserve"> المؤرخة في </w:t>
      </w:r>
      <w:r w:rsidRPr="0094439B">
        <w:rPr>
          <w:rFonts w:hint="cs"/>
          <w:rtl/>
        </w:rPr>
        <w:t>7 يناير 2001</w:t>
      </w:r>
      <w:r w:rsidRPr="0094439B">
        <w:rPr>
          <w:rtl/>
        </w:rPr>
        <w:t xml:space="preserve">لملحق الخاص – و- </w:t>
      </w:r>
      <w:r>
        <w:rPr>
          <w:rFonts w:hint="cs"/>
          <w:rtl/>
        </w:rPr>
        <w:t>الفصل الثالث ص50</w:t>
      </w:r>
    </w:p>
    <w:p w:rsidR="00617FD4" w:rsidRDefault="00617FD4" w:rsidP="00515EAD">
      <w:pPr>
        <w:pStyle w:val="FootnoteText"/>
        <w:bidi/>
        <w:rPr>
          <w:lang w:bidi="ar-DZ"/>
        </w:rPr>
      </w:pPr>
    </w:p>
  </w:footnote>
  <w:footnote w:id="74">
    <w:p w:rsidR="00617FD4" w:rsidRDefault="00617FD4" w:rsidP="005C0745">
      <w:pPr>
        <w:pStyle w:val="FootnoteText"/>
        <w:bidi/>
        <w:rPr>
          <w:rtl/>
        </w:rPr>
      </w:pPr>
      <w:r>
        <w:rPr>
          <w:rStyle w:val="FootnoteReference"/>
        </w:rPr>
        <w:footnoteRef/>
      </w:r>
      <w:r>
        <w:t xml:space="preserve"> </w:t>
      </w:r>
      <w:r>
        <w:rPr>
          <w:rFonts w:hint="cs"/>
          <w:rtl/>
        </w:rPr>
        <w:t>المادة 124 من قانون الجمارك</w:t>
      </w:r>
    </w:p>
  </w:footnote>
  <w:footnote w:id="75">
    <w:p w:rsidR="00617FD4" w:rsidRDefault="00617FD4" w:rsidP="005C0745">
      <w:pPr>
        <w:pStyle w:val="FootnoteText"/>
        <w:bidi/>
        <w:rPr>
          <w:rtl/>
          <w:lang w:bidi="ar-DZ"/>
        </w:rPr>
      </w:pPr>
      <w:r>
        <w:rPr>
          <w:rStyle w:val="FootnoteReference"/>
        </w:rPr>
        <w:footnoteRef/>
      </w:r>
      <w:r>
        <w:t xml:space="preserve"> </w:t>
      </w:r>
      <w:r>
        <w:rPr>
          <w:rFonts w:hint="cs"/>
          <w:rtl/>
        </w:rPr>
        <w:t>المرجع نفسه.</w:t>
      </w:r>
    </w:p>
  </w:footnote>
  <w:footnote w:id="76">
    <w:p w:rsidR="00617FD4" w:rsidRDefault="00617FD4" w:rsidP="005C0745">
      <w:pPr>
        <w:pStyle w:val="FootnoteText"/>
        <w:bidi/>
        <w:rPr>
          <w:rtl/>
          <w:lang w:bidi="ar-DZ"/>
        </w:rPr>
      </w:pPr>
      <w:r>
        <w:rPr>
          <w:rStyle w:val="FootnoteReference"/>
        </w:rPr>
        <w:footnoteRef/>
      </w:r>
      <w:r>
        <w:t xml:space="preserve"> </w:t>
      </w:r>
      <w:r>
        <w:rPr>
          <w:rFonts w:hint="cs"/>
          <w:rtl/>
        </w:rPr>
        <w:t>المادة 54 من قانون الجمارك</w:t>
      </w:r>
    </w:p>
  </w:footnote>
  <w:footnote w:id="77">
    <w:p w:rsidR="00617FD4" w:rsidRPr="003923E9" w:rsidRDefault="00617FD4" w:rsidP="00B168E2">
      <w:pPr>
        <w:pStyle w:val="FootnoteText"/>
        <w:bidi/>
        <w:rPr>
          <w:lang w:val="en-US" w:bidi="ar-DZ"/>
        </w:rPr>
      </w:pPr>
      <w:r>
        <w:rPr>
          <w:rStyle w:val="FootnoteReference"/>
        </w:rPr>
        <w:footnoteRef/>
      </w:r>
      <w:r>
        <w:t xml:space="preserve"> </w:t>
      </w:r>
      <w:r>
        <w:rPr>
          <w:rFonts w:hint="cs"/>
          <w:rtl/>
        </w:rPr>
        <w:t>مقرر مؤرخ في 3 فبراير 1999 يحدد كيفيات تطبيق المادة 124</w:t>
      </w:r>
      <w:r>
        <w:t xml:space="preserve"> </w:t>
      </w:r>
      <w:r>
        <w:rPr>
          <w:rFonts w:hint="cs"/>
          <w:rtl/>
        </w:rPr>
        <w:t>الجريدة الرسمية العدد 02 ص</w:t>
      </w:r>
      <w:r>
        <w:t>18</w:t>
      </w:r>
    </w:p>
  </w:footnote>
  <w:footnote w:id="78">
    <w:p w:rsidR="00617FD4" w:rsidRPr="002964CC" w:rsidRDefault="00617FD4" w:rsidP="00BE2DBD">
      <w:pPr>
        <w:pStyle w:val="FootnoteText"/>
        <w:bidi/>
        <w:rPr>
          <w:sz w:val="18"/>
          <w:szCs w:val="18"/>
          <w:rtl/>
          <w:lang w:bidi="ar-DZ"/>
        </w:rPr>
      </w:pPr>
      <w:r>
        <w:rPr>
          <w:rStyle w:val="FootnoteReference"/>
        </w:rPr>
        <w:footnoteRef/>
      </w:r>
      <w:r>
        <w:t xml:space="preserve"> </w:t>
      </w:r>
      <w:r w:rsidRPr="002964CC">
        <w:rPr>
          <w:rFonts w:hint="cs"/>
          <w:sz w:val="18"/>
          <w:szCs w:val="18"/>
          <w:rtl/>
        </w:rPr>
        <w:t>المادة 127 مكرر من قانون الجمارك</w:t>
      </w:r>
    </w:p>
  </w:footnote>
  <w:footnote w:id="79">
    <w:p w:rsidR="00617FD4" w:rsidRPr="002964CC" w:rsidRDefault="00617FD4" w:rsidP="002964CC">
      <w:pPr>
        <w:pStyle w:val="FootnoteText"/>
        <w:bidi/>
        <w:ind w:right="-993"/>
        <w:rPr>
          <w:sz w:val="18"/>
          <w:szCs w:val="18"/>
          <w:rtl/>
          <w:lang w:bidi="ar-DZ"/>
        </w:rPr>
      </w:pPr>
      <w:r w:rsidRPr="002964CC">
        <w:rPr>
          <w:rStyle w:val="FootnoteReference"/>
          <w:sz w:val="18"/>
          <w:szCs w:val="18"/>
        </w:rPr>
        <w:footnoteRef/>
      </w:r>
      <w:r w:rsidRPr="002964CC">
        <w:rPr>
          <w:sz w:val="18"/>
          <w:szCs w:val="18"/>
        </w:rPr>
        <w:t xml:space="preserve"> </w:t>
      </w:r>
      <w:r w:rsidRPr="002964CC">
        <w:rPr>
          <w:sz w:val="18"/>
          <w:szCs w:val="18"/>
          <w:rtl/>
        </w:rPr>
        <w:t>المرسوم الرئاسي ،</w:t>
      </w:r>
      <w:r w:rsidRPr="002964CC">
        <w:rPr>
          <w:rFonts w:hint="cs"/>
          <w:sz w:val="18"/>
          <w:szCs w:val="18"/>
          <w:rtl/>
        </w:rPr>
        <w:t>2000-447المؤرخ في 23ديسمبر2000</w:t>
      </w:r>
      <w:r w:rsidRPr="002964CC">
        <w:rPr>
          <w:sz w:val="18"/>
          <w:szCs w:val="18"/>
          <w:rtl/>
        </w:rPr>
        <w:t>الجريدة الرسمية</w:t>
      </w:r>
      <w:r w:rsidRPr="002964CC">
        <w:rPr>
          <w:rFonts w:hint="cs"/>
          <w:sz w:val="18"/>
          <w:szCs w:val="18"/>
          <w:rtl/>
        </w:rPr>
        <w:t xml:space="preserve"> العدد 02</w:t>
      </w:r>
      <w:r w:rsidRPr="002964CC">
        <w:rPr>
          <w:sz w:val="18"/>
          <w:szCs w:val="18"/>
          <w:rtl/>
        </w:rPr>
        <w:t xml:space="preserve"> المؤرخة في </w:t>
      </w:r>
      <w:r w:rsidRPr="002964CC">
        <w:rPr>
          <w:rFonts w:hint="cs"/>
          <w:sz w:val="18"/>
          <w:szCs w:val="18"/>
          <w:rtl/>
        </w:rPr>
        <w:t>7 يناير 2001</w:t>
      </w:r>
      <w:r w:rsidRPr="002964CC">
        <w:rPr>
          <w:sz w:val="18"/>
          <w:szCs w:val="18"/>
          <w:rtl/>
        </w:rPr>
        <w:t xml:space="preserve">لملحق الخاص – </w:t>
      </w:r>
      <w:r w:rsidRPr="002964CC">
        <w:rPr>
          <w:rFonts w:hint="cs"/>
          <w:sz w:val="18"/>
          <w:szCs w:val="18"/>
          <w:rtl/>
        </w:rPr>
        <w:t xml:space="preserve">ه </w:t>
      </w:r>
      <w:r w:rsidRPr="002964CC">
        <w:rPr>
          <w:sz w:val="18"/>
          <w:szCs w:val="18"/>
          <w:rtl/>
        </w:rPr>
        <w:t xml:space="preserve">- </w:t>
      </w:r>
      <w:r w:rsidRPr="002964CC">
        <w:rPr>
          <w:rFonts w:hint="cs"/>
          <w:sz w:val="18"/>
          <w:szCs w:val="18"/>
          <w:rtl/>
        </w:rPr>
        <w:t>الفصل الثاني ص42 43</w:t>
      </w:r>
    </w:p>
  </w:footnote>
  <w:footnote w:id="80">
    <w:p w:rsidR="00617FD4" w:rsidRDefault="00617FD4" w:rsidP="002964CC">
      <w:pPr>
        <w:pStyle w:val="FootnoteText"/>
        <w:bidi/>
        <w:ind w:right="-993"/>
        <w:rPr>
          <w:rtl/>
          <w:lang w:bidi="ar-DZ"/>
        </w:rPr>
      </w:pPr>
      <w:r w:rsidRPr="002964CC">
        <w:rPr>
          <w:rStyle w:val="FootnoteReference"/>
          <w:sz w:val="18"/>
          <w:szCs w:val="18"/>
        </w:rPr>
        <w:footnoteRef/>
      </w:r>
      <w:r w:rsidRPr="002964CC">
        <w:rPr>
          <w:sz w:val="18"/>
          <w:szCs w:val="18"/>
        </w:rPr>
        <w:t xml:space="preserve"> </w:t>
      </w:r>
      <w:r w:rsidRPr="002964CC">
        <w:rPr>
          <w:rFonts w:hint="cs"/>
          <w:sz w:val="18"/>
          <w:szCs w:val="18"/>
          <w:rtl/>
        </w:rPr>
        <w:t>ا</w:t>
      </w:r>
      <w:r w:rsidRPr="002964CC">
        <w:rPr>
          <w:sz w:val="18"/>
          <w:szCs w:val="18"/>
          <w:rtl/>
        </w:rPr>
        <w:t>لدكتور مجاج ناصر</w:t>
      </w:r>
      <w:r w:rsidRPr="002964CC">
        <w:rPr>
          <w:rFonts w:hint="cs"/>
          <w:sz w:val="18"/>
          <w:szCs w:val="18"/>
          <w:rtl/>
        </w:rPr>
        <w:t xml:space="preserve"> الأنظمة</w:t>
      </w:r>
      <w:r w:rsidRPr="002964CC">
        <w:rPr>
          <w:sz w:val="18"/>
          <w:szCs w:val="18"/>
          <w:rtl/>
        </w:rPr>
        <w:t xml:space="preserve"> الجمركية </w:t>
      </w:r>
      <w:r w:rsidRPr="002964CC">
        <w:rPr>
          <w:rFonts w:hint="cs"/>
          <w:sz w:val="18"/>
          <w:szCs w:val="18"/>
          <w:rtl/>
        </w:rPr>
        <w:t>الاقتصادية</w:t>
      </w:r>
      <w:r w:rsidRPr="002964CC">
        <w:rPr>
          <w:sz w:val="18"/>
          <w:szCs w:val="18"/>
          <w:rtl/>
        </w:rPr>
        <w:t xml:space="preserve"> والتنويع </w:t>
      </w:r>
      <w:r w:rsidRPr="002964CC">
        <w:rPr>
          <w:rFonts w:hint="cs"/>
          <w:sz w:val="18"/>
          <w:szCs w:val="18"/>
          <w:rtl/>
        </w:rPr>
        <w:t xml:space="preserve">الاقتصادي </w:t>
      </w:r>
      <w:r w:rsidRPr="002964CC">
        <w:rPr>
          <w:sz w:val="18"/>
          <w:szCs w:val="18"/>
          <w:rtl/>
        </w:rPr>
        <w:t xml:space="preserve">مجلة </w:t>
      </w:r>
      <w:r w:rsidRPr="002964CC">
        <w:rPr>
          <w:rFonts w:hint="cs"/>
          <w:sz w:val="18"/>
          <w:szCs w:val="18"/>
          <w:rtl/>
        </w:rPr>
        <w:t>الأستاذ</w:t>
      </w:r>
      <w:r w:rsidRPr="002964CC">
        <w:rPr>
          <w:sz w:val="18"/>
          <w:szCs w:val="18"/>
          <w:rtl/>
        </w:rPr>
        <w:t xml:space="preserve"> الباحث للدراسات القانونية والسياسية -المجلد </w:t>
      </w:r>
      <w:r w:rsidRPr="002964CC">
        <w:rPr>
          <w:rFonts w:hint="cs"/>
          <w:sz w:val="18"/>
          <w:szCs w:val="18"/>
          <w:rtl/>
        </w:rPr>
        <w:t>06</w:t>
      </w:r>
      <w:r w:rsidRPr="002964CC">
        <w:rPr>
          <w:sz w:val="18"/>
          <w:szCs w:val="18"/>
          <w:rtl/>
        </w:rPr>
        <w:t xml:space="preserve"> -العدد </w:t>
      </w:r>
      <w:r w:rsidRPr="002964CC">
        <w:rPr>
          <w:rFonts w:hint="cs"/>
          <w:sz w:val="18"/>
          <w:szCs w:val="18"/>
          <w:rtl/>
        </w:rPr>
        <w:t>02</w:t>
      </w:r>
      <w:r w:rsidRPr="002964CC">
        <w:rPr>
          <w:sz w:val="18"/>
          <w:szCs w:val="18"/>
          <w:rtl/>
        </w:rPr>
        <w:t xml:space="preserve"> – ديسمبر </w:t>
      </w:r>
      <w:r w:rsidRPr="002964CC">
        <w:rPr>
          <w:rFonts w:hint="cs"/>
          <w:sz w:val="18"/>
          <w:szCs w:val="18"/>
          <w:rtl/>
        </w:rPr>
        <w:t>2021</w:t>
      </w:r>
    </w:p>
  </w:footnote>
  <w:footnote w:id="81">
    <w:p w:rsidR="00617FD4" w:rsidRDefault="00617FD4" w:rsidP="00A102A8">
      <w:pPr>
        <w:pStyle w:val="FootnoteText"/>
        <w:bidi/>
        <w:rPr>
          <w:rtl/>
          <w:lang w:bidi="ar-DZ"/>
        </w:rPr>
      </w:pPr>
      <w:r>
        <w:rPr>
          <w:rStyle w:val="FootnoteReference"/>
        </w:rPr>
        <w:footnoteRef/>
      </w:r>
      <w:r>
        <w:t xml:space="preserve"> </w:t>
      </w:r>
      <w:r>
        <w:rPr>
          <w:rFonts w:hint="cs"/>
          <w:rtl/>
        </w:rPr>
        <w:t>المادة 125 من قانون الجمارك</w:t>
      </w:r>
    </w:p>
  </w:footnote>
  <w:footnote w:id="82">
    <w:p w:rsidR="00617FD4" w:rsidRPr="00A102A8" w:rsidRDefault="00617FD4" w:rsidP="00A102A8">
      <w:pPr>
        <w:pStyle w:val="FootnoteText"/>
        <w:bidi/>
        <w:rPr>
          <w:rtl/>
          <w:lang w:bidi="ar-DZ"/>
        </w:rPr>
      </w:pPr>
      <w:r>
        <w:rPr>
          <w:rStyle w:val="FootnoteReference"/>
        </w:rPr>
        <w:footnoteRef/>
      </w:r>
      <w:r>
        <w:t xml:space="preserve"> </w:t>
      </w:r>
      <w:r w:rsidRPr="00A102A8">
        <w:rPr>
          <w:rtl/>
        </w:rPr>
        <w:t>المرسوم الرئاسي ،</w:t>
      </w:r>
      <w:r w:rsidRPr="00A102A8">
        <w:rPr>
          <w:rFonts w:hint="cs"/>
          <w:rtl/>
        </w:rPr>
        <w:t>2000-447المؤرخ في 23ديسمبر2000</w:t>
      </w:r>
      <w:r w:rsidRPr="00A102A8">
        <w:rPr>
          <w:rtl/>
        </w:rPr>
        <w:t>الجريدة الرسمية</w:t>
      </w:r>
      <w:r w:rsidRPr="00A102A8">
        <w:rPr>
          <w:rFonts w:hint="cs"/>
          <w:rtl/>
        </w:rPr>
        <w:t xml:space="preserve"> العدد 02</w:t>
      </w:r>
      <w:r w:rsidRPr="00A102A8">
        <w:rPr>
          <w:rtl/>
        </w:rPr>
        <w:t xml:space="preserve"> المؤرخة في </w:t>
      </w:r>
      <w:r w:rsidRPr="00A102A8">
        <w:rPr>
          <w:rFonts w:hint="cs"/>
          <w:rtl/>
        </w:rPr>
        <w:t>7 يناير 2001</w:t>
      </w:r>
      <w:r>
        <w:rPr>
          <w:rFonts w:hint="cs"/>
          <w:rtl/>
        </w:rPr>
        <w:t xml:space="preserve"> ا</w:t>
      </w:r>
      <w:r w:rsidRPr="00A102A8">
        <w:rPr>
          <w:rtl/>
        </w:rPr>
        <w:t>لملحق الخاص</w:t>
      </w:r>
      <w:r>
        <w:rPr>
          <w:rFonts w:hint="cs"/>
          <w:rtl/>
        </w:rPr>
        <w:t xml:space="preserve"> </w:t>
      </w:r>
      <w:r>
        <w:rPr>
          <w:rtl/>
        </w:rPr>
        <w:t>–</w:t>
      </w:r>
      <w:r>
        <w:rPr>
          <w:rFonts w:hint="cs"/>
          <w:rtl/>
        </w:rPr>
        <w:t xml:space="preserve"> ه </w:t>
      </w:r>
      <w:r>
        <w:rPr>
          <w:rtl/>
        </w:rPr>
        <w:t>–</w:t>
      </w:r>
      <w:r>
        <w:rPr>
          <w:rFonts w:hint="cs"/>
          <w:rtl/>
        </w:rPr>
        <w:t xml:space="preserve"> ص38</w:t>
      </w:r>
    </w:p>
  </w:footnote>
  <w:footnote w:id="83">
    <w:p w:rsidR="00617FD4" w:rsidRDefault="00617FD4" w:rsidP="002964CC">
      <w:pPr>
        <w:pStyle w:val="FootnoteText"/>
        <w:bidi/>
        <w:ind w:right="-993"/>
        <w:rPr>
          <w:rtl/>
          <w:lang w:bidi="ar-DZ"/>
        </w:rPr>
      </w:pPr>
      <w:r>
        <w:rPr>
          <w:rStyle w:val="FootnoteReference"/>
        </w:rPr>
        <w:footnoteRef/>
      </w:r>
      <w:r w:rsidRPr="00B168E2">
        <w:rPr>
          <w:rFonts w:hint="cs"/>
          <w:rtl/>
          <w:lang w:bidi="ar-DZ"/>
        </w:rPr>
        <w:t xml:space="preserve">مقرر مؤرخ في 03 فبراير 1999 يحدد كيفية تطبيق المادة </w:t>
      </w:r>
      <w:r>
        <w:rPr>
          <w:rFonts w:hint="cs"/>
          <w:rtl/>
          <w:lang w:bidi="ar-DZ"/>
        </w:rPr>
        <w:t>125 127</w:t>
      </w:r>
      <w:r w:rsidRPr="00B168E2">
        <w:rPr>
          <w:rFonts w:hint="cs"/>
          <w:rtl/>
          <w:lang w:bidi="ar-DZ"/>
        </w:rPr>
        <w:t xml:space="preserve">من قانون الجمارك الجريدة الرسمية المؤرخة في 31مارس 1999 العدد </w:t>
      </w:r>
      <w:r>
        <w:rPr>
          <w:rFonts w:hint="cs"/>
          <w:rtl/>
          <w:lang w:bidi="ar-DZ"/>
        </w:rPr>
        <w:t>02 ص 22</w:t>
      </w:r>
    </w:p>
  </w:footnote>
  <w:footnote w:id="84">
    <w:p w:rsidR="00617FD4" w:rsidRDefault="00617FD4" w:rsidP="002964CC">
      <w:pPr>
        <w:pStyle w:val="FootnoteText"/>
        <w:bidi/>
        <w:ind w:right="-851"/>
        <w:rPr>
          <w:rtl/>
          <w:lang w:bidi="ar-DZ"/>
        </w:rPr>
      </w:pPr>
      <w:r>
        <w:rPr>
          <w:rStyle w:val="FootnoteReference"/>
        </w:rPr>
        <w:footnoteRef/>
      </w:r>
      <w:r w:rsidRPr="00384EFF">
        <w:rPr>
          <w:rFonts w:hint="cs"/>
          <w:rtl/>
          <w:lang w:bidi="ar-DZ"/>
        </w:rPr>
        <w:t>مقرر مؤرخ في 03 فبراير 1999 يحدد كيفية تطبيق المادة 125 127من قانون الجمارك الجريدة الرسمية المؤرخة في 31مارس 1999 العدد 02 ص 22</w:t>
      </w:r>
    </w:p>
  </w:footnote>
  <w:footnote w:id="85">
    <w:p w:rsidR="00617FD4" w:rsidRDefault="00617FD4" w:rsidP="00384EFF">
      <w:pPr>
        <w:pStyle w:val="FootnoteText"/>
        <w:bidi/>
        <w:rPr>
          <w:rtl/>
          <w:lang w:bidi="ar-DZ"/>
        </w:rPr>
      </w:pPr>
      <w:r>
        <w:rPr>
          <w:rStyle w:val="FootnoteReference"/>
        </w:rPr>
        <w:footnoteRef/>
      </w:r>
      <w:r>
        <w:t xml:space="preserve"> </w:t>
      </w:r>
      <w:r w:rsidRPr="00384EFF">
        <w:rPr>
          <w:rFonts w:hint="cs"/>
          <w:rtl/>
          <w:lang w:bidi="ar-DZ"/>
        </w:rPr>
        <w:t>مقرر مؤرخ في 03 فبراير 1999 يحدد كيفية تطبيق المادة 125 127من قانون الجمارك الجريدة الرسمية المؤرخة في 31مارس 1999 العدد 02 ص 22</w:t>
      </w:r>
      <w:r>
        <w:rPr>
          <w:rFonts w:hint="cs"/>
          <w:rtl/>
          <w:lang w:bidi="ar-DZ"/>
        </w:rPr>
        <w:t xml:space="preserve"> و23</w:t>
      </w:r>
    </w:p>
  </w:footnote>
  <w:footnote w:id="86">
    <w:p w:rsidR="00617FD4" w:rsidRDefault="00617FD4" w:rsidP="000D7A9C">
      <w:pPr>
        <w:pStyle w:val="FootnoteText"/>
        <w:bidi/>
        <w:rPr>
          <w:rtl/>
          <w:lang w:bidi="ar-DZ"/>
        </w:rPr>
      </w:pPr>
      <w:r>
        <w:rPr>
          <w:rStyle w:val="FootnoteReference"/>
        </w:rPr>
        <w:footnoteRef/>
      </w:r>
      <w:r>
        <w:t xml:space="preserve"> </w:t>
      </w:r>
      <w:r w:rsidRPr="000D7A9C">
        <w:rPr>
          <w:rFonts w:hint="cs"/>
          <w:rtl/>
        </w:rPr>
        <w:t>المنشور</w:t>
      </w:r>
      <w:r w:rsidRPr="000D7A9C">
        <w:rPr>
          <w:rtl/>
        </w:rPr>
        <w:t xml:space="preserve"> رقم 20 الصادر عن وزارة </w:t>
      </w:r>
      <w:r w:rsidRPr="000D7A9C">
        <w:rPr>
          <w:rFonts w:hint="cs"/>
          <w:rtl/>
        </w:rPr>
        <w:t>المالية</w:t>
      </w:r>
      <w:r>
        <w:rPr>
          <w:rtl/>
        </w:rPr>
        <w:t xml:space="preserve"> </w:t>
      </w:r>
      <w:r w:rsidRPr="000D7A9C">
        <w:rPr>
          <w:rtl/>
        </w:rPr>
        <w:t>ف</w:t>
      </w:r>
      <w:r>
        <w:rPr>
          <w:rFonts w:hint="cs"/>
          <w:rtl/>
        </w:rPr>
        <w:t>ي</w:t>
      </w:r>
      <w:r w:rsidRPr="000D7A9C">
        <w:rPr>
          <w:rtl/>
        </w:rPr>
        <w:t xml:space="preserve"> 15 فيفري 1995 </w:t>
      </w:r>
      <w:r w:rsidRPr="000D7A9C">
        <w:rPr>
          <w:rFonts w:hint="cs"/>
          <w:rtl/>
        </w:rPr>
        <w:t>المتعلق</w:t>
      </w:r>
      <w:r>
        <w:rPr>
          <w:rtl/>
        </w:rPr>
        <w:t xml:space="preserve"> بعبور البضائع ع</w:t>
      </w:r>
      <w:r>
        <w:rPr>
          <w:rFonts w:hint="cs"/>
          <w:rtl/>
        </w:rPr>
        <w:t>بر</w:t>
      </w:r>
      <w:r w:rsidRPr="000D7A9C">
        <w:rPr>
          <w:rtl/>
        </w:rPr>
        <w:t xml:space="preserve"> سكك </w:t>
      </w:r>
      <w:r w:rsidRPr="000D7A9C">
        <w:rPr>
          <w:rFonts w:hint="cs"/>
          <w:rtl/>
        </w:rPr>
        <w:t>الحديد</w:t>
      </w:r>
      <w:r w:rsidRPr="000D7A9C">
        <w:rPr>
          <w:rFonts w:hint="eastAsia"/>
          <w:rtl/>
        </w:rPr>
        <w:t>ة</w:t>
      </w:r>
      <w:r w:rsidRPr="000D7A9C">
        <w:t>.</w:t>
      </w:r>
    </w:p>
  </w:footnote>
  <w:footnote w:id="87">
    <w:p w:rsidR="00617FD4" w:rsidRPr="000D7A9C" w:rsidRDefault="00617FD4" w:rsidP="000D7A9C">
      <w:pPr>
        <w:pStyle w:val="FootnoteText"/>
        <w:bidi/>
        <w:rPr>
          <w:rtl/>
          <w:lang w:bidi="ar-DZ"/>
        </w:rPr>
      </w:pPr>
      <w:r>
        <w:rPr>
          <w:rStyle w:val="FootnoteReference"/>
        </w:rPr>
        <w:footnoteRef/>
      </w:r>
      <w:r>
        <w:t xml:space="preserve"> </w:t>
      </w:r>
      <w:r w:rsidRPr="000D7A9C">
        <w:rPr>
          <w:rFonts w:hint="cs"/>
          <w:rtl/>
        </w:rPr>
        <w:t>المنشور</w:t>
      </w:r>
      <w:r w:rsidRPr="000D7A9C">
        <w:rPr>
          <w:rtl/>
        </w:rPr>
        <w:t xml:space="preserve"> رقم 73 الصادر عن وزارة </w:t>
      </w:r>
      <w:r w:rsidRPr="000D7A9C">
        <w:rPr>
          <w:rFonts w:hint="cs"/>
          <w:rtl/>
        </w:rPr>
        <w:t>المالية</w:t>
      </w:r>
      <w:r>
        <w:rPr>
          <w:rtl/>
        </w:rPr>
        <w:t xml:space="preserve"> </w:t>
      </w:r>
      <w:r w:rsidRPr="000D7A9C">
        <w:rPr>
          <w:rtl/>
        </w:rPr>
        <w:t>ف</w:t>
      </w:r>
      <w:r>
        <w:rPr>
          <w:rFonts w:hint="cs"/>
          <w:rtl/>
        </w:rPr>
        <w:t>ي</w:t>
      </w:r>
      <w:r w:rsidRPr="000D7A9C">
        <w:rPr>
          <w:rtl/>
        </w:rPr>
        <w:t xml:space="preserve"> 19 </w:t>
      </w:r>
      <w:r w:rsidRPr="000D7A9C">
        <w:rPr>
          <w:rFonts w:hint="cs"/>
          <w:rtl/>
        </w:rPr>
        <w:t>سبتمبر</w:t>
      </w:r>
      <w:r w:rsidRPr="000D7A9C">
        <w:rPr>
          <w:rtl/>
        </w:rPr>
        <w:t xml:space="preserve"> ،1999 </w:t>
      </w:r>
      <w:r w:rsidRPr="000D7A9C">
        <w:rPr>
          <w:rFonts w:hint="cs"/>
          <w:rtl/>
        </w:rPr>
        <w:t>المتعلق</w:t>
      </w:r>
      <w:r w:rsidRPr="000D7A9C">
        <w:rPr>
          <w:rtl/>
        </w:rPr>
        <w:t xml:space="preserve"> بنظام العبور عن طريق شبكة الطرقات</w:t>
      </w:r>
      <w:r w:rsidRPr="000D7A9C">
        <w:t>.</w:t>
      </w:r>
    </w:p>
  </w:footnote>
  <w:footnote w:id="88">
    <w:p w:rsidR="00617FD4" w:rsidRPr="000D7A9C" w:rsidRDefault="00617FD4" w:rsidP="000D7A9C">
      <w:pPr>
        <w:pStyle w:val="FootnoteText"/>
        <w:bidi/>
        <w:rPr>
          <w:rtl/>
          <w:lang w:bidi="ar-DZ"/>
        </w:rPr>
      </w:pPr>
      <w:r>
        <w:rPr>
          <w:rStyle w:val="FootnoteReference"/>
        </w:rPr>
        <w:footnoteRef/>
      </w:r>
      <w:r>
        <w:t xml:space="preserve"> </w:t>
      </w:r>
      <w:r w:rsidRPr="000D7A9C">
        <w:rPr>
          <w:rFonts w:hint="cs"/>
          <w:rtl/>
        </w:rPr>
        <w:t>المنشور</w:t>
      </w:r>
      <w:r w:rsidRPr="000D7A9C">
        <w:rPr>
          <w:rtl/>
        </w:rPr>
        <w:t xml:space="preserve"> رقم 73 الصادر عن وزارة </w:t>
      </w:r>
      <w:r w:rsidRPr="000D7A9C">
        <w:rPr>
          <w:rFonts w:hint="cs"/>
          <w:rtl/>
        </w:rPr>
        <w:t>المالية</w:t>
      </w:r>
      <w:r>
        <w:rPr>
          <w:rtl/>
        </w:rPr>
        <w:t xml:space="preserve"> </w:t>
      </w:r>
      <w:r w:rsidRPr="000D7A9C">
        <w:rPr>
          <w:rtl/>
        </w:rPr>
        <w:t>ف</w:t>
      </w:r>
      <w:r>
        <w:rPr>
          <w:rFonts w:hint="cs"/>
          <w:rtl/>
        </w:rPr>
        <w:t>ي</w:t>
      </w:r>
      <w:r w:rsidRPr="000D7A9C">
        <w:rPr>
          <w:rtl/>
        </w:rPr>
        <w:t xml:space="preserve"> 19 </w:t>
      </w:r>
      <w:r w:rsidRPr="000D7A9C">
        <w:rPr>
          <w:rFonts w:hint="cs"/>
          <w:rtl/>
        </w:rPr>
        <w:t>سبتمبر</w:t>
      </w:r>
      <w:r w:rsidRPr="000D7A9C">
        <w:rPr>
          <w:rtl/>
        </w:rPr>
        <w:t xml:space="preserve"> ،1999 </w:t>
      </w:r>
      <w:r w:rsidRPr="000D7A9C">
        <w:rPr>
          <w:rFonts w:hint="cs"/>
          <w:rtl/>
        </w:rPr>
        <w:t>المتعلق</w:t>
      </w:r>
      <w:r w:rsidRPr="000D7A9C">
        <w:rPr>
          <w:rtl/>
        </w:rPr>
        <w:t xml:space="preserve"> بنظام العبور عن طريق شبكة الطرقات</w:t>
      </w:r>
      <w:r w:rsidRPr="000D7A9C">
        <w:t>.</w:t>
      </w:r>
    </w:p>
  </w:footnote>
  <w:footnote w:id="89">
    <w:p w:rsidR="00617FD4" w:rsidRPr="008C211C" w:rsidRDefault="00617FD4" w:rsidP="00420AFE">
      <w:pPr>
        <w:pStyle w:val="FootnoteText"/>
        <w:bidi/>
        <w:rPr>
          <w:rFonts w:ascii="Simplified Arabic" w:hAnsi="Simplified Arabic" w:cs="Simplified Arabic"/>
          <w:sz w:val="24"/>
          <w:szCs w:val="24"/>
          <w:rtl/>
          <w:lang w:val="en-US" w:bidi="ar-DZ"/>
        </w:rPr>
      </w:pPr>
      <w:r>
        <w:rPr>
          <w:rStyle w:val="FootnoteReference"/>
        </w:rPr>
        <w:footnoteRef/>
      </w:r>
      <w:r>
        <w:t xml:space="preserve"> </w:t>
      </w:r>
      <w:r>
        <w:rPr>
          <w:rFonts w:ascii="Simplified Arabic" w:hAnsi="Simplified Arabic" w:cs="Simplified Arabic" w:hint="cs"/>
          <w:sz w:val="24"/>
          <w:szCs w:val="24"/>
          <w:rtl/>
          <w:lang w:val="en-US" w:bidi="ar-DZ"/>
        </w:rPr>
        <w:t>وثائق داخلية مقدمة من طرف مفتشية اقسام جمارك بومرداس.</w:t>
      </w:r>
    </w:p>
  </w:footnote>
  <w:footnote w:id="90">
    <w:p w:rsidR="00617FD4" w:rsidRPr="008C211C" w:rsidRDefault="00617FD4" w:rsidP="00420AFE">
      <w:pPr>
        <w:pStyle w:val="FootnoteText"/>
        <w:bidi/>
        <w:rPr>
          <w:rFonts w:ascii="Simplified Arabic" w:hAnsi="Simplified Arabic" w:cs="Simplified Arabic"/>
          <w:rtl/>
          <w:lang w:bidi="ar-DZ"/>
        </w:rPr>
      </w:pPr>
      <w:r>
        <w:rPr>
          <w:rStyle w:val="FootnoteReference"/>
        </w:rPr>
        <w:footnoteRef/>
      </w:r>
      <w:r>
        <w:t xml:space="preserve"> </w:t>
      </w:r>
      <w:r w:rsidRPr="008C211C">
        <w:rPr>
          <w:rFonts w:cs="Arial" w:hint="cs"/>
          <w:rtl/>
        </w:rPr>
        <w:t>وثائق</w:t>
      </w:r>
      <w:r w:rsidRPr="008C211C">
        <w:rPr>
          <w:rFonts w:cs="Arial"/>
          <w:rtl/>
        </w:rPr>
        <w:t xml:space="preserve"> </w:t>
      </w:r>
      <w:r w:rsidRPr="008C211C">
        <w:rPr>
          <w:rFonts w:cs="Arial" w:hint="cs"/>
          <w:rtl/>
        </w:rPr>
        <w:t>داخلية</w:t>
      </w:r>
      <w:r w:rsidRPr="008C211C">
        <w:rPr>
          <w:rFonts w:cs="Arial"/>
          <w:rtl/>
        </w:rPr>
        <w:t xml:space="preserve"> </w:t>
      </w:r>
      <w:r w:rsidRPr="008C211C">
        <w:rPr>
          <w:rFonts w:cs="Arial" w:hint="cs"/>
          <w:rtl/>
        </w:rPr>
        <w:t>مقدمة</w:t>
      </w:r>
      <w:r w:rsidRPr="008C211C">
        <w:rPr>
          <w:rFonts w:cs="Arial"/>
          <w:rtl/>
        </w:rPr>
        <w:t xml:space="preserve"> </w:t>
      </w:r>
      <w:r w:rsidRPr="008C211C">
        <w:rPr>
          <w:rFonts w:cs="Arial" w:hint="cs"/>
          <w:rtl/>
        </w:rPr>
        <w:t>من</w:t>
      </w:r>
      <w:r w:rsidRPr="008C211C">
        <w:rPr>
          <w:rFonts w:cs="Arial"/>
          <w:rtl/>
        </w:rPr>
        <w:t xml:space="preserve"> </w:t>
      </w:r>
      <w:r w:rsidRPr="008C211C">
        <w:rPr>
          <w:rFonts w:cs="Arial" w:hint="cs"/>
          <w:rtl/>
        </w:rPr>
        <w:t>طرف</w:t>
      </w:r>
      <w:r w:rsidRPr="008C211C">
        <w:rPr>
          <w:rFonts w:cs="Arial"/>
          <w:rtl/>
        </w:rPr>
        <w:t xml:space="preserve"> </w:t>
      </w:r>
      <w:r w:rsidRPr="008C211C">
        <w:rPr>
          <w:rFonts w:cs="Arial" w:hint="cs"/>
          <w:rtl/>
        </w:rPr>
        <w:t>مفتشية</w:t>
      </w:r>
      <w:r w:rsidRPr="008C211C">
        <w:rPr>
          <w:rFonts w:cs="Arial"/>
          <w:rtl/>
        </w:rPr>
        <w:t xml:space="preserve"> </w:t>
      </w:r>
      <w:r w:rsidRPr="008C211C">
        <w:rPr>
          <w:rFonts w:cs="Arial" w:hint="cs"/>
          <w:rtl/>
        </w:rPr>
        <w:t>اقسام</w:t>
      </w:r>
      <w:r w:rsidRPr="008C211C">
        <w:rPr>
          <w:rFonts w:cs="Arial"/>
          <w:rtl/>
        </w:rPr>
        <w:t xml:space="preserve"> </w:t>
      </w:r>
      <w:r w:rsidRPr="008C211C">
        <w:rPr>
          <w:rFonts w:cs="Arial" w:hint="cs"/>
          <w:rtl/>
        </w:rPr>
        <w:t>جمارك</w:t>
      </w:r>
      <w:r w:rsidRPr="008C211C">
        <w:rPr>
          <w:rFonts w:cs="Arial"/>
          <w:rtl/>
        </w:rPr>
        <w:t xml:space="preserve"> </w:t>
      </w:r>
      <w:r w:rsidRPr="008C211C">
        <w:rPr>
          <w:rFonts w:cs="Arial" w:hint="cs"/>
          <w:rtl/>
        </w:rPr>
        <w:t>بومرداس</w:t>
      </w:r>
    </w:p>
  </w:footnote>
  <w:footnote w:id="91">
    <w:p w:rsidR="00617FD4" w:rsidRPr="00703211" w:rsidRDefault="00617FD4" w:rsidP="006B7AE4">
      <w:pPr>
        <w:pStyle w:val="FootnoteText"/>
        <w:bidi/>
        <w:rPr>
          <w:rtl/>
          <w:lang w:bidi="ar-DZ"/>
        </w:rPr>
      </w:pPr>
      <w:r>
        <w:rPr>
          <w:rStyle w:val="FootnoteReference"/>
        </w:rPr>
        <w:footnoteRef/>
      </w:r>
      <w:r>
        <w:t xml:space="preserve"> </w:t>
      </w:r>
      <w:r w:rsidRPr="00703211">
        <w:rPr>
          <w:rFonts w:cs="Arial"/>
          <w:rtl/>
        </w:rPr>
        <w:t xml:space="preserve">  وثائق داخلية مقدمة من طرف مفتشية اقسام جمارك بومرداس</w:t>
      </w:r>
    </w:p>
  </w:footnote>
  <w:footnote w:id="92">
    <w:p w:rsidR="00617FD4" w:rsidRPr="00453272" w:rsidRDefault="00617FD4" w:rsidP="00120098">
      <w:pPr>
        <w:pStyle w:val="FootnoteText"/>
        <w:bidi/>
        <w:rPr>
          <w:rtl/>
          <w:lang w:bidi="ar-DZ"/>
        </w:rPr>
      </w:pPr>
      <w:r>
        <w:rPr>
          <w:rStyle w:val="FootnoteReference"/>
        </w:rPr>
        <w:footnoteRef/>
      </w:r>
      <w:r>
        <w:t xml:space="preserve"> </w:t>
      </w:r>
      <w:r w:rsidRPr="00453272">
        <w:rPr>
          <w:rFonts w:cs="Arial"/>
          <w:rtl/>
        </w:rPr>
        <w:t>وثائق داخلية مقدمة من طرف مفتشية اقسام جمارك بومرداس</w:t>
      </w:r>
    </w:p>
  </w:footnote>
  <w:footnote w:id="93">
    <w:p w:rsidR="00617FD4" w:rsidRPr="00453272" w:rsidRDefault="00617FD4" w:rsidP="00420AFE">
      <w:pPr>
        <w:pStyle w:val="FootnoteText"/>
        <w:tabs>
          <w:tab w:val="left" w:pos="5325"/>
        </w:tabs>
        <w:bidi/>
        <w:rPr>
          <w:rtl/>
          <w:lang w:bidi="ar-DZ"/>
        </w:rPr>
      </w:pPr>
      <w:r>
        <w:rPr>
          <w:rStyle w:val="FootnoteReference"/>
        </w:rPr>
        <w:footnoteRef/>
      </w:r>
      <w:r>
        <w:t xml:space="preserve"> </w:t>
      </w:r>
      <w:r w:rsidRPr="00453272">
        <w:rPr>
          <w:rFonts w:cs="Arial"/>
          <w:rtl/>
        </w:rPr>
        <w:t>وثائق داخلية مقدمة من طرف مفتشية اقسام جمارك بومرداس</w:t>
      </w:r>
      <w:r>
        <w:tab/>
      </w:r>
    </w:p>
  </w:footnote>
  <w:footnote w:id="94">
    <w:p w:rsidR="00617FD4" w:rsidRDefault="00617FD4" w:rsidP="00420AFE">
      <w:pPr>
        <w:pStyle w:val="FootnoteText"/>
        <w:bidi/>
        <w:rPr>
          <w:rtl/>
          <w:lang w:bidi="ar-DZ"/>
        </w:rPr>
      </w:pPr>
      <w:r>
        <w:rPr>
          <w:rStyle w:val="FootnoteReference"/>
        </w:rPr>
        <w:footnoteRef/>
      </w:r>
      <w:r>
        <w:t xml:space="preserve"> </w:t>
      </w:r>
      <w:r w:rsidRPr="00BE4E3F">
        <w:rPr>
          <w:rFonts w:cs="Arial" w:hint="cs"/>
          <w:rtl/>
        </w:rPr>
        <w:t>وثائق</w:t>
      </w:r>
      <w:r w:rsidRPr="00BE4E3F">
        <w:rPr>
          <w:rFonts w:cs="Arial"/>
          <w:rtl/>
        </w:rPr>
        <w:t xml:space="preserve"> </w:t>
      </w:r>
      <w:r w:rsidRPr="00BE4E3F">
        <w:rPr>
          <w:rFonts w:cs="Arial" w:hint="cs"/>
          <w:rtl/>
        </w:rPr>
        <w:t>داخلية</w:t>
      </w:r>
      <w:r w:rsidRPr="00BE4E3F">
        <w:rPr>
          <w:rFonts w:cs="Arial"/>
          <w:rtl/>
        </w:rPr>
        <w:t xml:space="preserve"> </w:t>
      </w:r>
      <w:r w:rsidRPr="00BE4E3F">
        <w:rPr>
          <w:rFonts w:cs="Arial" w:hint="cs"/>
          <w:rtl/>
        </w:rPr>
        <w:t>مقدمة</w:t>
      </w:r>
      <w:r w:rsidRPr="00BE4E3F">
        <w:rPr>
          <w:rFonts w:cs="Arial"/>
          <w:rtl/>
        </w:rPr>
        <w:t xml:space="preserve"> </w:t>
      </w:r>
      <w:r w:rsidRPr="00BE4E3F">
        <w:rPr>
          <w:rFonts w:cs="Arial" w:hint="cs"/>
          <w:rtl/>
        </w:rPr>
        <w:t>من</w:t>
      </w:r>
      <w:r w:rsidRPr="00BE4E3F">
        <w:rPr>
          <w:rFonts w:cs="Arial"/>
          <w:rtl/>
        </w:rPr>
        <w:t xml:space="preserve"> </w:t>
      </w:r>
      <w:r w:rsidRPr="00BE4E3F">
        <w:rPr>
          <w:rFonts w:cs="Arial" w:hint="cs"/>
          <w:rtl/>
        </w:rPr>
        <w:t>طرف</w:t>
      </w:r>
      <w:r w:rsidRPr="00BE4E3F">
        <w:rPr>
          <w:rFonts w:cs="Arial"/>
          <w:rtl/>
        </w:rPr>
        <w:t xml:space="preserve"> </w:t>
      </w:r>
      <w:r w:rsidRPr="00BE4E3F">
        <w:rPr>
          <w:rFonts w:cs="Arial" w:hint="cs"/>
          <w:rtl/>
        </w:rPr>
        <w:t>مفتشية</w:t>
      </w:r>
      <w:r w:rsidRPr="00BE4E3F">
        <w:rPr>
          <w:rFonts w:cs="Arial"/>
          <w:rtl/>
        </w:rPr>
        <w:t xml:space="preserve"> </w:t>
      </w:r>
      <w:r w:rsidRPr="00BE4E3F">
        <w:rPr>
          <w:rFonts w:cs="Arial" w:hint="cs"/>
          <w:rtl/>
        </w:rPr>
        <w:t>اقسام</w:t>
      </w:r>
      <w:r w:rsidRPr="00BE4E3F">
        <w:rPr>
          <w:rFonts w:cs="Arial"/>
          <w:rtl/>
        </w:rPr>
        <w:t xml:space="preserve"> </w:t>
      </w:r>
      <w:r w:rsidRPr="00BE4E3F">
        <w:rPr>
          <w:rFonts w:cs="Arial" w:hint="cs"/>
          <w:rtl/>
        </w:rPr>
        <w:t>جمارك</w:t>
      </w:r>
      <w:r w:rsidRPr="00BE4E3F">
        <w:rPr>
          <w:rFonts w:cs="Arial"/>
          <w:rtl/>
        </w:rPr>
        <w:t xml:space="preserve"> </w:t>
      </w:r>
      <w:r w:rsidRPr="00BE4E3F">
        <w:rPr>
          <w:rFonts w:cs="Arial" w:hint="cs"/>
          <w:rtl/>
        </w:rPr>
        <w:t>بومرداس</w:t>
      </w:r>
    </w:p>
  </w:footnote>
  <w:footnote w:id="95">
    <w:p w:rsidR="00617FD4" w:rsidRDefault="00617FD4" w:rsidP="00420AFE">
      <w:pPr>
        <w:pStyle w:val="FootnoteText"/>
        <w:bidi/>
        <w:rPr>
          <w:rtl/>
          <w:lang w:bidi="ar-DZ"/>
        </w:rPr>
      </w:pPr>
      <w:r>
        <w:rPr>
          <w:rStyle w:val="FootnoteReference"/>
        </w:rPr>
        <w:footnoteRef/>
      </w:r>
      <w:r>
        <w:t xml:space="preserve"> </w:t>
      </w:r>
      <w:r w:rsidRPr="00BE4E3F">
        <w:rPr>
          <w:rFonts w:cs="Arial" w:hint="cs"/>
          <w:rtl/>
        </w:rPr>
        <w:t>وثائق</w:t>
      </w:r>
      <w:r w:rsidRPr="00BE4E3F">
        <w:rPr>
          <w:rFonts w:cs="Arial"/>
          <w:rtl/>
        </w:rPr>
        <w:t xml:space="preserve"> </w:t>
      </w:r>
      <w:r w:rsidRPr="00BE4E3F">
        <w:rPr>
          <w:rFonts w:cs="Arial" w:hint="cs"/>
          <w:rtl/>
        </w:rPr>
        <w:t>داخلية</w:t>
      </w:r>
      <w:r w:rsidRPr="00BE4E3F">
        <w:rPr>
          <w:rFonts w:cs="Arial"/>
          <w:rtl/>
        </w:rPr>
        <w:t xml:space="preserve"> </w:t>
      </w:r>
      <w:r w:rsidRPr="00BE4E3F">
        <w:rPr>
          <w:rFonts w:cs="Arial" w:hint="cs"/>
          <w:rtl/>
        </w:rPr>
        <w:t>مقدمة</w:t>
      </w:r>
      <w:r w:rsidRPr="00BE4E3F">
        <w:rPr>
          <w:rFonts w:cs="Arial"/>
          <w:rtl/>
        </w:rPr>
        <w:t xml:space="preserve"> </w:t>
      </w:r>
      <w:r w:rsidRPr="00BE4E3F">
        <w:rPr>
          <w:rFonts w:cs="Arial" w:hint="cs"/>
          <w:rtl/>
        </w:rPr>
        <w:t>من</w:t>
      </w:r>
      <w:r w:rsidRPr="00BE4E3F">
        <w:rPr>
          <w:rFonts w:cs="Arial"/>
          <w:rtl/>
        </w:rPr>
        <w:t xml:space="preserve"> </w:t>
      </w:r>
      <w:r w:rsidRPr="00BE4E3F">
        <w:rPr>
          <w:rFonts w:cs="Arial" w:hint="cs"/>
          <w:rtl/>
        </w:rPr>
        <w:t>طرف</w:t>
      </w:r>
      <w:r w:rsidRPr="00BE4E3F">
        <w:rPr>
          <w:rFonts w:cs="Arial"/>
          <w:rtl/>
        </w:rPr>
        <w:t xml:space="preserve"> </w:t>
      </w:r>
      <w:r w:rsidRPr="00BE4E3F">
        <w:rPr>
          <w:rFonts w:cs="Arial" w:hint="cs"/>
          <w:rtl/>
        </w:rPr>
        <w:t>مفتشية</w:t>
      </w:r>
      <w:r w:rsidRPr="00BE4E3F">
        <w:rPr>
          <w:rFonts w:cs="Arial"/>
          <w:rtl/>
        </w:rPr>
        <w:t xml:space="preserve"> </w:t>
      </w:r>
      <w:r w:rsidRPr="00BE4E3F">
        <w:rPr>
          <w:rFonts w:cs="Arial" w:hint="cs"/>
          <w:rtl/>
        </w:rPr>
        <w:t>اقسام</w:t>
      </w:r>
      <w:r w:rsidRPr="00BE4E3F">
        <w:rPr>
          <w:rFonts w:cs="Arial"/>
          <w:rtl/>
        </w:rPr>
        <w:t xml:space="preserve"> </w:t>
      </w:r>
      <w:r w:rsidRPr="00BE4E3F">
        <w:rPr>
          <w:rFonts w:cs="Arial" w:hint="cs"/>
          <w:rtl/>
        </w:rPr>
        <w:t>جمارك</w:t>
      </w:r>
      <w:r w:rsidRPr="00BE4E3F">
        <w:rPr>
          <w:rFonts w:cs="Arial"/>
          <w:rtl/>
        </w:rPr>
        <w:t xml:space="preserve"> </w:t>
      </w:r>
      <w:r w:rsidRPr="00BE4E3F">
        <w:rPr>
          <w:rFonts w:cs="Arial" w:hint="cs"/>
          <w:rtl/>
        </w:rPr>
        <w:t>بومرداس</w:t>
      </w:r>
    </w:p>
  </w:footnote>
  <w:footnote w:id="96">
    <w:p w:rsidR="00617FD4" w:rsidRDefault="00617FD4" w:rsidP="00420AFE">
      <w:pPr>
        <w:pStyle w:val="FootnoteText"/>
        <w:bidi/>
        <w:rPr>
          <w:rtl/>
          <w:lang w:bidi="ar-DZ"/>
        </w:rPr>
      </w:pPr>
      <w:r>
        <w:rPr>
          <w:rStyle w:val="FootnoteReference"/>
        </w:rPr>
        <w:footnoteRef/>
      </w:r>
      <w:r>
        <w:t xml:space="preserve"> </w:t>
      </w:r>
      <w:r w:rsidRPr="00BE4E3F">
        <w:rPr>
          <w:rFonts w:cs="Arial" w:hint="cs"/>
          <w:rtl/>
        </w:rPr>
        <w:t>وثائق</w:t>
      </w:r>
      <w:r w:rsidRPr="00BE4E3F">
        <w:rPr>
          <w:rFonts w:cs="Arial"/>
          <w:rtl/>
        </w:rPr>
        <w:t xml:space="preserve"> </w:t>
      </w:r>
      <w:r w:rsidRPr="00BE4E3F">
        <w:rPr>
          <w:rFonts w:cs="Arial" w:hint="cs"/>
          <w:rtl/>
        </w:rPr>
        <w:t>داخلية</w:t>
      </w:r>
      <w:r w:rsidRPr="00BE4E3F">
        <w:rPr>
          <w:rFonts w:cs="Arial"/>
          <w:rtl/>
        </w:rPr>
        <w:t xml:space="preserve"> </w:t>
      </w:r>
      <w:r w:rsidRPr="00BE4E3F">
        <w:rPr>
          <w:rFonts w:cs="Arial" w:hint="cs"/>
          <w:rtl/>
        </w:rPr>
        <w:t>مقدمة</w:t>
      </w:r>
      <w:r w:rsidRPr="00BE4E3F">
        <w:rPr>
          <w:rFonts w:cs="Arial"/>
          <w:rtl/>
        </w:rPr>
        <w:t xml:space="preserve"> </w:t>
      </w:r>
      <w:r w:rsidRPr="00BE4E3F">
        <w:rPr>
          <w:rFonts w:cs="Arial" w:hint="cs"/>
          <w:rtl/>
        </w:rPr>
        <w:t>من</w:t>
      </w:r>
      <w:r w:rsidRPr="00BE4E3F">
        <w:rPr>
          <w:rFonts w:cs="Arial"/>
          <w:rtl/>
        </w:rPr>
        <w:t xml:space="preserve"> </w:t>
      </w:r>
      <w:r w:rsidRPr="00BE4E3F">
        <w:rPr>
          <w:rFonts w:cs="Arial" w:hint="cs"/>
          <w:rtl/>
        </w:rPr>
        <w:t>طرف</w:t>
      </w:r>
      <w:r w:rsidRPr="00BE4E3F">
        <w:rPr>
          <w:rFonts w:cs="Arial"/>
          <w:rtl/>
        </w:rPr>
        <w:t xml:space="preserve"> </w:t>
      </w:r>
      <w:r w:rsidRPr="00BE4E3F">
        <w:rPr>
          <w:rFonts w:cs="Arial" w:hint="cs"/>
          <w:rtl/>
        </w:rPr>
        <w:t>مفتشية</w:t>
      </w:r>
      <w:r w:rsidRPr="00BE4E3F">
        <w:rPr>
          <w:rFonts w:cs="Arial"/>
          <w:rtl/>
        </w:rPr>
        <w:t xml:space="preserve"> </w:t>
      </w:r>
      <w:r w:rsidRPr="00BE4E3F">
        <w:rPr>
          <w:rFonts w:cs="Arial" w:hint="cs"/>
          <w:rtl/>
        </w:rPr>
        <w:t>اقسام</w:t>
      </w:r>
      <w:r w:rsidRPr="00BE4E3F">
        <w:rPr>
          <w:rFonts w:cs="Arial"/>
          <w:rtl/>
        </w:rPr>
        <w:t xml:space="preserve"> </w:t>
      </w:r>
      <w:r w:rsidRPr="00BE4E3F">
        <w:rPr>
          <w:rFonts w:cs="Arial" w:hint="cs"/>
          <w:rtl/>
        </w:rPr>
        <w:t>جمارك</w:t>
      </w:r>
      <w:r w:rsidRPr="00BE4E3F">
        <w:rPr>
          <w:rFonts w:cs="Arial"/>
          <w:rtl/>
        </w:rPr>
        <w:t xml:space="preserve"> </w:t>
      </w:r>
      <w:r w:rsidRPr="00BE4E3F">
        <w:rPr>
          <w:rFonts w:cs="Arial" w:hint="cs"/>
          <w:rtl/>
        </w:rPr>
        <w:t>بومرداس</w:t>
      </w:r>
    </w:p>
  </w:footnote>
  <w:footnote w:id="97">
    <w:p w:rsidR="00617FD4" w:rsidRDefault="00617FD4" w:rsidP="00C82F41">
      <w:pPr>
        <w:pStyle w:val="FootnoteText"/>
        <w:bidi/>
        <w:rPr>
          <w:rtl/>
          <w:lang w:bidi="ar-DZ"/>
        </w:rPr>
      </w:pPr>
      <w:r>
        <w:rPr>
          <w:rStyle w:val="FootnoteReference"/>
        </w:rPr>
        <w:footnoteRef/>
      </w:r>
      <w:r>
        <w:t xml:space="preserve"> </w:t>
      </w:r>
      <w:r w:rsidRPr="00BE4E3F">
        <w:rPr>
          <w:rFonts w:cs="Arial" w:hint="cs"/>
          <w:rtl/>
        </w:rPr>
        <w:t>وثائق</w:t>
      </w:r>
      <w:r w:rsidRPr="00BE4E3F">
        <w:rPr>
          <w:rFonts w:cs="Arial"/>
          <w:rtl/>
        </w:rPr>
        <w:t xml:space="preserve"> </w:t>
      </w:r>
      <w:r w:rsidRPr="00BE4E3F">
        <w:rPr>
          <w:rFonts w:cs="Arial" w:hint="cs"/>
          <w:rtl/>
        </w:rPr>
        <w:t>داخلية</w:t>
      </w:r>
      <w:r w:rsidRPr="00BE4E3F">
        <w:rPr>
          <w:rFonts w:cs="Arial"/>
          <w:rtl/>
        </w:rPr>
        <w:t xml:space="preserve"> </w:t>
      </w:r>
      <w:r w:rsidRPr="00BE4E3F">
        <w:rPr>
          <w:rFonts w:cs="Arial" w:hint="cs"/>
          <w:rtl/>
        </w:rPr>
        <w:t>مقدمة</w:t>
      </w:r>
      <w:r w:rsidRPr="00BE4E3F">
        <w:rPr>
          <w:rFonts w:cs="Arial"/>
          <w:rtl/>
        </w:rPr>
        <w:t xml:space="preserve"> </w:t>
      </w:r>
      <w:r w:rsidRPr="00BE4E3F">
        <w:rPr>
          <w:rFonts w:cs="Arial" w:hint="cs"/>
          <w:rtl/>
        </w:rPr>
        <w:t>من</w:t>
      </w:r>
      <w:r w:rsidRPr="00BE4E3F">
        <w:rPr>
          <w:rFonts w:cs="Arial"/>
          <w:rtl/>
        </w:rPr>
        <w:t xml:space="preserve"> </w:t>
      </w:r>
      <w:r w:rsidRPr="00BE4E3F">
        <w:rPr>
          <w:rFonts w:cs="Arial" w:hint="cs"/>
          <w:rtl/>
        </w:rPr>
        <w:t>طرف</w:t>
      </w:r>
      <w:r w:rsidRPr="00BE4E3F">
        <w:rPr>
          <w:rFonts w:cs="Arial"/>
          <w:rtl/>
        </w:rPr>
        <w:t xml:space="preserve"> </w:t>
      </w:r>
      <w:r w:rsidRPr="00BE4E3F">
        <w:rPr>
          <w:rFonts w:cs="Arial" w:hint="cs"/>
          <w:rtl/>
        </w:rPr>
        <w:t>مفتشية</w:t>
      </w:r>
      <w:r w:rsidRPr="00BE4E3F">
        <w:rPr>
          <w:rFonts w:cs="Arial"/>
          <w:rtl/>
        </w:rPr>
        <w:t xml:space="preserve"> </w:t>
      </w:r>
      <w:r w:rsidRPr="00BE4E3F">
        <w:rPr>
          <w:rFonts w:cs="Arial" w:hint="cs"/>
          <w:rtl/>
        </w:rPr>
        <w:t>اقسام</w:t>
      </w:r>
      <w:r w:rsidRPr="00BE4E3F">
        <w:rPr>
          <w:rFonts w:cs="Arial"/>
          <w:rtl/>
        </w:rPr>
        <w:t xml:space="preserve"> </w:t>
      </w:r>
      <w:r w:rsidRPr="00BE4E3F">
        <w:rPr>
          <w:rFonts w:cs="Arial" w:hint="cs"/>
          <w:rtl/>
        </w:rPr>
        <w:t>جمارك</w:t>
      </w:r>
      <w:r w:rsidRPr="00BE4E3F">
        <w:rPr>
          <w:rFonts w:cs="Arial"/>
          <w:rtl/>
        </w:rPr>
        <w:t xml:space="preserve"> </w:t>
      </w:r>
      <w:r w:rsidRPr="00BE4E3F">
        <w:rPr>
          <w:rFonts w:cs="Arial" w:hint="cs"/>
          <w:rtl/>
        </w:rPr>
        <w:t>بومرداس</w:t>
      </w:r>
    </w:p>
  </w:footnote>
  <w:footnote w:id="98">
    <w:p w:rsidR="00617FD4" w:rsidRDefault="00617FD4" w:rsidP="00420AFE">
      <w:pPr>
        <w:pStyle w:val="FootnoteText"/>
        <w:bidi/>
        <w:rPr>
          <w:rtl/>
          <w:lang w:bidi="ar-DZ"/>
        </w:rPr>
      </w:pPr>
      <w:r>
        <w:rPr>
          <w:rStyle w:val="FootnoteReference"/>
        </w:rPr>
        <w:footnoteRef/>
      </w:r>
      <w:r>
        <w:t xml:space="preserve"> </w:t>
      </w:r>
      <w:r w:rsidRPr="00BE4E3F">
        <w:rPr>
          <w:rFonts w:hint="cs"/>
          <w:rtl/>
          <w:lang w:bidi="ar-DZ"/>
        </w:rPr>
        <w:t>وثائق داخلية مقدمة من طرف مفتشية اقسام جمارك بومرداس</w:t>
      </w:r>
    </w:p>
  </w:footnote>
  <w:footnote w:id="99">
    <w:p w:rsidR="00617FD4" w:rsidRDefault="00617FD4" w:rsidP="00420AFE">
      <w:pPr>
        <w:pStyle w:val="FootnoteText"/>
        <w:bidi/>
        <w:rPr>
          <w:rtl/>
          <w:lang w:bidi="ar-DZ"/>
        </w:rPr>
      </w:pPr>
      <w:r>
        <w:rPr>
          <w:rStyle w:val="FootnoteReference"/>
        </w:rPr>
        <w:footnoteRef/>
      </w:r>
      <w:r>
        <w:t xml:space="preserve"> </w:t>
      </w:r>
      <w:r w:rsidRPr="00BE4E3F">
        <w:rPr>
          <w:rFonts w:cs="Arial" w:hint="cs"/>
          <w:rtl/>
        </w:rPr>
        <w:t>وثائق</w:t>
      </w:r>
      <w:r w:rsidRPr="00BE4E3F">
        <w:rPr>
          <w:rFonts w:cs="Arial"/>
          <w:rtl/>
        </w:rPr>
        <w:t xml:space="preserve"> </w:t>
      </w:r>
      <w:r w:rsidRPr="00BE4E3F">
        <w:rPr>
          <w:rFonts w:cs="Arial" w:hint="cs"/>
          <w:rtl/>
        </w:rPr>
        <w:t>داخلية</w:t>
      </w:r>
      <w:r w:rsidRPr="00BE4E3F">
        <w:rPr>
          <w:rFonts w:cs="Arial"/>
          <w:rtl/>
        </w:rPr>
        <w:t xml:space="preserve"> </w:t>
      </w:r>
      <w:r w:rsidRPr="00BE4E3F">
        <w:rPr>
          <w:rFonts w:cs="Arial" w:hint="cs"/>
          <w:rtl/>
        </w:rPr>
        <w:t>مقدمة</w:t>
      </w:r>
      <w:r w:rsidRPr="00BE4E3F">
        <w:rPr>
          <w:rFonts w:cs="Arial"/>
          <w:rtl/>
        </w:rPr>
        <w:t xml:space="preserve"> </w:t>
      </w:r>
      <w:r w:rsidRPr="00BE4E3F">
        <w:rPr>
          <w:rFonts w:cs="Arial" w:hint="cs"/>
          <w:rtl/>
        </w:rPr>
        <w:t>من</w:t>
      </w:r>
      <w:r w:rsidRPr="00BE4E3F">
        <w:rPr>
          <w:rFonts w:cs="Arial"/>
          <w:rtl/>
        </w:rPr>
        <w:t xml:space="preserve"> </w:t>
      </w:r>
      <w:r w:rsidRPr="00BE4E3F">
        <w:rPr>
          <w:rFonts w:cs="Arial" w:hint="cs"/>
          <w:rtl/>
        </w:rPr>
        <w:t>طرف</w:t>
      </w:r>
      <w:r w:rsidRPr="00BE4E3F">
        <w:rPr>
          <w:rFonts w:cs="Arial"/>
          <w:rtl/>
        </w:rPr>
        <w:t xml:space="preserve"> </w:t>
      </w:r>
      <w:r w:rsidRPr="00BE4E3F">
        <w:rPr>
          <w:rFonts w:cs="Arial" w:hint="cs"/>
          <w:rtl/>
        </w:rPr>
        <w:t>مفتشية</w:t>
      </w:r>
      <w:r w:rsidRPr="00BE4E3F">
        <w:rPr>
          <w:rFonts w:cs="Arial"/>
          <w:rtl/>
        </w:rPr>
        <w:t xml:space="preserve"> </w:t>
      </w:r>
      <w:r w:rsidRPr="00BE4E3F">
        <w:rPr>
          <w:rFonts w:cs="Arial" w:hint="cs"/>
          <w:rtl/>
        </w:rPr>
        <w:t>اقسام</w:t>
      </w:r>
      <w:r w:rsidRPr="00BE4E3F">
        <w:rPr>
          <w:rFonts w:cs="Arial"/>
          <w:rtl/>
        </w:rPr>
        <w:t xml:space="preserve"> </w:t>
      </w:r>
      <w:r w:rsidRPr="00BE4E3F">
        <w:rPr>
          <w:rFonts w:cs="Arial" w:hint="cs"/>
          <w:rtl/>
        </w:rPr>
        <w:t>جمارك</w:t>
      </w:r>
      <w:r w:rsidRPr="00BE4E3F">
        <w:rPr>
          <w:rFonts w:cs="Arial"/>
          <w:rtl/>
        </w:rPr>
        <w:t xml:space="preserve"> </w:t>
      </w:r>
      <w:r w:rsidRPr="00BE4E3F">
        <w:rPr>
          <w:rFonts w:cs="Arial" w:hint="cs"/>
          <w:rtl/>
        </w:rPr>
        <w:t>بومرداس</w:t>
      </w:r>
    </w:p>
  </w:footnote>
  <w:footnote w:id="100">
    <w:p w:rsidR="00617FD4" w:rsidRPr="00453272" w:rsidRDefault="00617FD4" w:rsidP="00420AFE">
      <w:pPr>
        <w:pStyle w:val="FootnoteText"/>
        <w:bidi/>
        <w:rPr>
          <w:lang w:bidi="ar-DZ"/>
        </w:rPr>
      </w:pPr>
      <w:r>
        <w:rPr>
          <w:rStyle w:val="FootnoteReference"/>
        </w:rPr>
        <w:footnoteRef/>
      </w:r>
      <w:r>
        <w:t xml:space="preserve"> </w:t>
      </w:r>
      <w:r w:rsidRPr="00453272">
        <w:rPr>
          <w:rFonts w:cs="Arial"/>
          <w:rtl/>
        </w:rPr>
        <w:t>وثائق داخلية مقدمة من طرف مفتشية اقسام جمارك بومرداس</w:t>
      </w:r>
    </w:p>
  </w:footnote>
  <w:footnote w:id="101">
    <w:p w:rsidR="00617FD4" w:rsidRDefault="00617FD4" w:rsidP="00420AFE">
      <w:pPr>
        <w:pStyle w:val="FootnoteText"/>
        <w:bidi/>
        <w:rPr>
          <w:rtl/>
          <w:lang w:bidi="ar-DZ"/>
        </w:rPr>
      </w:pPr>
      <w:r>
        <w:rPr>
          <w:rStyle w:val="FootnoteReference"/>
        </w:rPr>
        <w:footnoteRef/>
      </w:r>
      <w:r>
        <w:t xml:space="preserve"> </w:t>
      </w:r>
      <w:r>
        <w:rPr>
          <w:rFonts w:hint="cs"/>
          <w:rtl/>
          <w:lang w:bidi="ar-DZ"/>
        </w:rPr>
        <w:t>من اعداد الطلبة بالاعتماد على وثائق داخلية للمفتشية اقسام جمارك بومرداس</w:t>
      </w:r>
    </w:p>
  </w:footnote>
  <w:footnote w:id="102">
    <w:p w:rsidR="00617FD4" w:rsidRDefault="00617FD4" w:rsidP="00420AFE">
      <w:pPr>
        <w:pStyle w:val="FootnoteText"/>
        <w:bidi/>
        <w:rPr>
          <w:rtl/>
          <w:lang w:bidi="ar-DZ"/>
        </w:rPr>
      </w:pPr>
      <w:r>
        <w:rPr>
          <w:rStyle w:val="FootnoteReference"/>
        </w:rPr>
        <w:footnoteRef/>
      </w:r>
      <w:r>
        <w:t xml:space="preserve"> </w:t>
      </w:r>
      <w:r w:rsidRPr="00AD6245">
        <w:rPr>
          <w:rFonts w:cs="Arial" w:hint="cs"/>
          <w:rtl/>
        </w:rPr>
        <w:t>من</w:t>
      </w:r>
      <w:r w:rsidRPr="00AD6245">
        <w:rPr>
          <w:rFonts w:cs="Arial"/>
          <w:rtl/>
        </w:rPr>
        <w:t xml:space="preserve"> </w:t>
      </w:r>
      <w:r w:rsidRPr="00AD6245">
        <w:rPr>
          <w:rFonts w:cs="Arial" w:hint="cs"/>
          <w:rtl/>
        </w:rPr>
        <w:t>اعداد</w:t>
      </w:r>
      <w:r w:rsidRPr="00AD6245">
        <w:rPr>
          <w:rFonts w:cs="Arial"/>
          <w:rtl/>
        </w:rPr>
        <w:t xml:space="preserve"> </w:t>
      </w:r>
      <w:r w:rsidRPr="00AD6245">
        <w:rPr>
          <w:rFonts w:cs="Arial" w:hint="cs"/>
          <w:rtl/>
        </w:rPr>
        <w:t>الطلبة</w:t>
      </w:r>
      <w:r w:rsidRPr="00AD6245">
        <w:rPr>
          <w:rFonts w:cs="Arial"/>
          <w:rtl/>
        </w:rPr>
        <w:t xml:space="preserve"> </w:t>
      </w:r>
      <w:r w:rsidRPr="00AD6245">
        <w:rPr>
          <w:rFonts w:cs="Arial" w:hint="cs"/>
          <w:rtl/>
        </w:rPr>
        <w:t>بالاعتماد</w:t>
      </w:r>
      <w:r w:rsidRPr="00AD6245">
        <w:rPr>
          <w:rFonts w:cs="Arial"/>
          <w:rtl/>
        </w:rPr>
        <w:t xml:space="preserve"> </w:t>
      </w:r>
      <w:r w:rsidRPr="00AD6245">
        <w:rPr>
          <w:rFonts w:cs="Arial" w:hint="cs"/>
          <w:rtl/>
        </w:rPr>
        <w:t>على</w:t>
      </w:r>
      <w:r w:rsidRPr="00AD6245">
        <w:rPr>
          <w:rFonts w:cs="Arial"/>
          <w:rtl/>
        </w:rPr>
        <w:t xml:space="preserve"> </w:t>
      </w:r>
      <w:r w:rsidRPr="00AD6245">
        <w:rPr>
          <w:rFonts w:cs="Arial" w:hint="cs"/>
          <w:rtl/>
        </w:rPr>
        <w:t>وثائق</w:t>
      </w:r>
      <w:r w:rsidRPr="00AD6245">
        <w:rPr>
          <w:rFonts w:cs="Arial"/>
          <w:rtl/>
        </w:rPr>
        <w:t xml:space="preserve"> </w:t>
      </w:r>
      <w:r w:rsidRPr="00AD6245">
        <w:rPr>
          <w:rFonts w:cs="Arial" w:hint="cs"/>
          <w:rtl/>
        </w:rPr>
        <w:t>داخلية</w:t>
      </w:r>
      <w:r w:rsidRPr="00AD6245">
        <w:rPr>
          <w:rFonts w:cs="Arial"/>
          <w:rtl/>
        </w:rPr>
        <w:t xml:space="preserve"> </w:t>
      </w:r>
      <w:r w:rsidRPr="00AD6245">
        <w:rPr>
          <w:rFonts w:cs="Arial" w:hint="cs"/>
          <w:rtl/>
        </w:rPr>
        <w:t>للمفتشية</w:t>
      </w:r>
      <w:r w:rsidRPr="00AD6245">
        <w:rPr>
          <w:rFonts w:cs="Arial"/>
          <w:rtl/>
        </w:rPr>
        <w:t xml:space="preserve"> </w:t>
      </w:r>
      <w:r w:rsidRPr="00AD6245">
        <w:rPr>
          <w:rFonts w:cs="Arial" w:hint="cs"/>
          <w:rtl/>
        </w:rPr>
        <w:t>اقسام</w:t>
      </w:r>
      <w:r w:rsidRPr="00AD6245">
        <w:rPr>
          <w:rFonts w:cs="Arial"/>
          <w:rtl/>
        </w:rPr>
        <w:t xml:space="preserve"> </w:t>
      </w:r>
      <w:r w:rsidRPr="00AD6245">
        <w:rPr>
          <w:rFonts w:cs="Arial" w:hint="cs"/>
          <w:rtl/>
        </w:rPr>
        <w:t>جمارك</w:t>
      </w:r>
      <w:r w:rsidRPr="00AD6245">
        <w:rPr>
          <w:rFonts w:cs="Arial"/>
          <w:rtl/>
        </w:rPr>
        <w:t xml:space="preserve"> </w:t>
      </w:r>
      <w:r w:rsidRPr="00AD6245">
        <w:rPr>
          <w:rFonts w:cs="Arial" w:hint="cs"/>
          <w:rtl/>
        </w:rPr>
        <w:t>بومرداس</w:t>
      </w:r>
    </w:p>
  </w:footnote>
  <w:footnote w:id="103">
    <w:p w:rsidR="00617FD4" w:rsidRDefault="00617FD4" w:rsidP="00420AFE">
      <w:pPr>
        <w:pStyle w:val="FootnoteText"/>
        <w:bidi/>
        <w:rPr>
          <w:rtl/>
          <w:lang w:bidi="ar-DZ"/>
        </w:rPr>
      </w:pPr>
      <w:r>
        <w:rPr>
          <w:rStyle w:val="FootnoteReference"/>
        </w:rPr>
        <w:footnoteRef/>
      </w:r>
      <w:r>
        <w:t xml:space="preserve"> </w:t>
      </w:r>
      <w:r w:rsidRPr="00AD6245">
        <w:rPr>
          <w:rFonts w:cs="Arial" w:hint="cs"/>
          <w:rtl/>
        </w:rPr>
        <w:t>من</w:t>
      </w:r>
      <w:r w:rsidRPr="00AD6245">
        <w:rPr>
          <w:rFonts w:cs="Arial"/>
          <w:rtl/>
        </w:rPr>
        <w:t xml:space="preserve"> </w:t>
      </w:r>
      <w:r w:rsidRPr="00AD6245">
        <w:rPr>
          <w:rFonts w:cs="Arial" w:hint="cs"/>
          <w:rtl/>
        </w:rPr>
        <w:t>اعداد</w:t>
      </w:r>
      <w:r w:rsidRPr="00AD6245">
        <w:rPr>
          <w:rFonts w:cs="Arial"/>
          <w:rtl/>
        </w:rPr>
        <w:t xml:space="preserve"> </w:t>
      </w:r>
      <w:r w:rsidRPr="00AD6245">
        <w:rPr>
          <w:rFonts w:cs="Arial" w:hint="cs"/>
          <w:rtl/>
        </w:rPr>
        <w:t>الطلبة</w:t>
      </w:r>
      <w:r w:rsidRPr="00AD6245">
        <w:rPr>
          <w:rFonts w:cs="Arial"/>
          <w:rtl/>
        </w:rPr>
        <w:t xml:space="preserve"> </w:t>
      </w:r>
      <w:r w:rsidRPr="00AD6245">
        <w:rPr>
          <w:rFonts w:cs="Arial" w:hint="cs"/>
          <w:rtl/>
        </w:rPr>
        <w:t>بالاعتماد</w:t>
      </w:r>
      <w:r w:rsidRPr="00AD6245">
        <w:rPr>
          <w:rFonts w:cs="Arial"/>
          <w:rtl/>
        </w:rPr>
        <w:t xml:space="preserve"> </w:t>
      </w:r>
      <w:r w:rsidRPr="00AD6245">
        <w:rPr>
          <w:rFonts w:cs="Arial" w:hint="cs"/>
          <w:rtl/>
        </w:rPr>
        <w:t>على</w:t>
      </w:r>
      <w:r w:rsidRPr="00AD6245">
        <w:rPr>
          <w:rFonts w:cs="Arial"/>
          <w:rtl/>
        </w:rPr>
        <w:t xml:space="preserve"> </w:t>
      </w:r>
      <w:r w:rsidRPr="00AD6245">
        <w:rPr>
          <w:rFonts w:cs="Arial" w:hint="cs"/>
          <w:rtl/>
        </w:rPr>
        <w:t>وثائق</w:t>
      </w:r>
      <w:r w:rsidRPr="00AD6245">
        <w:rPr>
          <w:rFonts w:cs="Arial"/>
          <w:rtl/>
        </w:rPr>
        <w:t xml:space="preserve"> </w:t>
      </w:r>
      <w:r w:rsidRPr="00AD6245">
        <w:rPr>
          <w:rFonts w:cs="Arial" w:hint="cs"/>
          <w:rtl/>
        </w:rPr>
        <w:t>داخلية</w:t>
      </w:r>
      <w:r w:rsidRPr="00AD6245">
        <w:rPr>
          <w:rFonts w:cs="Arial"/>
          <w:rtl/>
        </w:rPr>
        <w:t xml:space="preserve"> </w:t>
      </w:r>
      <w:r w:rsidRPr="00AD6245">
        <w:rPr>
          <w:rFonts w:cs="Arial" w:hint="cs"/>
          <w:rtl/>
        </w:rPr>
        <w:t>للمفتشية</w:t>
      </w:r>
      <w:r w:rsidRPr="00AD6245">
        <w:rPr>
          <w:rFonts w:cs="Arial"/>
          <w:rtl/>
        </w:rPr>
        <w:t xml:space="preserve"> </w:t>
      </w:r>
      <w:r w:rsidRPr="00AD6245">
        <w:rPr>
          <w:rFonts w:cs="Arial" w:hint="cs"/>
          <w:rtl/>
        </w:rPr>
        <w:t>اقسام</w:t>
      </w:r>
      <w:r w:rsidRPr="00AD6245">
        <w:rPr>
          <w:rFonts w:cs="Arial"/>
          <w:rtl/>
        </w:rPr>
        <w:t xml:space="preserve"> </w:t>
      </w:r>
      <w:r w:rsidRPr="00AD6245">
        <w:rPr>
          <w:rFonts w:cs="Arial" w:hint="cs"/>
          <w:rtl/>
        </w:rPr>
        <w:t>جمارك</w:t>
      </w:r>
      <w:r w:rsidRPr="00AD6245">
        <w:rPr>
          <w:rFonts w:cs="Arial"/>
          <w:rtl/>
        </w:rPr>
        <w:t xml:space="preserve"> </w:t>
      </w:r>
      <w:r w:rsidRPr="00AD6245">
        <w:rPr>
          <w:rFonts w:cs="Arial" w:hint="cs"/>
          <w:rtl/>
        </w:rPr>
        <w:t>بومرداس</w:t>
      </w:r>
    </w:p>
  </w:footnote>
  <w:footnote w:id="104">
    <w:p w:rsidR="00617FD4" w:rsidRPr="00D76CC7" w:rsidRDefault="00617FD4" w:rsidP="00D76CC7">
      <w:pPr>
        <w:pStyle w:val="FootnoteText"/>
        <w:bidi/>
        <w:rPr>
          <w:rtl/>
          <w:lang w:bidi="ar-DZ"/>
        </w:rPr>
      </w:pPr>
      <w:r>
        <w:rPr>
          <w:rStyle w:val="FootnoteReference"/>
        </w:rPr>
        <w:footnoteRef/>
      </w:r>
      <w:r>
        <w:t xml:space="preserve"> </w:t>
      </w:r>
      <w:r w:rsidRPr="00D76CC7">
        <w:rPr>
          <w:rFonts w:hint="cs"/>
          <w:rtl/>
        </w:rPr>
        <w:t>من</w:t>
      </w:r>
      <w:r w:rsidRPr="00D76CC7">
        <w:rPr>
          <w:rtl/>
        </w:rPr>
        <w:t xml:space="preserve"> </w:t>
      </w:r>
      <w:r w:rsidRPr="00D76CC7">
        <w:rPr>
          <w:rFonts w:hint="cs"/>
          <w:rtl/>
        </w:rPr>
        <w:t>اعداد</w:t>
      </w:r>
      <w:r w:rsidRPr="00D76CC7">
        <w:rPr>
          <w:rtl/>
        </w:rPr>
        <w:t xml:space="preserve"> </w:t>
      </w:r>
      <w:r w:rsidRPr="00D76CC7">
        <w:rPr>
          <w:rFonts w:hint="cs"/>
          <w:rtl/>
        </w:rPr>
        <w:t>الطلبة</w:t>
      </w:r>
      <w:r w:rsidRPr="00D76CC7">
        <w:rPr>
          <w:rtl/>
        </w:rPr>
        <w:t xml:space="preserve"> </w:t>
      </w:r>
      <w:r w:rsidRPr="00D76CC7">
        <w:rPr>
          <w:rFonts w:hint="cs"/>
          <w:rtl/>
        </w:rPr>
        <w:t>بالاعتماد</w:t>
      </w:r>
      <w:r w:rsidRPr="00D76CC7">
        <w:rPr>
          <w:rtl/>
        </w:rPr>
        <w:t xml:space="preserve"> </w:t>
      </w:r>
      <w:r w:rsidRPr="00D76CC7">
        <w:rPr>
          <w:rFonts w:hint="cs"/>
          <w:rtl/>
        </w:rPr>
        <w:t>على</w:t>
      </w:r>
      <w:r w:rsidRPr="00D76CC7">
        <w:rPr>
          <w:rtl/>
        </w:rPr>
        <w:t xml:space="preserve"> </w:t>
      </w:r>
      <w:r w:rsidRPr="00D76CC7">
        <w:rPr>
          <w:rFonts w:hint="cs"/>
          <w:rtl/>
        </w:rPr>
        <w:t>وثائق</w:t>
      </w:r>
      <w:r w:rsidRPr="00D76CC7">
        <w:rPr>
          <w:rtl/>
        </w:rPr>
        <w:t xml:space="preserve"> </w:t>
      </w:r>
      <w:r w:rsidRPr="00D76CC7">
        <w:rPr>
          <w:rFonts w:hint="cs"/>
          <w:rtl/>
        </w:rPr>
        <w:t>داخلية</w:t>
      </w:r>
      <w:r w:rsidRPr="00D76CC7">
        <w:rPr>
          <w:rtl/>
        </w:rPr>
        <w:t xml:space="preserve"> </w:t>
      </w:r>
      <w:r w:rsidRPr="00D76CC7">
        <w:rPr>
          <w:rFonts w:hint="cs"/>
          <w:rtl/>
        </w:rPr>
        <w:t>للمفتشية</w:t>
      </w:r>
      <w:r w:rsidRPr="00D76CC7">
        <w:rPr>
          <w:rtl/>
        </w:rPr>
        <w:t xml:space="preserve"> </w:t>
      </w:r>
      <w:r w:rsidRPr="00D76CC7">
        <w:rPr>
          <w:rFonts w:hint="cs"/>
          <w:rtl/>
        </w:rPr>
        <w:t>اقسام</w:t>
      </w:r>
      <w:r w:rsidRPr="00D76CC7">
        <w:rPr>
          <w:rtl/>
        </w:rPr>
        <w:t xml:space="preserve"> </w:t>
      </w:r>
      <w:r w:rsidRPr="00D76CC7">
        <w:rPr>
          <w:rFonts w:hint="cs"/>
          <w:rtl/>
        </w:rPr>
        <w:t>جمارك</w:t>
      </w:r>
      <w:r w:rsidRPr="00D76CC7">
        <w:rPr>
          <w:rtl/>
        </w:rPr>
        <w:t xml:space="preserve"> </w:t>
      </w:r>
      <w:r w:rsidRPr="00D76CC7">
        <w:rPr>
          <w:rFonts w:hint="cs"/>
          <w:rtl/>
        </w:rPr>
        <w:t>بومرداس</w:t>
      </w:r>
    </w:p>
  </w:footnote>
  <w:footnote w:id="105">
    <w:p w:rsidR="00617FD4" w:rsidRDefault="00617FD4" w:rsidP="00420AFE">
      <w:pPr>
        <w:pStyle w:val="FootnoteText"/>
        <w:bidi/>
        <w:rPr>
          <w:rtl/>
          <w:lang w:bidi="ar-DZ"/>
        </w:rPr>
      </w:pPr>
      <w:r>
        <w:rPr>
          <w:rStyle w:val="FootnoteReference"/>
        </w:rPr>
        <w:footnoteRef/>
      </w:r>
      <w:r>
        <w:t xml:space="preserve"> </w:t>
      </w:r>
      <w:r w:rsidRPr="00AD6245">
        <w:rPr>
          <w:rFonts w:cs="Arial" w:hint="cs"/>
          <w:rtl/>
        </w:rPr>
        <w:t>من</w:t>
      </w:r>
      <w:r w:rsidRPr="00AD6245">
        <w:rPr>
          <w:rFonts w:cs="Arial"/>
          <w:rtl/>
        </w:rPr>
        <w:t xml:space="preserve"> </w:t>
      </w:r>
      <w:r w:rsidRPr="00AD6245">
        <w:rPr>
          <w:rFonts w:cs="Arial" w:hint="cs"/>
          <w:rtl/>
        </w:rPr>
        <w:t>اعداد</w:t>
      </w:r>
      <w:r w:rsidRPr="00AD6245">
        <w:rPr>
          <w:rFonts w:cs="Arial"/>
          <w:rtl/>
        </w:rPr>
        <w:t xml:space="preserve"> </w:t>
      </w:r>
      <w:r w:rsidRPr="00AD6245">
        <w:rPr>
          <w:rFonts w:cs="Arial" w:hint="cs"/>
          <w:rtl/>
        </w:rPr>
        <w:t>الطلبة</w:t>
      </w:r>
      <w:r w:rsidRPr="00AD6245">
        <w:rPr>
          <w:rFonts w:cs="Arial"/>
          <w:rtl/>
        </w:rPr>
        <w:t xml:space="preserve"> </w:t>
      </w:r>
      <w:r w:rsidRPr="00AD6245">
        <w:rPr>
          <w:rFonts w:cs="Arial" w:hint="cs"/>
          <w:rtl/>
        </w:rPr>
        <w:t>بالاعتماد</w:t>
      </w:r>
      <w:r w:rsidRPr="00AD6245">
        <w:rPr>
          <w:rFonts w:cs="Arial"/>
          <w:rtl/>
        </w:rPr>
        <w:t xml:space="preserve"> </w:t>
      </w:r>
      <w:r w:rsidRPr="00AD6245">
        <w:rPr>
          <w:rFonts w:cs="Arial" w:hint="cs"/>
          <w:rtl/>
        </w:rPr>
        <w:t>على</w:t>
      </w:r>
      <w:r w:rsidRPr="00AD6245">
        <w:rPr>
          <w:rFonts w:cs="Arial"/>
          <w:rtl/>
        </w:rPr>
        <w:t xml:space="preserve"> </w:t>
      </w:r>
      <w:r w:rsidRPr="00AD6245">
        <w:rPr>
          <w:rFonts w:cs="Arial" w:hint="cs"/>
          <w:rtl/>
        </w:rPr>
        <w:t>وثائق</w:t>
      </w:r>
      <w:r w:rsidRPr="00AD6245">
        <w:rPr>
          <w:rFonts w:cs="Arial"/>
          <w:rtl/>
        </w:rPr>
        <w:t xml:space="preserve"> </w:t>
      </w:r>
      <w:r w:rsidRPr="00AD6245">
        <w:rPr>
          <w:rFonts w:cs="Arial" w:hint="cs"/>
          <w:rtl/>
        </w:rPr>
        <w:t>داخلية</w:t>
      </w:r>
      <w:r w:rsidRPr="00AD6245">
        <w:rPr>
          <w:rFonts w:cs="Arial"/>
          <w:rtl/>
        </w:rPr>
        <w:t xml:space="preserve"> </w:t>
      </w:r>
      <w:r w:rsidRPr="00AD6245">
        <w:rPr>
          <w:rFonts w:cs="Arial" w:hint="cs"/>
          <w:rtl/>
        </w:rPr>
        <w:t>للمفتشية</w:t>
      </w:r>
      <w:r w:rsidRPr="00AD6245">
        <w:rPr>
          <w:rFonts w:cs="Arial"/>
          <w:rtl/>
        </w:rPr>
        <w:t xml:space="preserve"> </w:t>
      </w:r>
      <w:r w:rsidRPr="00AD6245">
        <w:rPr>
          <w:rFonts w:cs="Arial" w:hint="cs"/>
          <w:rtl/>
        </w:rPr>
        <w:t>اقسام</w:t>
      </w:r>
      <w:r w:rsidRPr="00AD6245">
        <w:rPr>
          <w:rFonts w:cs="Arial"/>
          <w:rtl/>
        </w:rPr>
        <w:t xml:space="preserve"> </w:t>
      </w:r>
      <w:r w:rsidRPr="00AD6245">
        <w:rPr>
          <w:rFonts w:cs="Arial" w:hint="cs"/>
          <w:rtl/>
        </w:rPr>
        <w:t>جمارك</w:t>
      </w:r>
      <w:r w:rsidRPr="00AD6245">
        <w:rPr>
          <w:rFonts w:cs="Arial"/>
          <w:rtl/>
        </w:rPr>
        <w:t xml:space="preserve"> </w:t>
      </w:r>
      <w:r w:rsidRPr="00AD6245">
        <w:rPr>
          <w:rFonts w:cs="Arial" w:hint="cs"/>
          <w:rtl/>
        </w:rPr>
        <w:t>بومرداس</w:t>
      </w:r>
    </w:p>
  </w:footnote>
  <w:footnote w:id="106">
    <w:p w:rsidR="00617FD4" w:rsidRPr="00D76CC7" w:rsidRDefault="00617FD4" w:rsidP="00D76CC7">
      <w:pPr>
        <w:pStyle w:val="FootnoteText"/>
        <w:bidi/>
        <w:rPr>
          <w:rtl/>
          <w:lang w:bidi="ar-DZ"/>
        </w:rPr>
      </w:pPr>
      <w:r>
        <w:rPr>
          <w:rStyle w:val="FootnoteReference"/>
        </w:rPr>
        <w:footnoteRef/>
      </w:r>
      <w:r>
        <w:t xml:space="preserve"> </w:t>
      </w:r>
      <w:r w:rsidRPr="00D76CC7">
        <w:rPr>
          <w:rFonts w:hint="cs"/>
          <w:rtl/>
        </w:rPr>
        <w:t>من</w:t>
      </w:r>
      <w:r w:rsidRPr="00D76CC7">
        <w:rPr>
          <w:rtl/>
        </w:rPr>
        <w:t xml:space="preserve"> </w:t>
      </w:r>
      <w:r w:rsidRPr="00D76CC7">
        <w:rPr>
          <w:rFonts w:hint="cs"/>
          <w:rtl/>
        </w:rPr>
        <w:t>اعداد</w:t>
      </w:r>
      <w:r w:rsidRPr="00D76CC7">
        <w:rPr>
          <w:rtl/>
        </w:rPr>
        <w:t xml:space="preserve"> </w:t>
      </w:r>
      <w:r w:rsidRPr="00D76CC7">
        <w:rPr>
          <w:rFonts w:hint="cs"/>
          <w:rtl/>
        </w:rPr>
        <w:t>الطلبة</w:t>
      </w:r>
      <w:r w:rsidRPr="00D76CC7">
        <w:rPr>
          <w:rtl/>
        </w:rPr>
        <w:t xml:space="preserve"> </w:t>
      </w:r>
      <w:r w:rsidRPr="00D76CC7">
        <w:rPr>
          <w:rFonts w:hint="cs"/>
          <w:rtl/>
        </w:rPr>
        <w:t>بالاعتماد</w:t>
      </w:r>
      <w:r w:rsidRPr="00D76CC7">
        <w:rPr>
          <w:rtl/>
        </w:rPr>
        <w:t xml:space="preserve"> </w:t>
      </w:r>
      <w:r w:rsidRPr="00D76CC7">
        <w:rPr>
          <w:rFonts w:hint="cs"/>
          <w:rtl/>
        </w:rPr>
        <w:t>على</w:t>
      </w:r>
      <w:r w:rsidRPr="00D76CC7">
        <w:rPr>
          <w:rtl/>
        </w:rPr>
        <w:t xml:space="preserve"> </w:t>
      </w:r>
      <w:r w:rsidRPr="00D76CC7">
        <w:rPr>
          <w:rFonts w:hint="cs"/>
          <w:rtl/>
        </w:rPr>
        <w:t>وثائق</w:t>
      </w:r>
      <w:r w:rsidRPr="00D76CC7">
        <w:rPr>
          <w:rtl/>
        </w:rPr>
        <w:t xml:space="preserve"> </w:t>
      </w:r>
      <w:r w:rsidRPr="00D76CC7">
        <w:rPr>
          <w:rFonts w:hint="cs"/>
          <w:rtl/>
        </w:rPr>
        <w:t>داخلية</w:t>
      </w:r>
      <w:r w:rsidRPr="00D76CC7">
        <w:rPr>
          <w:rtl/>
        </w:rPr>
        <w:t xml:space="preserve"> </w:t>
      </w:r>
      <w:r w:rsidRPr="00D76CC7">
        <w:rPr>
          <w:rFonts w:hint="cs"/>
          <w:rtl/>
        </w:rPr>
        <w:t>للمفتشية</w:t>
      </w:r>
      <w:r w:rsidRPr="00D76CC7">
        <w:rPr>
          <w:rtl/>
        </w:rPr>
        <w:t xml:space="preserve"> </w:t>
      </w:r>
      <w:r w:rsidRPr="00D76CC7">
        <w:rPr>
          <w:rFonts w:hint="cs"/>
          <w:rtl/>
        </w:rPr>
        <w:t>اقسام</w:t>
      </w:r>
      <w:r w:rsidRPr="00D76CC7">
        <w:rPr>
          <w:rtl/>
        </w:rPr>
        <w:t xml:space="preserve"> </w:t>
      </w:r>
      <w:r w:rsidRPr="00D76CC7">
        <w:rPr>
          <w:rFonts w:hint="cs"/>
          <w:rtl/>
        </w:rPr>
        <w:t>جمارك</w:t>
      </w:r>
      <w:r w:rsidRPr="00D76CC7">
        <w:rPr>
          <w:rtl/>
        </w:rPr>
        <w:t xml:space="preserve"> </w:t>
      </w:r>
      <w:r w:rsidRPr="00D76CC7">
        <w:rPr>
          <w:rFonts w:hint="cs"/>
          <w:rtl/>
        </w:rPr>
        <w:t>بومرداس</w:t>
      </w:r>
    </w:p>
  </w:footnote>
  <w:footnote w:id="107">
    <w:p w:rsidR="00617FD4" w:rsidRPr="00D76CC7" w:rsidRDefault="00617FD4" w:rsidP="00D76CC7">
      <w:pPr>
        <w:pStyle w:val="FootnoteText"/>
        <w:bidi/>
        <w:rPr>
          <w:rtl/>
          <w:lang w:bidi="ar-DZ"/>
        </w:rPr>
      </w:pPr>
      <w:r>
        <w:rPr>
          <w:rStyle w:val="FootnoteReference"/>
        </w:rPr>
        <w:footnoteRef/>
      </w:r>
      <w:r>
        <w:t xml:space="preserve"> </w:t>
      </w:r>
      <w:r w:rsidRPr="00D76CC7">
        <w:rPr>
          <w:rFonts w:hint="cs"/>
          <w:rtl/>
        </w:rPr>
        <w:t>من</w:t>
      </w:r>
      <w:r w:rsidRPr="00D76CC7">
        <w:rPr>
          <w:rtl/>
        </w:rPr>
        <w:t xml:space="preserve"> </w:t>
      </w:r>
      <w:r w:rsidRPr="00D76CC7">
        <w:rPr>
          <w:rFonts w:hint="cs"/>
          <w:rtl/>
        </w:rPr>
        <w:t>اعداد</w:t>
      </w:r>
      <w:r w:rsidRPr="00D76CC7">
        <w:rPr>
          <w:rtl/>
        </w:rPr>
        <w:t xml:space="preserve"> </w:t>
      </w:r>
      <w:r w:rsidRPr="00D76CC7">
        <w:rPr>
          <w:rFonts w:hint="cs"/>
          <w:rtl/>
        </w:rPr>
        <w:t>الطلبة</w:t>
      </w:r>
      <w:r w:rsidRPr="00D76CC7">
        <w:rPr>
          <w:rtl/>
        </w:rPr>
        <w:t xml:space="preserve"> </w:t>
      </w:r>
      <w:r w:rsidRPr="00D76CC7">
        <w:rPr>
          <w:rFonts w:hint="cs"/>
          <w:rtl/>
        </w:rPr>
        <w:t>بالاعتماد</w:t>
      </w:r>
      <w:r w:rsidRPr="00D76CC7">
        <w:rPr>
          <w:rtl/>
        </w:rPr>
        <w:t xml:space="preserve"> </w:t>
      </w:r>
      <w:r w:rsidRPr="00D76CC7">
        <w:rPr>
          <w:rFonts w:hint="cs"/>
          <w:rtl/>
        </w:rPr>
        <w:t>على</w:t>
      </w:r>
      <w:r w:rsidRPr="00D76CC7">
        <w:rPr>
          <w:rtl/>
        </w:rPr>
        <w:t xml:space="preserve"> </w:t>
      </w:r>
      <w:r w:rsidRPr="00D76CC7">
        <w:rPr>
          <w:rFonts w:hint="cs"/>
          <w:rtl/>
        </w:rPr>
        <w:t>وثائق</w:t>
      </w:r>
      <w:r w:rsidRPr="00D76CC7">
        <w:rPr>
          <w:rtl/>
        </w:rPr>
        <w:t xml:space="preserve"> </w:t>
      </w:r>
      <w:r w:rsidRPr="00D76CC7">
        <w:rPr>
          <w:rFonts w:hint="cs"/>
          <w:rtl/>
        </w:rPr>
        <w:t>داخلية</w:t>
      </w:r>
      <w:r w:rsidRPr="00D76CC7">
        <w:rPr>
          <w:rtl/>
        </w:rPr>
        <w:t xml:space="preserve"> </w:t>
      </w:r>
      <w:r w:rsidRPr="00D76CC7">
        <w:rPr>
          <w:rFonts w:hint="cs"/>
          <w:rtl/>
        </w:rPr>
        <w:t>للمفتشية</w:t>
      </w:r>
      <w:r w:rsidRPr="00D76CC7">
        <w:rPr>
          <w:rtl/>
        </w:rPr>
        <w:t xml:space="preserve"> </w:t>
      </w:r>
      <w:r w:rsidRPr="00D76CC7">
        <w:rPr>
          <w:rFonts w:hint="cs"/>
          <w:rtl/>
        </w:rPr>
        <w:t>اقسام</w:t>
      </w:r>
      <w:r w:rsidRPr="00D76CC7">
        <w:rPr>
          <w:rtl/>
        </w:rPr>
        <w:t xml:space="preserve"> </w:t>
      </w:r>
      <w:r w:rsidRPr="00D76CC7">
        <w:rPr>
          <w:rFonts w:hint="cs"/>
          <w:rtl/>
        </w:rPr>
        <w:t>جمارك</w:t>
      </w:r>
      <w:r w:rsidRPr="00D76CC7">
        <w:rPr>
          <w:rtl/>
        </w:rPr>
        <w:t xml:space="preserve"> </w:t>
      </w:r>
      <w:r w:rsidRPr="00D76CC7">
        <w:rPr>
          <w:rFonts w:hint="cs"/>
          <w:rtl/>
        </w:rPr>
        <w:t>بومرداس</w:t>
      </w:r>
    </w:p>
  </w:footnote>
  <w:footnote w:id="108">
    <w:p w:rsidR="00617FD4" w:rsidRPr="00D76CC7" w:rsidRDefault="00617FD4" w:rsidP="00D76CC7">
      <w:pPr>
        <w:pStyle w:val="FootnoteText"/>
        <w:bidi/>
        <w:rPr>
          <w:rtl/>
          <w:lang w:bidi="ar-DZ"/>
        </w:rPr>
      </w:pPr>
      <w:r>
        <w:rPr>
          <w:rStyle w:val="FootnoteReference"/>
        </w:rPr>
        <w:footnoteRef/>
      </w:r>
      <w:r>
        <w:t xml:space="preserve"> </w:t>
      </w:r>
      <w:r w:rsidRPr="00D76CC7">
        <w:rPr>
          <w:rFonts w:hint="cs"/>
          <w:rtl/>
        </w:rPr>
        <w:t>من</w:t>
      </w:r>
      <w:r w:rsidRPr="00D76CC7">
        <w:rPr>
          <w:rtl/>
        </w:rPr>
        <w:t xml:space="preserve"> </w:t>
      </w:r>
      <w:r w:rsidRPr="00D76CC7">
        <w:rPr>
          <w:rFonts w:hint="cs"/>
          <w:rtl/>
        </w:rPr>
        <w:t>اعداد</w:t>
      </w:r>
      <w:r w:rsidRPr="00D76CC7">
        <w:rPr>
          <w:rtl/>
        </w:rPr>
        <w:t xml:space="preserve"> </w:t>
      </w:r>
      <w:r w:rsidRPr="00D76CC7">
        <w:rPr>
          <w:rFonts w:hint="cs"/>
          <w:rtl/>
        </w:rPr>
        <w:t>الطلبة</w:t>
      </w:r>
      <w:r w:rsidRPr="00D76CC7">
        <w:rPr>
          <w:rtl/>
        </w:rPr>
        <w:t xml:space="preserve"> </w:t>
      </w:r>
      <w:r w:rsidRPr="00D76CC7">
        <w:rPr>
          <w:rFonts w:hint="cs"/>
          <w:rtl/>
        </w:rPr>
        <w:t>بالاعتماد</w:t>
      </w:r>
      <w:r w:rsidRPr="00D76CC7">
        <w:rPr>
          <w:rtl/>
        </w:rPr>
        <w:t xml:space="preserve"> </w:t>
      </w:r>
      <w:r w:rsidRPr="00D76CC7">
        <w:rPr>
          <w:rFonts w:hint="cs"/>
          <w:rtl/>
        </w:rPr>
        <w:t>على</w:t>
      </w:r>
      <w:r w:rsidRPr="00D76CC7">
        <w:rPr>
          <w:rtl/>
        </w:rPr>
        <w:t xml:space="preserve"> </w:t>
      </w:r>
      <w:r w:rsidRPr="00D76CC7">
        <w:rPr>
          <w:rFonts w:hint="cs"/>
          <w:rtl/>
        </w:rPr>
        <w:t>وثائق</w:t>
      </w:r>
      <w:r w:rsidRPr="00D76CC7">
        <w:rPr>
          <w:rtl/>
        </w:rPr>
        <w:t xml:space="preserve"> </w:t>
      </w:r>
      <w:r w:rsidRPr="00D76CC7">
        <w:rPr>
          <w:rFonts w:hint="cs"/>
          <w:rtl/>
        </w:rPr>
        <w:t>داخلية</w:t>
      </w:r>
      <w:r w:rsidRPr="00D76CC7">
        <w:rPr>
          <w:rtl/>
        </w:rPr>
        <w:t xml:space="preserve"> </w:t>
      </w:r>
      <w:r w:rsidRPr="00D76CC7">
        <w:rPr>
          <w:rFonts w:hint="cs"/>
          <w:rtl/>
        </w:rPr>
        <w:t>للمفتشية</w:t>
      </w:r>
      <w:r w:rsidRPr="00D76CC7">
        <w:rPr>
          <w:rtl/>
        </w:rPr>
        <w:t xml:space="preserve"> </w:t>
      </w:r>
      <w:r w:rsidRPr="00D76CC7">
        <w:rPr>
          <w:rFonts w:hint="cs"/>
          <w:rtl/>
        </w:rPr>
        <w:t>اقسام</w:t>
      </w:r>
      <w:r w:rsidRPr="00D76CC7">
        <w:rPr>
          <w:rtl/>
        </w:rPr>
        <w:t xml:space="preserve"> </w:t>
      </w:r>
      <w:r w:rsidRPr="00D76CC7">
        <w:rPr>
          <w:rFonts w:hint="cs"/>
          <w:rtl/>
        </w:rPr>
        <w:t>جمارك</w:t>
      </w:r>
      <w:r w:rsidRPr="00D76CC7">
        <w:rPr>
          <w:rtl/>
        </w:rPr>
        <w:t xml:space="preserve"> </w:t>
      </w:r>
      <w:r w:rsidRPr="00D76CC7">
        <w:rPr>
          <w:rFonts w:hint="cs"/>
          <w:rtl/>
        </w:rPr>
        <w:t>بومرداس</w:t>
      </w:r>
    </w:p>
  </w:footnote>
  <w:footnote w:id="109">
    <w:p w:rsidR="00617FD4" w:rsidRDefault="00617FD4" w:rsidP="00420AFE">
      <w:pPr>
        <w:pStyle w:val="FootnoteText"/>
        <w:bidi/>
        <w:rPr>
          <w:rtl/>
          <w:lang w:bidi="ar-DZ"/>
        </w:rPr>
      </w:pPr>
      <w:r>
        <w:rPr>
          <w:rStyle w:val="FootnoteReference"/>
        </w:rPr>
        <w:footnoteRef/>
      </w:r>
      <w:r>
        <w:t xml:space="preserve"> </w:t>
      </w:r>
      <w:r w:rsidRPr="00AD6245">
        <w:rPr>
          <w:rFonts w:cs="Arial" w:hint="cs"/>
          <w:rtl/>
        </w:rPr>
        <w:t>من</w:t>
      </w:r>
      <w:r w:rsidRPr="00AD6245">
        <w:rPr>
          <w:rFonts w:cs="Arial"/>
          <w:rtl/>
        </w:rPr>
        <w:t xml:space="preserve"> </w:t>
      </w:r>
      <w:r w:rsidRPr="00AD6245">
        <w:rPr>
          <w:rFonts w:cs="Arial" w:hint="cs"/>
          <w:rtl/>
        </w:rPr>
        <w:t>اعداد</w:t>
      </w:r>
      <w:r w:rsidRPr="00AD6245">
        <w:rPr>
          <w:rFonts w:cs="Arial"/>
          <w:rtl/>
        </w:rPr>
        <w:t xml:space="preserve"> </w:t>
      </w:r>
      <w:r w:rsidRPr="00AD6245">
        <w:rPr>
          <w:rFonts w:cs="Arial" w:hint="cs"/>
          <w:rtl/>
        </w:rPr>
        <w:t>الطلبة</w:t>
      </w:r>
      <w:r w:rsidRPr="00AD6245">
        <w:rPr>
          <w:rFonts w:cs="Arial"/>
          <w:rtl/>
        </w:rPr>
        <w:t xml:space="preserve"> </w:t>
      </w:r>
      <w:r w:rsidRPr="00AD6245">
        <w:rPr>
          <w:rFonts w:cs="Arial" w:hint="cs"/>
          <w:rtl/>
        </w:rPr>
        <w:t>بالاعتماد</w:t>
      </w:r>
      <w:r w:rsidRPr="00AD6245">
        <w:rPr>
          <w:rFonts w:cs="Arial"/>
          <w:rtl/>
        </w:rPr>
        <w:t xml:space="preserve"> </w:t>
      </w:r>
      <w:r w:rsidRPr="00AD6245">
        <w:rPr>
          <w:rFonts w:cs="Arial" w:hint="cs"/>
          <w:rtl/>
        </w:rPr>
        <w:t>على</w:t>
      </w:r>
      <w:r w:rsidRPr="00AD6245">
        <w:rPr>
          <w:rFonts w:cs="Arial"/>
          <w:rtl/>
        </w:rPr>
        <w:t xml:space="preserve"> </w:t>
      </w:r>
      <w:r w:rsidRPr="00AD6245">
        <w:rPr>
          <w:rFonts w:cs="Arial" w:hint="cs"/>
          <w:rtl/>
        </w:rPr>
        <w:t>وثائق</w:t>
      </w:r>
      <w:r w:rsidRPr="00AD6245">
        <w:rPr>
          <w:rFonts w:cs="Arial"/>
          <w:rtl/>
        </w:rPr>
        <w:t xml:space="preserve"> </w:t>
      </w:r>
      <w:r w:rsidRPr="00AD6245">
        <w:rPr>
          <w:rFonts w:cs="Arial" w:hint="cs"/>
          <w:rtl/>
        </w:rPr>
        <w:t>داخلية</w:t>
      </w:r>
      <w:r w:rsidRPr="00AD6245">
        <w:rPr>
          <w:rFonts w:cs="Arial"/>
          <w:rtl/>
        </w:rPr>
        <w:t xml:space="preserve"> </w:t>
      </w:r>
      <w:r w:rsidRPr="00AD6245">
        <w:rPr>
          <w:rFonts w:cs="Arial" w:hint="cs"/>
          <w:rtl/>
        </w:rPr>
        <w:t>للمفتشية</w:t>
      </w:r>
      <w:r w:rsidRPr="00AD6245">
        <w:rPr>
          <w:rFonts w:cs="Arial"/>
          <w:rtl/>
        </w:rPr>
        <w:t xml:space="preserve"> </w:t>
      </w:r>
      <w:r w:rsidRPr="00AD6245">
        <w:rPr>
          <w:rFonts w:cs="Arial" w:hint="cs"/>
          <w:rtl/>
        </w:rPr>
        <w:t>اقسام</w:t>
      </w:r>
      <w:r w:rsidRPr="00AD6245">
        <w:rPr>
          <w:rFonts w:cs="Arial"/>
          <w:rtl/>
        </w:rPr>
        <w:t xml:space="preserve"> </w:t>
      </w:r>
      <w:r w:rsidRPr="00AD6245">
        <w:rPr>
          <w:rFonts w:cs="Arial" w:hint="cs"/>
          <w:rtl/>
        </w:rPr>
        <w:t>جمارك</w:t>
      </w:r>
      <w:r w:rsidRPr="00AD6245">
        <w:rPr>
          <w:rFonts w:cs="Arial"/>
          <w:rtl/>
        </w:rPr>
        <w:t xml:space="preserve"> </w:t>
      </w:r>
      <w:r w:rsidRPr="00AD6245">
        <w:rPr>
          <w:rFonts w:cs="Arial" w:hint="cs"/>
          <w:rtl/>
        </w:rPr>
        <w:t>بومرداس</w:t>
      </w:r>
    </w:p>
  </w:footnote>
  <w:footnote w:id="110">
    <w:p w:rsidR="00617FD4" w:rsidRDefault="00617FD4" w:rsidP="00420AFE">
      <w:pPr>
        <w:pStyle w:val="FootnoteText"/>
        <w:bidi/>
        <w:rPr>
          <w:rtl/>
          <w:lang w:bidi="ar-DZ"/>
        </w:rPr>
      </w:pPr>
      <w:r>
        <w:rPr>
          <w:rStyle w:val="FootnoteReference"/>
        </w:rPr>
        <w:footnoteRef/>
      </w:r>
      <w:r>
        <w:t xml:space="preserve"> </w:t>
      </w:r>
      <w:r w:rsidRPr="00AD6245">
        <w:rPr>
          <w:rFonts w:cs="Arial" w:hint="cs"/>
          <w:rtl/>
        </w:rPr>
        <w:t>من</w:t>
      </w:r>
      <w:r w:rsidRPr="00AD6245">
        <w:rPr>
          <w:rFonts w:cs="Arial"/>
          <w:rtl/>
        </w:rPr>
        <w:t xml:space="preserve"> </w:t>
      </w:r>
      <w:r w:rsidRPr="00AD6245">
        <w:rPr>
          <w:rFonts w:cs="Arial" w:hint="cs"/>
          <w:rtl/>
        </w:rPr>
        <w:t>اعداد</w:t>
      </w:r>
      <w:r w:rsidRPr="00AD6245">
        <w:rPr>
          <w:rFonts w:cs="Arial"/>
          <w:rtl/>
        </w:rPr>
        <w:t xml:space="preserve"> </w:t>
      </w:r>
      <w:r w:rsidRPr="00AD6245">
        <w:rPr>
          <w:rFonts w:cs="Arial" w:hint="cs"/>
          <w:rtl/>
        </w:rPr>
        <w:t>الطلبة</w:t>
      </w:r>
      <w:r w:rsidRPr="00AD6245">
        <w:rPr>
          <w:rFonts w:cs="Arial"/>
          <w:rtl/>
        </w:rPr>
        <w:t xml:space="preserve"> </w:t>
      </w:r>
      <w:r w:rsidRPr="00AD6245">
        <w:rPr>
          <w:rFonts w:cs="Arial" w:hint="cs"/>
          <w:rtl/>
        </w:rPr>
        <w:t>بالاعتماد</w:t>
      </w:r>
      <w:r w:rsidRPr="00AD6245">
        <w:rPr>
          <w:rFonts w:cs="Arial"/>
          <w:rtl/>
        </w:rPr>
        <w:t xml:space="preserve"> </w:t>
      </w:r>
      <w:r w:rsidRPr="00AD6245">
        <w:rPr>
          <w:rFonts w:cs="Arial" w:hint="cs"/>
          <w:rtl/>
        </w:rPr>
        <w:t>على</w:t>
      </w:r>
      <w:r w:rsidRPr="00AD6245">
        <w:rPr>
          <w:rFonts w:cs="Arial"/>
          <w:rtl/>
        </w:rPr>
        <w:t xml:space="preserve"> </w:t>
      </w:r>
      <w:r w:rsidRPr="00AD6245">
        <w:rPr>
          <w:rFonts w:cs="Arial" w:hint="cs"/>
          <w:rtl/>
        </w:rPr>
        <w:t>وثائق</w:t>
      </w:r>
      <w:r w:rsidRPr="00AD6245">
        <w:rPr>
          <w:rFonts w:cs="Arial"/>
          <w:rtl/>
        </w:rPr>
        <w:t xml:space="preserve"> </w:t>
      </w:r>
      <w:r w:rsidRPr="00AD6245">
        <w:rPr>
          <w:rFonts w:cs="Arial" w:hint="cs"/>
          <w:rtl/>
        </w:rPr>
        <w:t>داخلية</w:t>
      </w:r>
      <w:r w:rsidRPr="00AD6245">
        <w:rPr>
          <w:rFonts w:cs="Arial"/>
          <w:rtl/>
        </w:rPr>
        <w:t xml:space="preserve"> </w:t>
      </w:r>
      <w:r w:rsidRPr="00AD6245">
        <w:rPr>
          <w:rFonts w:cs="Arial" w:hint="cs"/>
          <w:rtl/>
        </w:rPr>
        <w:t>للمفتشية</w:t>
      </w:r>
      <w:r w:rsidRPr="00AD6245">
        <w:rPr>
          <w:rFonts w:cs="Arial"/>
          <w:rtl/>
        </w:rPr>
        <w:t xml:space="preserve"> </w:t>
      </w:r>
      <w:r w:rsidRPr="00AD6245">
        <w:rPr>
          <w:rFonts w:cs="Arial" w:hint="cs"/>
          <w:rtl/>
        </w:rPr>
        <w:t>اقسام</w:t>
      </w:r>
      <w:r w:rsidRPr="00AD6245">
        <w:rPr>
          <w:rFonts w:cs="Arial"/>
          <w:rtl/>
        </w:rPr>
        <w:t xml:space="preserve"> </w:t>
      </w:r>
      <w:r w:rsidRPr="00AD6245">
        <w:rPr>
          <w:rFonts w:cs="Arial" w:hint="cs"/>
          <w:rtl/>
        </w:rPr>
        <w:t>جمارك</w:t>
      </w:r>
      <w:r w:rsidRPr="00AD6245">
        <w:rPr>
          <w:rFonts w:cs="Arial"/>
          <w:rtl/>
        </w:rPr>
        <w:t xml:space="preserve"> </w:t>
      </w:r>
      <w:r w:rsidRPr="00AD6245">
        <w:rPr>
          <w:rFonts w:cs="Arial" w:hint="cs"/>
          <w:rtl/>
        </w:rPr>
        <w:t>بومرداس</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Default="00617FD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bidi/>
      <w:rPr>
        <w:rFonts w:ascii="Simplified Arabic" w:hAnsi="Simplified Arabic" w:cs="Simplified Arabic"/>
        <w:b/>
        <w:bCs/>
        <w:sz w:val="28"/>
        <w:szCs w:val="28"/>
        <w:rtl/>
        <w:lang w:val="en-US" w:bidi="ar-DZ"/>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المقدمة</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bidi/>
      <w:rPr>
        <w:rFonts w:ascii="Simplified Arabic" w:hAnsi="Simplified Arabic" w:cs="Simplified Arabic"/>
        <w:b/>
        <w:bCs/>
        <w:sz w:val="28"/>
        <w:szCs w:val="28"/>
        <w:rtl/>
        <w:lang w:val="en-US" w:bidi="ar-DZ"/>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120098">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 xml:space="preserve">الفصل الأول......................................... الإطار </w:t>
    </w:r>
    <w:proofErr w:type="spellStart"/>
    <w:r>
      <w:rPr>
        <w:rFonts w:ascii="Simplified Arabic" w:hAnsi="Simplified Arabic" w:cs="Simplified Arabic" w:hint="cs"/>
        <w:b/>
        <w:bCs/>
        <w:sz w:val="28"/>
        <w:szCs w:val="28"/>
        <w:rtl/>
        <w:lang w:val="en-US" w:bidi="ar-DZ"/>
      </w:rPr>
      <w:t>المفاهيمي</w:t>
    </w:r>
    <w:proofErr w:type="spellEnd"/>
    <w:r>
      <w:rPr>
        <w:rFonts w:ascii="Simplified Arabic" w:hAnsi="Simplified Arabic" w:cs="Simplified Arabic" w:hint="cs"/>
        <w:b/>
        <w:bCs/>
        <w:sz w:val="28"/>
        <w:szCs w:val="28"/>
        <w:rtl/>
        <w:lang w:val="en-US" w:bidi="ar-DZ"/>
      </w:rPr>
      <w:t xml:space="preserve"> للأنظمة الجمركية الاقتصادية</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120098">
    <w:pPr>
      <w:pStyle w:val="Header"/>
      <w:bidi/>
      <w:rPr>
        <w:rFonts w:ascii="Simplified Arabic" w:hAnsi="Simplified Arabic" w:cs="Simplified Arabic"/>
        <w:b/>
        <w:bCs/>
        <w:sz w:val="28"/>
        <w:szCs w:val="28"/>
        <w:rtl/>
        <w:lang w:val="en-US" w:bidi="ar-DZ"/>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120098">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 xml:space="preserve">الفصل الثاني............................................... دراسة حالة الأنظمة الجمركية الاقتصادية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120098">
    <w:pPr>
      <w:pStyle w:val="Header"/>
      <w:bidi/>
      <w:rPr>
        <w:rFonts w:ascii="Simplified Arabic" w:hAnsi="Simplified Arabic" w:cs="Simplified Arabic"/>
        <w:b/>
        <w:bCs/>
        <w:sz w:val="28"/>
        <w:szCs w:val="28"/>
        <w:rtl/>
        <w:lang w:val="en-US" w:bidi="ar-DZ"/>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F36E1F">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sidRPr="00F36E1F">
      <w:rPr>
        <w:rFonts w:ascii="Simplified Arabic" w:hAnsi="Simplified Arabic" w:cs="Simplified Arabic" w:hint="cs"/>
        <w:b/>
        <w:bCs/>
        <w:sz w:val="28"/>
        <w:szCs w:val="28"/>
        <w:rtl/>
        <w:lang w:val="en-US" w:bidi="ar-DZ"/>
      </w:rPr>
      <w:t>الفصل الثاني............................................... دراسة حالة الأنظمة الجمركية الاقتصادية</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F36E1F">
    <w:pPr>
      <w:pStyle w:val="Header"/>
      <w:bidi/>
      <w:rPr>
        <w:rFonts w:ascii="Simplified Arabic" w:hAnsi="Simplified Arabic" w:cs="Simplified Arabic"/>
        <w:b/>
        <w:bCs/>
        <w:sz w:val="28"/>
        <w:szCs w:val="28"/>
        <w:rtl/>
        <w:lang w:val="en-US" w:bidi="ar-DZ"/>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F36E1F">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الخاتمة</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105D4E" w:rsidRDefault="00617FD4">
    <w:pPr>
      <w:pStyle w:val="Header"/>
      <w:rPr>
        <w:rFonts w:ascii="Simplified Arabic" w:hAnsi="Simplified Arabic" w:cs="Simplified Arabic"/>
        <w:sz w:val="32"/>
        <w:szCs w:val="32"/>
        <w:rtl/>
        <w:lang w:val="fr-FR" w:bidi="ar-DZ"/>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F36E1F">
    <w:pPr>
      <w:pStyle w:val="Header"/>
      <w:bidi/>
      <w:rPr>
        <w:rFonts w:ascii="Simplified Arabic" w:hAnsi="Simplified Arabic" w:cs="Simplified Arabic"/>
        <w:b/>
        <w:bCs/>
        <w:sz w:val="28"/>
        <w:szCs w:val="28"/>
        <w:rtl/>
        <w:lang w:val="en-US" w:bidi="ar-DZ"/>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B52CA4">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قائمة المراجع</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F36E1F" w:rsidRDefault="00617FD4" w:rsidP="00B52CA4">
    <w:pPr>
      <w:pStyle w:val="Header"/>
      <w:bidi/>
      <w:rPr>
        <w:rFonts w:ascii="Simplified Arabic" w:hAnsi="Simplified Arabic" w:cs="Simplified Arabic"/>
        <w:b/>
        <w:bCs/>
        <w:sz w:val="28"/>
        <w:szCs w:val="28"/>
        <w:rtl/>
        <w:lang w:val="en-US" w:bidi="ar-DZ"/>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EF7428">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فهرس المحتويات</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bidi/>
      <w:rPr>
        <w:rFonts w:ascii="Simplified Arabic" w:hAnsi="Simplified Arabic" w:cs="Simplified Arabic"/>
        <w:b/>
        <w:bCs/>
        <w:sz w:val="28"/>
        <w:szCs w:val="28"/>
        <w:rtl/>
        <w:lang w:val="en-US" w:bidi="ar-DZ"/>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 xml:space="preserve">قائمة الجداول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bidi/>
      <w:rPr>
        <w:rFonts w:ascii="Simplified Arabic" w:hAnsi="Simplified Arabic" w:cs="Simplified Arabic"/>
        <w:b/>
        <w:bCs/>
        <w:sz w:val="28"/>
        <w:szCs w:val="28"/>
        <w:rtl/>
        <w:lang w:val="en-US" w:bidi="ar-DZ"/>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 xml:space="preserve">قائمة الاشكال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bidi/>
      <w:rPr>
        <w:rFonts w:ascii="Simplified Arabic" w:hAnsi="Simplified Arabic" w:cs="Simplified Arabic"/>
        <w:b/>
        <w:bCs/>
        <w:sz w:val="28"/>
        <w:szCs w:val="28"/>
        <w:rtl/>
        <w:lang w:val="en-US" w:bidi="ar-DZ"/>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17FD4" w:rsidRPr="00EF7428" w:rsidRDefault="00617FD4" w:rsidP="008F7B75">
    <w:pPr>
      <w:pStyle w:val="Header"/>
      <w:pBdr>
        <w:bottom w:val="thinThickSmallGap" w:sz="24" w:space="1" w:color="833C0B" w:themeColor="accent2" w:themeShade="80"/>
      </w:pBdr>
      <w:bidi/>
      <w:rPr>
        <w:rFonts w:ascii="Simplified Arabic" w:hAnsi="Simplified Arabic" w:cs="Simplified Arabic"/>
        <w:b/>
        <w:bCs/>
        <w:sz w:val="28"/>
        <w:szCs w:val="28"/>
        <w:rtl/>
        <w:lang w:val="en-US" w:bidi="ar-DZ"/>
      </w:rPr>
    </w:pPr>
    <w:r>
      <w:rPr>
        <w:rFonts w:ascii="Simplified Arabic" w:hAnsi="Simplified Arabic" w:cs="Simplified Arabic" w:hint="cs"/>
        <w:b/>
        <w:bCs/>
        <w:sz w:val="28"/>
        <w:szCs w:val="28"/>
        <w:rtl/>
        <w:lang w:val="en-US" w:bidi="ar-DZ"/>
      </w:rPr>
      <w:t>قائمة الملاحق</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223D"/>
    <w:multiLevelType w:val="hybridMultilevel"/>
    <w:tmpl w:val="A3CEC74E"/>
    <w:lvl w:ilvl="0" w:tplc="040C0009">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 w15:restartNumberingAfterBreak="0">
    <w:nsid w:val="0A522829"/>
    <w:multiLevelType w:val="hybridMultilevel"/>
    <w:tmpl w:val="1562B6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6F01C8"/>
    <w:multiLevelType w:val="hybridMultilevel"/>
    <w:tmpl w:val="0DDE7A68"/>
    <w:lvl w:ilvl="0" w:tplc="040C000D">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3" w15:restartNumberingAfterBreak="0">
    <w:nsid w:val="0AA22331"/>
    <w:multiLevelType w:val="hybridMultilevel"/>
    <w:tmpl w:val="17DE1C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E201D82"/>
    <w:multiLevelType w:val="hybridMultilevel"/>
    <w:tmpl w:val="8690B220"/>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436E4D"/>
    <w:multiLevelType w:val="hybridMultilevel"/>
    <w:tmpl w:val="D3005D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ABF49C5"/>
    <w:multiLevelType w:val="hybridMultilevel"/>
    <w:tmpl w:val="DF348E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BD02D15"/>
    <w:multiLevelType w:val="hybridMultilevel"/>
    <w:tmpl w:val="87B2358E"/>
    <w:lvl w:ilvl="0" w:tplc="FFFFFFFF">
      <w:start w:val="1"/>
      <w:numFmt w:val="decimal"/>
      <w:lvlText w:val="%1-"/>
      <w:lvlJc w:val="left"/>
      <w:pPr>
        <w:ind w:left="781" w:hanging="360"/>
      </w:pPr>
      <w:rPr>
        <w:rFonts w:hint="default"/>
      </w:rPr>
    </w:lvl>
    <w:lvl w:ilvl="1" w:tplc="08090019" w:tentative="1">
      <w:start w:val="1"/>
      <w:numFmt w:val="lowerLetter"/>
      <w:lvlText w:val="%2."/>
      <w:lvlJc w:val="left"/>
      <w:pPr>
        <w:ind w:left="1501" w:hanging="360"/>
      </w:pPr>
    </w:lvl>
    <w:lvl w:ilvl="2" w:tplc="0809001B" w:tentative="1">
      <w:start w:val="1"/>
      <w:numFmt w:val="lowerRoman"/>
      <w:lvlText w:val="%3."/>
      <w:lvlJc w:val="right"/>
      <w:pPr>
        <w:ind w:left="2221" w:hanging="180"/>
      </w:pPr>
    </w:lvl>
    <w:lvl w:ilvl="3" w:tplc="0809000F" w:tentative="1">
      <w:start w:val="1"/>
      <w:numFmt w:val="decimal"/>
      <w:lvlText w:val="%4."/>
      <w:lvlJc w:val="left"/>
      <w:pPr>
        <w:ind w:left="2941" w:hanging="360"/>
      </w:pPr>
    </w:lvl>
    <w:lvl w:ilvl="4" w:tplc="08090019" w:tentative="1">
      <w:start w:val="1"/>
      <w:numFmt w:val="lowerLetter"/>
      <w:lvlText w:val="%5."/>
      <w:lvlJc w:val="left"/>
      <w:pPr>
        <w:ind w:left="3661" w:hanging="360"/>
      </w:pPr>
    </w:lvl>
    <w:lvl w:ilvl="5" w:tplc="0809001B" w:tentative="1">
      <w:start w:val="1"/>
      <w:numFmt w:val="lowerRoman"/>
      <w:lvlText w:val="%6."/>
      <w:lvlJc w:val="right"/>
      <w:pPr>
        <w:ind w:left="4381" w:hanging="180"/>
      </w:pPr>
    </w:lvl>
    <w:lvl w:ilvl="6" w:tplc="0809000F" w:tentative="1">
      <w:start w:val="1"/>
      <w:numFmt w:val="decimal"/>
      <w:lvlText w:val="%7."/>
      <w:lvlJc w:val="left"/>
      <w:pPr>
        <w:ind w:left="5101" w:hanging="360"/>
      </w:pPr>
    </w:lvl>
    <w:lvl w:ilvl="7" w:tplc="08090019" w:tentative="1">
      <w:start w:val="1"/>
      <w:numFmt w:val="lowerLetter"/>
      <w:lvlText w:val="%8."/>
      <w:lvlJc w:val="left"/>
      <w:pPr>
        <w:ind w:left="5821" w:hanging="360"/>
      </w:pPr>
    </w:lvl>
    <w:lvl w:ilvl="8" w:tplc="0809001B" w:tentative="1">
      <w:start w:val="1"/>
      <w:numFmt w:val="lowerRoman"/>
      <w:lvlText w:val="%9."/>
      <w:lvlJc w:val="right"/>
      <w:pPr>
        <w:ind w:left="6541" w:hanging="180"/>
      </w:pPr>
    </w:lvl>
  </w:abstractNum>
  <w:abstractNum w:abstractNumId="8" w15:restartNumberingAfterBreak="0">
    <w:nsid w:val="1E234BB5"/>
    <w:multiLevelType w:val="hybridMultilevel"/>
    <w:tmpl w:val="43DA6D3C"/>
    <w:lvl w:ilvl="0" w:tplc="040C0009">
      <w:start w:val="1"/>
      <w:numFmt w:val="bullet"/>
      <w:lvlText w:val=""/>
      <w:lvlJc w:val="left"/>
      <w:pPr>
        <w:ind w:left="813" w:hanging="360"/>
      </w:pPr>
      <w:rPr>
        <w:rFonts w:ascii="Wingdings" w:hAnsi="Wingdings" w:hint="default"/>
      </w:rPr>
    </w:lvl>
    <w:lvl w:ilvl="1" w:tplc="040C0003">
      <w:start w:val="1"/>
      <w:numFmt w:val="bullet"/>
      <w:lvlText w:val="o"/>
      <w:lvlJc w:val="left"/>
      <w:pPr>
        <w:ind w:left="1533" w:hanging="360"/>
      </w:pPr>
      <w:rPr>
        <w:rFonts w:ascii="Courier New" w:hAnsi="Courier New" w:cs="Courier New" w:hint="default"/>
      </w:rPr>
    </w:lvl>
    <w:lvl w:ilvl="2" w:tplc="040C0005">
      <w:start w:val="1"/>
      <w:numFmt w:val="bullet"/>
      <w:lvlText w:val=""/>
      <w:lvlJc w:val="left"/>
      <w:pPr>
        <w:ind w:left="2253" w:hanging="360"/>
      </w:pPr>
      <w:rPr>
        <w:rFonts w:ascii="Wingdings" w:hAnsi="Wingdings" w:hint="default"/>
      </w:rPr>
    </w:lvl>
    <w:lvl w:ilvl="3" w:tplc="040C0001">
      <w:start w:val="1"/>
      <w:numFmt w:val="bullet"/>
      <w:lvlText w:val=""/>
      <w:lvlJc w:val="left"/>
      <w:pPr>
        <w:ind w:left="2973" w:hanging="360"/>
      </w:pPr>
      <w:rPr>
        <w:rFonts w:ascii="Symbol" w:hAnsi="Symbol" w:hint="default"/>
      </w:rPr>
    </w:lvl>
    <w:lvl w:ilvl="4" w:tplc="040C0003">
      <w:start w:val="1"/>
      <w:numFmt w:val="bullet"/>
      <w:lvlText w:val="o"/>
      <w:lvlJc w:val="left"/>
      <w:pPr>
        <w:ind w:left="3693" w:hanging="360"/>
      </w:pPr>
      <w:rPr>
        <w:rFonts w:ascii="Courier New" w:hAnsi="Courier New" w:cs="Courier New" w:hint="default"/>
      </w:rPr>
    </w:lvl>
    <w:lvl w:ilvl="5" w:tplc="040C0005">
      <w:start w:val="1"/>
      <w:numFmt w:val="bullet"/>
      <w:lvlText w:val=""/>
      <w:lvlJc w:val="left"/>
      <w:pPr>
        <w:ind w:left="4413" w:hanging="360"/>
      </w:pPr>
      <w:rPr>
        <w:rFonts w:ascii="Wingdings" w:hAnsi="Wingdings" w:hint="default"/>
      </w:rPr>
    </w:lvl>
    <w:lvl w:ilvl="6" w:tplc="040C0001">
      <w:start w:val="1"/>
      <w:numFmt w:val="bullet"/>
      <w:lvlText w:val=""/>
      <w:lvlJc w:val="left"/>
      <w:pPr>
        <w:ind w:left="5133" w:hanging="360"/>
      </w:pPr>
      <w:rPr>
        <w:rFonts w:ascii="Symbol" w:hAnsi="Symbol" w:hint="default"/>
      </w:rPr>
    </w:lvl>
    <w:lvl w:ilvl="7" w:tplc="040C0003">
      <w:start w:val="1"/>
      <w:numFmt w:val="bullet"/>
      <w:lvlText w:val="o"/>
      <w:lvlJc w:val="left"/>
      <w:pPr>
        <w:ind w:left="5853" w:hanging="360"/>
      </w:pPr>
      <w:rPr>
        <w:rFonts w:ascii="Courier New" w:hAnsi="Courier New" w:cs="Courier New" w:hint="default"/>
      </w:rPr>
    </w:lvl>
    <w:lvl w:ilvl="8" w:tplc="040C0005">
      <w:start w:val="1"/>
      <w:numFmt w:val="bullet"/>
      <w:lvlText w:val=""/>
      <w:lvlJc w:val="left"/>
      <w:pPr>
        <w:ind w:left="6573" w:hanging="360"/>
      </w:pPr>
      <w:rPr>
        <w:rFonts w:ascii="Wingdings" w:hAnsi="Wingdings" w:hint="default"/>
      </w:rPr>
    </w:lvl>
  </w:abstractNum>
  <w:abstractNum w:abstractNumId="9" w15:restartNumberingAfterBreak="0">
    <w:nsid w:val="21B310A5"/>
    <w:multiLevelType w:val="hybridMultilevel"/>
    <w:tmpl w:val="4754D3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EAA79B7"/>
    <w:multiLevelType w:val="hybridMultilevel"/>
    <w:tmpl w:val="AADA18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F3D0550"/>
    <w:multiLevelType w:val="hybridMultilevel"/>
    <w:tmpl w:val="950C81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0B66A92"/>
    <w:multiLevelType w:val="hybridMultilevel"/>
    <w:tmpl w:val="83D4C5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10F59A6"/>
    <w:multiLevelType w:val="hybridMultilevel"/>
    <w:tmpl w:val="91A6F3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4F25EEE"/>
    <w:multiLevelType w:val="hybridMultilevel"/>
    <w:tmpl w:val="282C90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8240F0E"/>
    <w:multiLevelType w:val="hybridMultilevel"/>
    <w:tmpl w:val="5B0EB3D4"/>
    <w:lvl w:ilvl="0" w:tplc="040C0001">
      <w:start w:val="1"/>
      <w:numFmt w:val="bullet"/>
      <w:lvlText w:val=""/>
      <w:lvlJc w:val="left"/>
      <w:pPr>
        <w:ind w:left="720" w:hanging="360"/>
      </w:pPr>
      <w:rPr>
        <w:rFonts w:ascii="Symbol" w:hAnsi="Symbol" w:hint="default"/>
      </w:rPr>
    </w:lvl>
    <w:lvl w:ilvl="1" w:tplc="5CE64688">
      <w:numFmt w:val="bullet"/>
      <w:lvlText w:val="•"/>
      <w:lvlJc w:val="left"/>
      <w:pPr>
        <w:ind w:left="1440" w:hanging="360"/>
      </w:pPr>
      <w:rPr>
        <w:rFonts w:ascii="Simplified Arabic" w:eastAsiaTheme="minorHAnsi" w:hAnsi="Simplified Arabic" w:cs="Simplified Arabic"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94679C9"/>
    <w:multiLevelType w:val="hybridMultilevel"/>
    <w:tmpl w:val="2864E1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F2666F3"/>
    <w:multiLevelType w:val="hybridMultilevel"/>
    <w:tmpl w:val="7CC296C8"/>
    <w:lvl w:ilvl="0" w:tplc="040C000D">
      <w:start w:val="1"/>
      <w:numFmt w:val="bullet"/>
      <w:lvlText w:val=""/>
      <w:lvlJc w:val="left"/>
      <w:pPr>
        <w:ind w:left="1494" w:hanging="360"/>
      </w:pPr>
      <w:rPr>
        <w:rFonts w:ascii="Wingdings" w:hAnsi="Wingdings" w:hint="default"/>
      </w:rPr>
    </w:lvl>
    <w:lvl w:ilvl="1" w:tplc="040C0003">
      <w:start w:val="1"/>
      <w:numFmt w:val="bullet"/>
      <w:lvlText w:val="o"/>
      <w:lvlJc w:val="left"/>
      <w:pPr>
        <w:ind w:left="2253" w:hanging="360"/>
      </w:pPr>
      <w:rPr>
        <w:rFonts w:ascii="Courier New" w:hAnsi="Courier New" w:cs="Courier New" w:hint="default"/>
      </w:rPr>
    </w:lvl>
    <w:lvl w:ilvl="2" w:tplc="040C0005">
      <w:start w:val="1"/>
      <w:numFmt w:val="bullet"/>
      <w:lvlText w:val=""/>
      <w:lvlJc w:val="left"/>
      <w:pPr>
        <w:ind w:left="2973" w:hanging="360"/>
      </w:pPr>
      <w:rPr>
        <w:rFonts w:ascii="Wingdings" w:hAnsi="Wingdings" w:hint="default"/>
      </w:rPr>
    </w:lvl>
    <w:lvl w:ilvl="3" w:tplc="040C0001">
      <w:start w:val="1"/>
      <w:numFmt w:val="bullet"/>
      <w:lvlText w:val=""/>
      <w:lvlJc w:val="left"/>
      <w:pPr>
        <w:ind w:left="3693" w:hanging="360"/>
      </w:pPr>
      <w:rPr>
        <w:rFonts w:ascii="Symbol" w:hAnsi="Symbol" w:hint="default"/>
      </w:rPr>
    </w:lvl>
    <w:lvl w:ilvl="4" w:tplc="040C0003">
      <w:start w:val="1"/>
      <w:numFmt w:val="bullet"/>
      <w:lvlText w:val="o"/>
      <w:lvlJc w:val="left"/>
      <w:pPr>
        <w:ind w:left="4413" w:hanging="360"/>
      </w:pPr>
      <w:rPr>
        <w:rFonts w:ascii="Courier New" w:hAnsi="Courier New" w:cs="Courier New" w:hint="default"/>
      </w:rPr>
    </w:lvl>
    <w:lvl w:ilvl="5" w:tplc="040C0005">
      <w:start w:val="1"/>
      <w:numFmt w:val="bullet"/>
      <w:lvlText w:val=""/>
      <w:lvlJc w:val="left"/>
      <w:pPr>
        <w:ind w:left="5133" w:hanging="360"/>
      </w:pPr>
      <w:rPr>
        <w:rFonts w:ascii="Wingdings" w:hAnsi="Wingdings" w:hint="default"/>
      </w:rPr>
    </w:lvl>
    <w:lvl w:ilvl="6" w:tplc="040C0001">
      <w:start w:val="1"/>
      <w:numFmt w:val="bullet"/>
      <w:lvlText w:val=""/>
      <w:lvlJc w:val="left"/>
      <w:pPr>
        <w:ind w:left="5853" w:hanging="360"/>
      </w:pPr>
      <w:rPr>
        <w:rFonts w:ascii="Symbol" w:hAnsi="Symbol" w:hint="default"/>
      </w:rPr>
    </w:lvl>
    <w:lvl w:ilvl="7" w:tplc="040C0003">
      <w:start w:val="1"/>
      <w:numFmt w:val="bullet"/>
      <w:lvlText w:val="o"/>
      <w:lvlJc w:val="left"/>
      <w:pPr>
        <w:ind w:left="6573" w:hanging="360"/>
      </w:pPr>
      <w:rPr>
        <w:rFonts w:ascii="Courier New" w:hAnsi="Courier New" w:cs="Courier New" w:hint="default"/>
      </w:rPr>
    </w:lvl>
    <w:lvl w:ilvl="8" w:tplc="040C0005">
      <w:start w:val="1"/>
      <w:numFmt w:val="bullet"/>
      <w:lvlText w:val=""/>
      <w:lvlJc w:val="left"/>
      <w:pPr>
        <w:ind w:left="7293" w:hanging="360"/>
      </w:pPr>
      <w:rPr>
        <w:rFonts w:ascii="Wingdings" w:hAnsi="Wingdings" w:hint="default"/>
      </w:rPr>
    </w:lvl>
  </w:abstractNum>
  <w:abstractNum w:abstractNumId="18" w15:restartNumberingAfterBreak="0">
    <w:nsid w:val="42920EAE"/>
    <w:multiLevelType w:val="hybridMultilevel"/>
    <w:tmpl w:val="B9C8A65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3F42CAD"/>
    <w:multiLevelType w:val="hybridMultilevel"/>
    <w:tmpl w:val="2EF6EE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5DA7163"/>
    <w:multiLevelType w:val="hybridMultilevel"/>
    <w:tmpl w:val="F2460B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B0F3D4A"/>
    <w:multiLevelType w:val="hybridMultilevel"/>
    <w:tmpl w:val="DAE043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05770BB"/>
    <w:multiLevelType w:val="hybridMultilevel"/>
    <w:tmpl w:val="F81A9A96"/>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0D710A0"/>
    <w:multiLevelType w:val="hybridMultilevel"/>
    <w:tmpl w:val="5E6E36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4255271"/>
    <w:multiLevelType w:val="hybridMultilevel"/>
    <w:tmpl w:val="B882FD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7871D1B"/>
    <w:multiLevelType w:val="hybridMultilevel"/>
    <w:tmpl w:val="AE4660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AC45157"/>
    <w:multiLevelType w:val="hybridMultilevel"/>
    <w:tmpl w:val="C27A60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B117188"/>
    <w:multiLevelType w:val="hybridMultilevel"/>
    <w:tmpl w:val="B00651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B1925F3"/>
    <w:multiLevelType w:val="hybridMultilevel"/>
    <w:tmpl w:val="0F429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2A7E25"/>
    <w:multiLevelType w:val="hybridMultilevel"/>
    <w:tmpl w:val="41DCE4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67903B96"/>
    <w:multiLevelType w:val="hybridMultilevel"/>
    <w:tmpl w:val="43DEFD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A766EAB"/>
    <w:multiLevelType w:val="hybridMultilevel"/>
    <w:tmpl w:val="EE0A83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5A638FA"/>
    <w:multiLevelType w:val="hybridMultilevel"/>
    <w:tmpl w:val="18B8D49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B0846B3"/>
    <w:multiLevelType w:val="hybridMultilevel"/>
    <w:tmpl w:val="56A42D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7D1D0869"/>
    <w:multiLevelType w:val="hybridMultilevel"/>
    <w:tmpl w:val="0FD01418"/>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5" w15:restartNumberingAfterBreak="0">
    <w:nsid w:val="7E821FA1"/>
    <w:multiLevelType w:val="hybridMultilevel"/>
    <w:tmpl w:val="1BE6AD42"/>
    <w:lvl w:ilvl="0" w:tplc="FFFFFFFF">
      <w:start w:val="1"/>
      <w:numFmt w:val="decimal"/>
      <w:lvlText w:val="%1-"/>
      <w:lvlJc w:val="left"/>
      <w:pPr>
        <w:ind w:left="720" w:hanging="360"/>
      </w:pPr>
      <w:rPr>
        <w:rFonts w:hint="default"/>
      </w:rPr>
    </w:lvl>
    <w:lvl w:ilvl="1" w:tplc="6144EA38">
      <w:start w:val="3"/>
      <w:numFmt w:val="bullet"/>
      <w:lvlText w:val="-"/>
      <w:lvlJc w:val="left"/>
      <w:pPr>
        <w:ind w:left="1440" w:hanging="360"/>
      </w:pPr>
      <w:rPr>
        <w:rFonts w:ascii="Arial" w:eastAsiaTheme="minorEastAsia" w:hAnsi="Arial" w:cs="Arial" w:hint="default"/>
      </w:rPr>
    </w:lvl>
    <w:lvl w:ilvl="2" w:tplc="35BE4250">
      <w:start w:val="1"/>
      <w:numFmt w:val="arabicAlpha"/>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610120802">
    <w:abstractNumId w:val="12"/>
  </w:num>
  <w:num w:numId="2" w16cid:durableId="824055206">
    <w:abstractNumId w:val="33"/>
  </w:num>
  <w:num w:numId="3" w16cid:durableId="836649353">
    <w:abstractNumId w:val="10"/>
  </w:num>
  <w:num w:numId="4" w16cid:durableId="760839668">
    <w:abstractNumId w:val="35"/>
  </w:num>
  <w:num w:numId="5" w16cid:durableId="1206453387">
    <w:abstractNumId w:val="7"/>
  </w:num>
  <w:num w:numId="6" w16cid:durableId="758791733">
    <w:abstractNumId w:val="22"/>
  </w:num>
  <w:num w:numId="7" w16cid:durableId="1304650887">
    <w:abstractNumId w:val="28"/>
  </w:num>
  <w:num w:numId="8" w16cid:durableId="1979453489">
    <w:abstractNumId w:val="1"/>
  </w:num>
  <w:num w:numId="9" w16cid:durableId="678045488">
    <w:abstractNumId w:val="5"/>
  </w:num>
  <w:num w:numId="10" w16cid:durableId="527177470">
    <w:abstractNumId w:val="21"/>
  </w:num>
  <w:num w:numId="11" w16cid:durableId="530074803">
    <w:abstractNumId w:val="18"/>
  </w:num>
  <w:num w:numId="12" w16cid:durableId="789400032">
    <w:abstractNumId w:val="16"/>
  </w:num>
  <w:num w:numId="13" w16cid:durableId="558251283">
    <w:abstractNumId w:val="31"/>
  </w:num>
  <w:num w:numId="14" w16cid:durableId="171771797">
    <w:abstractNumId w:val="29"/>
  </w:num>
  <w:num w:numId="15" w16cid:durableId="950673039">
    <w:abstractNumId w:val="30"/>
  </w:num>
  <w:num w:numId="16" w16cid:durableId="1851677813">
    <w:abstractNumId w:val="27"/>
  </w:num>
  <w:num w:numId="17" w16cid:durableId="1322270744">
    <w:abstractNumId w:val="23"/>
  </w:num>
  <w:num w:numId="18" w16cid:durableId="174417950">
    <w:abstractNumId w:val="26"/>
  </w:num>
  <w:num w:numId="19" w16cid:durableId="1925532039">
    <w:abstractNumId w:val="14"/>
  </w:num>
  <w:num w:numId="20" w16cid:durableId="1924802705">
    <w:abstractNumId w:val="15"/>
  </w:num>
  <w:num w:numId="21" w16cid:durableId="28796415">
    <w:abstractNumId w:val="24"/>
  </w:num>
  <w:num w:numId="22" w16cid:durableId="1183397517">
    <w:abstractNumId w:val="20"/>
  </w:num>
  <w:num w:numId="23" w16cid:durableId="2073887848">
    <w:abstractNumId w:val="9"/>
  </w:num>
  <w:num w:numId="24" w16cid:durableId="256639095">
    <w:abstractNumId w:val="13"/>
  </w:num>
  <w:num w:numId="25" w16cid:durableId="1716614190">
    <w:abstractNumId w:val="25"/>
  </w:num>
  <w:num w:numId="26" w16cid:durableId="282660239">
    <w:abstractNumId w:val="3"/>
  </w:num>
  <w:num w:numId="27" w16cid:durableId="110126278">
    <w:abstractNumId w:val="6"/>
  </w:num>
  <w:num w:numId="28" w16cid:durableId="505286329">
    <w:abstractNumId w:val="17"/>
  </w:num>
  <w:num w:numId="29" w16cid:durableId="100883621">
    <w:abstractNumId w:val="19"/>
  </w:num>
  <w:num w:numId="30" w16cid:durableId="1642342552">
    <w:abstractNumId w:val="4"/>
  </w:num>
  <w:num w:numId="31" w16cid:durableId="1523131776">
    <w:abstractNumId w:val="32"/>
  </w:num>
  <w:num w:numId="32" w16cid:durableId="1956211494">
    <w:abstractNumId w:val="2"/>
  </w:num>
  <w:num w:numId="33" w16cid:durableId="1306012338">
    <w:abstractNumId w:val="11"/>
  </w:num>
  <w:num w:numId="34" w16cid:durableId="541526622">
    <w:abstractNumId w:val="8"/>
  </w:num>
  <w:num w:numId="35" w16cid:durableId="651368218">
    <w:abstractNumId w:val="0"/>
  </w:num>
  <w:num w:numId="36" w16cid:durableId="873612487">
    <w:abstractNumId w:val="3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1"/>
  <w:activeWritingStyle w:appName="MSWord" w:lang="ar-SA" w:vendorID="64" w:dllVersion="6" w:nlCheck="1" w:checkStyle="0"/>
  <w:activeWritingStyle w:appName="MSWord" w:lang="en-GB" w:vendorID="64" w:dllVersion="6" w:nlCheck="1" w:checkStyle="0"/>
  <w:activeWritingStyle w:appName="MSWord" w:lang="fr-FR" w:vendorID="64" w:dllVersion="6" w:nlCheck="1" w:checkStyle="0"/>
  <w:activeWritingStyle w:appName="MSWord" w:lang="ar-DZ" w:vendorID="64" w:dllVersion="6" w:nlCheck="1" w:checkStyle="0"/>
  <w:activeWritingStyle w:appName="MSWord" w:lang="en-US" w:vendorID="64" w:dllVersion="6" w:nlCheck="1" w:checkStyle="0"/>
  <w:proofState w:spelling="clean"/>
  <w:defaultTabStop w:val="708"/>
  <w:hyphenationZone w:val="425"/>
  <w:characterSpacingControl w:val="doNotCompress"/>
  <w:hdrShapeDefaults>
    <o:shapedefaults v:ext="edit" spidmax="4097"/>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2223"/>
    <w:rsid w:val="000008D2"/>
    <w:rsid w:val="000041EA"/>
    <w:rsid w:val="00007788"/>
    <w:rsid w:val="00011960"/>
    <w:rsid w:val="00015509"/>
    <w:rsid w:val="0001795F"/>
    <w:rsid w:val="00020763"/>
    <w:rsid w:val="00020B6E"/>
    <w:rsid w:val="00026957"/>
    <w:rsid w:val="00031670"/>
    <w:rsid w:val="000364E2"/>
    <w:rsid w:val="00042411"/>
    <w:rsid w:val="00042C03"/>
    <w:rsid w:val="00045CF6"/>
    <w:rsid w:val="0005067E"/>
    <w:rsid w:val="00061FD7"/>
    <w:rsid w:val="000624A1"/>
    <w:rsid w:val="000625A9"/>
    <w:rsid w:val="00075ACD"/>
    <w:rsid w:val="00080BC4"/>
    <w:rsid w:val="00082EC5"/>
    <w:rsid w:val="00084242"/>
    <w:rsid w:val="00084745"/>
    <w:rsid w:val="000932F1"/>
    <w:rsid w:val="00096079"/>
    <w:rsid w:val="000A1452"/>
    <w:rsid w:val="000A2B2C"/>
    <w:rsid w:val="000A4278"/>
    <w:rsid w:val="000B2D1E"/>
    <w:rsid w:val="000D1CA2"/>
    <w:rsid w:val="000D2224"/>
    <w:rsid w:val="000D6064"/>
    <w:rsid w:val="000D7A9C"/>
    <w:rsid w:val="000E311D"/>
    <w:rsid w:val="000E317E"/>
    <w:rsid w:val="000E42E7"/>
    <w:rsid w:val="000E5520"/>
    <w:rsid w:val="000F2E87"/>
    <w:rsid w:val="000F4426"/>
    <w:rsid w:val="000F7888"/>
    <w:rsid w:val="00105D4E"/>
    <w:rsid w:val="001104A5"/>
    <w:rsid w:val="00110555"/>
    <w:rsid w:val="001116A1"/>
    <w:rsid w:val="00120098"/>
    <w:rsid w:val="00124257"/>
    <w:rsid w:val="0012651B"/>
    <w:rsid w:val="00130A7B"/>
    <w:rsid w:val="00131FDD"/>
    <w:rsid w:val="001324FF"/>
    <w:rsid w:val="00134AE4"/>
    <w:rsid w:val="00134BC3"/>
    <w:rsid w:val="00142056"/>
    <w:rsid w:val="0014242F"/>
    <w:rsid w:val="00142E6B"/>
    <w:rsid w:val="00145102"/>
    <w:rsid w:val="00150F82"/>
    <w:rsid w:val="0015365A"/>
    <w:rsid w:val="00157BDA"/>
    <w:rsid w:val="00160998"/>
    <w:rsid w:val="00162B16"/>
    <w:rsid w:val="00170B05"/>
    <w:rsid w:val="00172646"/>
    <w:rsid w:val="00172764"/>
    <w:rsid w:val="00181455"/>
    <w:rsid w:val="001913FD"/>
    <w:rsid w:val="00191B5F"/>
    <w:rsid w:val="001946EF"/>
    <w:rsid w:val="001973CC"/>
    <w:rsid w:val="001A3922"/>
    <w:rsid w:val="001A7543"/>
    <w:rsid w:val="001B140B"/>
    <w:rsid w:val="001B4C7C"/>
    <w:rsid w:val="001B5E63"/>
    <w:rsid w:val="001C1B05"/>
    <w:rsid w:val="001D15AF"/>
    <w:rsid w:val="001E02B2"/>
    <w:rsid w:val="001E0AD1"/>
    <w:rsid w:val="001E0EEB"/>
    <w:rsid w:val="001E1C2F"/>
    <w:rsid w:val="001E1D56"/>
    <w:rsid w:val="001E3DDF"/>
    <w:rsid w:val="0020225E"/>
    <w:rsid w:val="00202F4E"/>
    <w:rsid w:val="002054F0"/>
    <w:rsid w:val="002178C1"/>
    <w:rsid w:val="00221732"/>
    <w:rsid w:val="00222896"/>
    <w:rsid w:val="0022749E"/>
    <w:rsid w:val="002329EC"/>
    <w:rsid w:val="002335C4"/>
    <w:rsid w:val="00236236"/>
    <w:rsid w:val="00236EE8"/>
    <w:rsid w:val="0024011B"/>
    <w:rsid w:val="00244815"/>
    <w:rsid w:val="0024533D"/>
    <w:rsid w:val="00251471"/>
    <w:rsid w:val="00251F16"/>
    <w:rsid w:val="00252B8A"/>
    <w:rsid w:val="00253C14"/>
    <w:rsid w:val="002558DA"/>
    <w:rsid w:val="00260FBA"/>
    <w:rsid w:val="00261D29"/>
    <w:rsid w:val="00263A04"/>
    <w:rsid w:val="0027053E"/>
    <w:rsid w:val="00276B6A"/>
    <w:rsid w:val="00277CE2"/>
    <w:rsid w:val="00280374"/>
    <w:rsid w:val="00285116"/>
    <w:rsid w:val="00292B2B"/>
    <w:rsid w:val="00292DEF"/>
    <w:rsid w:val="00296415"/>
    <w:rsid w:val="002964CC"/>
    <w:rsid w:val="002A168B"/>
    <w:rsid w:val="002A44DF"/>
    <w:rsid w:val="002A469E"/>
    <w:rsid w:val="002A6129"/>
    <w:rsid w:val="002B0BF6"/>
    <w:rsid w:val="002B100E"/>
    <w:rsid w:val="002B1035"/>
    <w:rsid w:val="002B168D"/>
    <w:rsid w:val="002C47F4"/>
    <w:rsid w:val="002C5085"/>
    <w:rsid w:val="002C5C2D"/>
    <w:rsid w:val="002D423B"/>
    <w:rsid w:val="002D4B06"/>
    <w:rsid w:val="002D78CE"/>
    <w:rsid w:val="002E1F88"/>
    <w:rsid w:val="002E20D1"/>
    <w:rsid w:val="002E4531"/>
    <w:rsid w:val="002E5645"/>
    <w:rsid w:val="002E7AB9"/>
    <w:rsid w:val="002E7CE9"/>
    <w:rsid w:val="002F3475"/>
    <w:rsid w:val="002F5653"/>
    <w:rsid w:val="002F5806"/>
    <w:rsid w:val="002F665D"/>
    <w:rsid w:val="002F6764"/>
    <w:rsid w:val="002F74CB"/>
    <w:rsid w:val="003053A0"/>
    <w:rsid w:val="00305DC3"/>
    <w:rsid w:val="0030787A"/>
    <w:rsid w:val="00315F46"/>
    <w:rsid w:val="00316160"/>
    <w:rsid w:val="00320248"/>
    <w:rsid w:val="003249CA"/>
    <w:rsid w:val="00325E89"/>
    <w:rsid w:val="00331668"/>
    <w:rsid w:val="00332174"/>
    <w:rsid w:val="00333D2F"/>
    <w:rsid w:val="00333EEA"/>
    <w:rsid w:val="003371F5"/>
    <w:rsid w:val="00341BCC"/>
    <w:rsid w:val="00341EB0"/>
    <w:rsid w:val="003425DA"/>
    <w:rsid w:val="00347895"/>
    <w:rsid w:val="00356E11"/>
    <w:rsid w:val="0036010A"/>
    <w:rsid w:val="00363A96"/>
    <w:rsid w:val="003640F2"/>
    <w:rsid w:val="003668AF"/>
    <w:rsid w:val="003734AE"/>
    <w:rsid w:val="00376CEF"/>
    <w:rsid w:val="00377E09"/>
    <w:rsid w:val="00377F70"/>
    <w:rsid w:val="00383046"/>
    <w:rsid w:val="003833D7"/>
    <w:rsid w:val="00384EFF"/>
    <w:rsid w:val="00386D4D"/>
    <w:rsid w:val="00394D72"/>
    <w:rsid w:val="00395F4E"/>
    <w:rsid w:val="00397A28"/>
    <w:rsid w:val="003A0A7A"/>
    <w:rsid w:val="003A2004"/>
    <w:rsid w:val="003A2621"/>
    <w:rsid w:val="003B1103"/>
    <w:rsid w:val="003B25EC"/>
    <w:rsid w:val="003B3C82"/>
    <w:rsid w:val="003B6D85"/>
    <w:rsid w:val="003B70BF"/>
    <w:rsid w:val="003B76AD"/>
    <w:rsid w:val="003C2BF9"/>
    <w:rsid w:val="003C3386"/>
    <w:rsid w:val="003C64E3"/>
    <w:rsid w:val="003C7817"/>
    <w:rsid w:val="003D65C5"/>
    <w:rsid w:val="003E189B"/>
    <w:rsid w:val="003E2715"/>
    <w:rsid w:val="003E3C4C"/>
    <w:rsid w:val="003E5588"/>
    <w:rsid w:val="003F19A7"/>
    <w:rsid w:val="003F31FA"/>
    <w:rsid w:val="003F5FC6"/>
    <w:rsid w:val="004031FA"/>
    <w:rsid w:val="004032E2"/>
    <w:rsid w:val="004034BE"/>
    <w:rsid w:val="0040724B"/>
    <w:rsid w:val="004102E0"/>
    <w:rsid w:val="00411ED5"/>
    <w:rsid w:val="00413F4C"/>
    <w:rsid w:val="00415E36"/>
    <w:rsid w:val="00416BC3"/>
    <w:rsid w:val="00420AFE"/>
    <w:rsid w:val="00421741"/>
    <w:rsid w:val="00434FEE"/>
    <w:rsid w:val="004402C5"/>
    <w:rsid w:val="00447D87"/>
    <w:rsid w:val="00454DDA"/>
    <w:rsid w:val="004610EE"/>
    <w:rsid w:val="004624E9"/>
    <w:rsid w:val="0046318D"/>
    <w:rsid w:val="00463CB6"/>
    <w:rsid w:val="004642C7"/>
    <w:rsid w:val="00466BDF"/>
    <w:rsid w:val="004729CD"/>
    <w:rsid w:val="00476D01"/>
    <w:rsid w:val="00477692"/>
    <w:rsid w:val="00477917"/>
    <w:rsid w:val="00482054"/>
    <w:rsid w:val="004833D6"/>
    <w:rsid w:val="00485409"/>
    <w:rsid w:val="00486019"/>
    <w:rsid w:val="00492CB6"/>
    <w:rsid w:val="00497E60"/>
    <w:rsid w:val="004A03C5"/>
    <w:rsid w:val="004A0B3F"/>
    <w:rsid w:val="004A632C"/>
    <w:rsid w:val="004A6551"/>
    <w:rsid w:val="004B2702"/>
    <w:rsid w:val="004B2A76"/>
    <w:rsid w:val="004B6159"/>
    <w:rsid w:val="004B7037"/>
    <w:rsid w:val="004C145E"/>
    <w:rsid w:val="004C2131"/>
    <w:rsid w:val="004C59C2"/>
    <w:rsid w:val="004C770A"/>
    <w:rsid w:val="004D2EC5"/>
    <w:rsid w:val="004D31FE"/>
    <w:rsid w:val="004D49B8"/>
    <w:rsid w:val="004E18A2"/>
    <w:rsid w:val="004E2C16"/>
    <w:rsid w:val="004E2D12"/>
    <w:rsid w:val="004E75F7"/>
    <w:rsid w:val="004E7D8A"/>
    <w:rsid w:val="004E7EF6"/>
    <w:rsid w:val="004F3BA5"/>
    <w:rsid w:val="004F4D6A"/>
    <w:rsid w:val="00501276"/>
    <w:rsid w:val="005017A6"/>
    <w:rsid w:val="00501F00"/>
    <w:rsid w:val="00504CA3"/>
    <w:rsid w:val="005105C2"/>
    <w:rsid w:val="00515EAD"/>
    <w:rsid w:val="00516C09"/>
    <w:rsid w:val="00524587"/>
    <w:rsid w:val="0052600A"/>
    <w:rsid w:val="005340EB"/>
    <w:rsid w:val="00534A9F"/>
    <w:rsid w:val="00534ED7"/>
    <w:rsid w:val="00536F28"/>
    <w:rsid w:val="0054049F"/>
    <w:rsid w:val="0054105B"/>
    <w:rsid w:val="00543604"/>
    <w:rsid w:val="0055089B"/>
    <w:rsid w:val="005522F0"/>
    <w:rsid w:val="00553CA7"/>
    <w:rsid w:val="00562123"/>
    <w:rsid w:val="005641B1"/>
    <w:rsid w:val="00566418"/>
    <w:rsid w:val="0056737D"/>
    <w:rsid w:val="00570E1F"/>
    <w:rsid w:val="00571C0A"/>
    <w:rsid w:val="00573E12"/>
    <w:rsid w:val="00574834"/>
    <w:rsid w:val="0057788D"/>
    <w:rsid w:val="0058005B"/>
    <w:rsid w:val="00583254"/>
    <w:rsid w:val="00590130"/>
    <w:rsid w:val="00594702"/>
    <w:rsid w:val="00594A0A"/>
    <w:rsid w:val="005A0FA4"/>
    <w:rsid w:val="005B01B7"/>
    <w:rsid w:val="005B0C76"/>
    <w:rsid w:val="005C0745"/>
    <w:rsid w:val="005C1443"/>
    <w:rsid w:val="005C2ED7"/>
    <w:rsid w:val="005C7252"/>
    <w:rsid w:val="005D124C"/>
    <w:rsid w:val="005D3708"/>
    <w:rsid w:val="005D791F"/>
    <w:rsid w:val="005E4B66"/>
    <w:rsid w:val="005E66B9"/>
    <w:rsid w:val="005E745B"/>
    <w:rsid w:val="005E7FCD"/>
    <w:rsid w:val="005F61C2"/>
    <w:rsid w:val="005F7D1A"/>
    <w:rsid w:val="00600C63"/>
    <w:rsid w:val="00601933"/>
    <w:rsid w:val="00601D4E"/>
    <w:rsid w:val="006025EB"/>
    <w:rsid w:val="00603831"/>
    <w:rsid w:val="00613395"/>
    <w:rsid w:val="00616237"/>
    <w:rsid w:val="00617FD4"/>
    <w:rsid w:val="0062456F"/>
    <w:rsid w:val="00626920"/>
    <w:rsid w:val="00626CBF"/>
    <w:rsid w:val="00626D9F"/>
    <w:rsid w:val="00630BE6"/>
    <w:rsid w:val="006366D3"/>
    <w:rsid w:val="00640A8F"/>
    <w:rsid w:val="0064619E"/>
    <w:rsid w:val="006514B8"/>
    <w:rsid w:val="00654285"/>
    <w:rsid w:val="006579A6"/>
    <w:rsid w:val="00660842"/>
    <w:rsid w:val="006675A1"/>
    <w:rsid w:val="006752FA"/>
    <w:rsid w:val="00680DDF"/>
    <w:rsid w:val="00684DCB"/>
    <w:rsid w:val="0068708F"/>
    <w:rsid w:val="0069028A"/>
    <w:rsid w:val="00692CD7"/>
    <w:rsid w:val="0069399A"/>
    <w:rsid w:val="00695793"/>
    <w:rsid w:val="006A0637"/>
    <w:rsid w:val="006A5C83"/>
    <w:rsid w:val="006B0112"/>
    <w:rsid w:val="006B284C"/>
    <w:rsid w:val="006B4EE7"/>
    <w:rsid w:val="006B60B3"/>
    <w:rsid w:val="006B7AE4"/>
    <w:rsid w:val="006C0436"/>
    <w:rsid w:val="006C63C7"/>
    <w:rsid w:val="006D0006"/>
    <w:rsid w:val="006D4E5C"/>
    <w:rsid w:val="006D5C01"/>
    <w:rsid w:val="006D78C9"/>
    <w:rsid w:val="006E6DA4"/>
    <w:rsid w:val="006E785B"/>
    <w:rsid w:val="006F0FFC"/>
    <w:rsid w:val="006F1CFA"/>
    <w:rsid w:val="006F25EF"/>
    <w:rsid w:val="006F3C12"/>
    <w:rsid w:val="006F3D14"/>
    <w:rsid w:val="0070371C"/>
    <w:rsid w:val="00705A88"/>
    <w:rsid w:val="00710FB9"/>
    <w:rsid w:val="00714D03"/>
    <w:rsid w:val="00716137"/>
    <w:rsid w:val="007203E5"/>
    <w:rsid w:val="00724831"/>
    <w:rsid w:val="00726331"/>
    <w:rsid w:val="007273F5"/>
    <w:rsid w:val="007278B5"/>
    <w:rsid w:val="00731FA0"/>
    <w:rsid w:val="00732619"/>
    <w:rsid w:val="00734E0E"/>
    <w:rsid w:val="00742A22"/>
    <w:rsid w:val="00745341"/>
    <w:rsid w:val="00752223"/>
    <w:rsid w:val="00777A96"/>
    <w:rsid w:val="00781F91"/>
    <w:rsid w:val="00782144"/>
    <w:rsid w:val="00785C4D"/>
    <w:rsid w:val="007904A3"/>
    <w:rsid w:val="00792C7B"/>
    <w:rsid w:val="00793B16"/>
    <w:rsid w:val="0079531D"/>
    <w:rsid w:val="007970C3"/>
    <w:rsid w:val="007A22BD"/>
    <w:rsid w:val="007A290C"/>
    <w:rsid w:val="007A3036"/>
    <w:rsid w:val="007A3DA9"/>
    <w:rsid w:val="007B56FB"/>
    <w:rsid w:val="007C04D9"/>
    <w:rsid w:val="007C1526"/>
    <w:rsid w:val="007C27F7"/>
    <w:rsid w:val="007C52BC"/>
    <w:rsid w:val="007C63D1"/>
    <w:rsid w:val="007C6657"/>
    <w:rsid w:val="007D26CA"/>
    <w:rsid w:val="007D38F7"/>
    <w:rsid w:val="007D56D8"/>
    <w:rsid w:val="007D5BE1"/>
    <w:rsid w:val="007E05E1"/>
    <w:rsid w:val="007E125C"/>
    <w:rsid w:val="007E5008"/>
    <w:rsid w:val="007E5D67"/>
    <w:rsid w:val="007F1215"/>
    <w:rsid w:val="007F34D4"/>
    <w:rsid w:val="007F3C31"/>
    <w:rsid w:val="007F40CA"/>
    <w:rsid w:val="00800967"/>
    <w:rsid w:val="008013A5"/>
    <w:rsid w:val="00804EBF"/>
    <w:rsid w:val="0081384F"/>
    <w:rsid w:val="00813875"/>
    <w:rsid w:val="00814F7C"/>
    <w:rsid w:val="00826315"/>
    <w:rsid w:val="0083667D"/>
    <w:rsid w:val="008367C2"/>
    <w:rsid w:val="008412E0"/>
    <w:rsid w:val="00853AA4"/>
    <w:rsid w:val="0085453B"/>
    <w:rsid w:val="008548F4"/>
    <w:rsid w:val="00860584"/>
    <w:rsid w:val="008614BE"/>
    <w:rsid w:val="00862D2D"/>
    <w:rsid w:val="00866757"/>
    <w:rsid w:val="00876231"/>
    <w:rsid w:val="0087768B"/>
    <w:rsid w:val="00884C55"/>
    <w:rsid w:val="00884FD4"/>
    <w:rsid w:val="00891141"/>
    <w:rsid w:val="008A5B3F"/>
    <w:rsid w:val="008A7E30"/>
    <w:rsid w:val="008B4AAF"/>
    <w:rsid w:val="008B7866"/>
    <w:rsid w:val="008C0427"/>
    <w:rsid w:val="008C4F8A"/>
    <w:rsid w:val="008C72F7"/>
    <w:rsid w:val="008D29C5"/>
    <w:rsid w:val="008E1478"/>
    <w:rsid w:val="008E293E"/>
    <w:rsid w:val="008E60A4"/>
    <w:rsid w:val="008F3D28"/>
    <w:rsid w:val="008F5AD3"/>
    <w:rsid w:val="008F7B75"/>
    <w:rsid w:val="00900A1C"/>
    <w:rsid w:val="009020B6"/>
    <w:rsid w:val="00906F97"/>
    <w:rsid w:val="009077F5"/>
    <w:rsid w:val="009101F1"/>
    <w:rsid w:val="00912577"/>
    <w:rsid w:val="009155F4"/>
    <w:rsid w:val="00923416"/>
    <w:rsid w:val="009271F3"/>
    <w:rsid w:val="009320A4"/>
    <w:rsid w:val="00935AC5"/>
    <w:rsid w:val="009375C5"/>
    <w:rsid w:val="00937C1E"/>
    <w:rsid w:val="00943128"/>
    <w:rsid w:val="00944357"/>
    <w:rsid w:val="00946045"/>
    <w:rsid w:val="009461FE"/>
    <w:rsid w:val="009514B7"/>
    <w:rsid w:val="0095262B"/>
    <w:rsid w:val="00955239"/>
    <w:rsid w:val="00960A2D"/>
    <w:rsid w:val="00972B26"/>
    <w:rsid w:val="00973ED8"/>
    <w:rsid w:val="00974E1B"/>
    <w:rsid w:val="009771E3"/>
    <w:rsid w:val="00977C03"/>
    <w:rsid w:val="00984449"/>
    <w:rsid w:val="00985B55"/>
    <w:rsid w:val="00985CF3"/>
    <w:rsid w:val="00990435"/>
    <w:rsid w:val="0099239A"/>
    <w:rsid w:val="009961C8"/>
    <w:rsid w:val="00996DB1"/>
    <w:rsid w:val="009A030E"/>
    <w:rsid w:val="009A2F27"/>
    <w:rsid w:val="009A69BC"/>
    <w:rsid w:val="009A6F8E"/>
    <w:rsid w:val="009B4D39"/>
    <w:rsid w:val="009B6372"/>
    <w:rsid w:val="009B6675"/>
    <w:rsid w:val="009B7C44"/>
    <w:rsid w:val="009C7CA9"/>
    <w:rsid w:val="009D0245"/>
    <w:rsid w:val="009D03E8"/>
    <w:rsid w:val="009D218E"/>
    <w:rsid w:val="009D2AD8"/>
    <w:rsid w:val="009D3BD6"/>
    <w:rsid w:val="009D7BD8"/>
    <w:rsid w:val="009E076D"/>
    <w:rsid w:val="009E159B"/>
    <w:rsid w:val="009E30C5"/>
    <w:rsid w:val="009E49AD"/>
    <w:rsid w:val="009E6CE1"/>
    <w:rsid w:val="00A0176A"/>
    <w:rsid w:val="00A0269F"/>
    <w:rsid w:val="00A0450C"/>
    <w:rsid w:val="00A04D45"/>
    <w:rsid w:val="00A102A8"/>
    <w:rsid w:val="00A11CA3"/>
    <w:rsid w:val="00A1266A"/>
    <w:rsid w:val="00A15375"/>
    <w:rsid w:val="00A24DB1"/>
    <w:rsid w:val="00A30F29"/>
    <w:rsid w:val="00A418F7"/>
    <w:rsid w:val="00A5288B"/>
    <w:rsid w:val="00A53C6A"/>
    <w:rsid w:val="00A5688E"/>
    <w:rsid w:val="00A6053C"/>
    <w:rsid w:val="00A6146F"/>
    <w:rsid w:val="00A63EA0"/>
    <w:rsid w:val="00A705FF"/>
    <w:rsid w:val="00A77E03"/>
    <w:rsid w:val="00A87E5B"/>
    <w:rsid w:val="00A9022E"/>
    <w:rsid w:val="00A9099E"/>
    <w:rsid w:val="00A973BB"/>
    <w:rsid w:val="00AA2406"/>
    <w:rsid w:val="00AA5444"/>
    <w:rsid w:val="00AA63D0"/>
    <w:rsid w:val="00AB0419"/>
    <w:rsid w:val="00AB258E"/>
    <w:rsid w:val="00AB2976"/>
    <w:rsid w:val="00AB2B9B"/>
    <w:rsid w:val="00AB2BF3"/>
    <w:rsid w:val="00AB3A13"/>
    <w:rsid w:val="00AD284A"/>
    <w:rsid w:val="00AD5151"/>
    <w:rsid w:val="00AD6BC4"/>
    <w:rsid w:val="00AD79E0"/>
    <w:rsid w:val="00AE4F6D"/>
    <w:rsid w:val="00AE7693"/>
    <w:rsid w:val="00AF310E"/>
    <w:rsid w:val="00AF5DCD"/>
    <w:rsid w:val="00B10191"/>
    <w:rsid w:val="00B128D6"/>
    <w:rsid w:val="00B133EB"/>
    <w:rsid w:val="00B149F6"/>
    <w:rsid w:val="00B168E2"/>
    <w:rsid w:val="00B1760F"/>
    <w:rsid w:val="00B22696"/>
    <w:rsid w:val="00B26359"/>
    <w:rsid w:val="00B264AC"/>
    <w:rsid w:val="00B266DF"/>
    <w:rsid w:val="00B3355E"/>
    <w:rsid w:val="00B43370"/>
    <w:rsid w:val="00B52CA4"/>
    <w:rsid w:val="00B531F1"/>
    <w:rsid w:val="00B56612"/>
    <w:rsid w:val="00B57AB8"/>
    <w:rsid w:val="00B60E20"/>
    <w:rsid w:val="00B76F5B"/>
    <w:rsid w:val="00B80D3A"/>
    <w:rsid w:val="00B82F5D"/>
    <w:rsid w:val="00B8369D"/>
    <w:rsid w:val="00B86A02"/>
    <w:rsid w:val="00B91E89"/>
    <w:rsid w:val="00B9247A"/>
    <w:rsid w:val="00B9551F"/>
    <w:rsid w:val="00B969C2"/>
    <w:rsid w:val="00B97BD7"/>
    <w:rsid w:val="00BC1DDA"/>
    <w:rsid w:val="00BC22AB"/>
    <w:rsid w:val="00BC74DC"/>
    <w:rsid w:val="00BD1147"/>
    <w:rsid w:val="00BD1CE5"/>
    <w:rsid w:val="00BD2E8E"/>
    <w:rsid w:val="00BE2DBD"/>
    <w:rsid w:val="00BE31C9"/>
    <w:rsid w:val="00BF01A3"/>
    <w:rsid w:val="00BF3E21"/>
    <w:rsid w:val="00BF404C"/>
    <w:rsid w:val="00BF5050"/>
    <w:rsid w:val="00BF6C9C"/>
    <w:rsid w:val="00BF7760"/>
    <w:rsid w:val="00C068F0"/>
    <w:rsid w:val="00C07B4F"/>
    <w:rsid w:val="00C14777"/>
    <w:rsid w:val="00C147EC"/>
    <w:rsid w:val="00C17FF6"/>
    <w:rsid w:val="00C21021"/>
    <w:rsid w:val="00C215D5"/>
    <w:rsid w:val="00C22CB9"/>
    <w:rsid w:val="00C3042D"/>
    <w:rsid w:val="00C34776"/>
    <w:rsid w:val="00C3516C"/>
    <w:rsid w:val="00C3568A"/>
    <w:rsid w:val="00C364F4"/>
    <w:rsid w:val="00C40847"/>
    <w:rsid w:val="00C478B2"/>
    <w:rsid w:val="00C47AD7"/>
    <w:rsid w:val="00C536C1"/>
    <w:rsid w:val="00C54D12"/>
    <w:rsid w:val="00C55A3E"/>
    <w:rsid w:val="00C62ED4"/>
    <w:rsid w:val="00C744D4"/>
    <w:rsid w:val="00C745DA"/>
    <w:rsid w:val="00C75F4A"/>
    <w:rsid w:val="00C80A3A"/>
    <w:rsid w:val="00C82F41"/>
    <w:rsid w:val="00C82F8C"/>
    <w:rsid w:val="00C860D0"/>
    <w:rsid w:val="00C8766E"/>
    <w:rsid w:val="00C87F35"/>
    <w:rsid w:val="00C92699"/>
    <w:rsid w:val="00C94669"/>
    <w:rsid w:val="00C95A60"/>
    <w:rsid w:val="00C971DB"/>
    <w:rsid w:val="00CA35AF"/>
    <w:rsid w:val="00CA65EA"/>
    <w:rsid w:val="00CB0EF9"/>
    <w:rsid w:val="00CB4ED2"/>
    <w:rsid w:val="00CB6BD7"/>
    <w:rsid w:val="00CC145C"/>
    <w:rsid w:val="00CC22A2"/>
    <w:rsid w:val="00CC2E49"/>
    <w:rsid w:val="00CC45BB"/>
    <w:rsid w:val="00CC685E"/>
    <w:rsid w:val="00CD05AC"/>
    <w:rsid w:val="00CD1806"/>
    <w:rsid w:val="00CD5606"/>
    <w:rsid w:val="00CE4FB4"/>
    <w:rsid w:val="00CE62CC"/>
    <w:rsid w:val="00CF0A41"/>
    <w:rsid w:val="00CF46F4"/>
    <w:rsid w:val="00CF4DFE"/>
    <w:rsid w:val="00CF550D"/>
    <w:rsid w:val="00CF57B1"/>
    <w:rsid w:val="00D023DC"/>
    <w:rsid w:val="00D05927"/>
    <w:rsid w:val="00D1288C"/>
    <w:rsid w:val="00D1770E"/>
    <w:rsid w:val="00D213F3"/>
    <w:rsid w:val="00D30CE0"/>
    <w:rsid w:val="00D33C6E"/>
    <w:rsid w:val="00D3776A"/>
    <w:rsid w:val="00D41B93"/>
    <w:rsid w:val="00D41C48"/>
    <w:rsid w:val="00D45BC0"/>
    <w:rsid w:val="00D46AF8"/>
    <w:rsid w:val="00D47DCB"/>
    <w:rsid w:val="00D55894"/>
    <w:rsid w:val="00D56117"/>
    <w:rsid w:val="00D564C9"/>
    <w:rsid w:val="00D56F1B"/>
    <w:rsid w:val="00D5729B"/>
    <w:rsid w:val="00D60A30"/>
    <w:rsid w:val="00D61B2F"/>
    <w:rsid w:val="00D63635"/>
    <w:rsid w:val="00D6629F"/>
    <w:rsid w:val="00D66431"/>
    <w:rsid w:val="00D72544"/>
    <w:rsid w:val="00D73321"/>
    <w:rsid w:val="00D74EB4"/>
    <w:rsid w:val="00D76CC7"/>
    <w:rsid w:val="00D833E1"/>
    <w:rsid w:val="00D87AC9"/>
    <w:rsid w:val="00D90E24"/>
    <w:rsid w:val="00D97A5D"/>
    <w:rsid w:val="00DA2C15"/>
    <w:rsid w:val="00DB03F2"/>
    <w:rsid w:val="00DB2C3A"/>
    <w:rsid w:val="00DB6AD9"/>
    <w:rsid w:val="00DB721A"/>
    <w:rsid w:val="00DC6183"/>
    <w:rsid w:val="00DD40C4"/>
    <w:rsid w:val="00DD6F9D"/>
    <w:rsid w:val="00DD7558"/>
    <w:rsid w:val="00DD7AD9"/>
    <w:rsid w:val="00DE3B3E"/>
    <w:rsid w:val="00DE4366"/>
    <w:rsid w:val="00DE7F45"/>
    <w:rsid w:val="00DF5E85"/>
    <w:rsid w:val="00E034E3"/>
    <w:rsid w:val="00E0779A"/>
    <w:rsid w:val="00E1353B"/>
    <w:rsid w:val="00E15018"/>
    <w:rsid w:val="00E15D0A"/>
    <w:rsid w:val="00E24804"/>
    <w:rsid w:val="00E249BE"/>
    <w:rsid w:val="00E264ED"/>
    <w:rsid w:val="00E26D18"/>
    <w:rsid w:val="00E44F01"/>
    <w:rsid w:val="00E51B21"/>
    <w:rsid w:val="00E555DF"/>
    <w:rsid w:val="00E574AC"/>
    <w:rsid w:val="00E63382"/>
    <w:rsid w:val="00E6657E"/>
    <w:rsid w:val="00E75319"/>
    <w:rsid w:val="00E76531"/>
    <w:rsid w:val="00E76948"/>
    <w:rsid w:val="00E76E49"/>
    <w:rsid w:val="00E818EC"/>
    <w:rsid w:val="00E87242"/>
    <w:rsid w:val="00EA2948"/>
    <w:rsid w:val="00EA5D1A"/>
    <w:rsid w:val="00EB35EE"/>
    <w:rsid w:val="00EC08F8"/>
    <w:rsid w:val="00EC2E9D"/>
    <w:rsid w:val="00EC4160"/>
    <w:rsid w:val="00EC4EF6"/>
    <w:rsid w:val="00EC7AA3"/>
    <w:rsid w:val="00ED0919"/>
    <w:rsid w:val="00ED35A9"/>
    <w:rsid w:val="00ED6212"/>
    <w:rsid w:val="00ED67C9"/>
    <w:rsid w:val="00ED6D05"/>
    <w:rsid w:val="00EE0B0F"/>
    <w:rsid w:val="00EE16A6"/>
    <w:rsid w:val="00EE5506"/>
    <w:rsid w:val="00EE65F7"/>
    <w:rsid w:val="00EE69CF"/>
    <w:rsid w:val="00EF1034"/>
    <w:rsid w:val="00EF7428"/>
    <w:rsid w:val="00F0098B"/>
    <w:rsid w:val="00F13545"/>
    <w:rsid w:val="00F2111B"/>
    <w:rsid w:val="00F238F9"/>
    <w:rsid w:val="00F30D1D"/>
    <w:rsid w:val="00F3244D"/>
    <w:rsid w:val="00F33F8E"/>
    <w:rsid w:val="00F36E1F"/>
    <w:rsid w:val="00F4219A"/>
    <w:rsid w:val="00F421EB"/>
    <w:rsid w:val="00F51D75"/>
    <w:rsid w:val="00F52B66"/>
    <w:rsid w:val="00F535C2"/>
    <w:rsid w:val="00F54D3A"/>
    <w:rsid w:val="00F564E1"/>
    <w:rsid w:val="00F6207D"/>
    <w:rsid w:val="00F63CCB"/>
    <w:rsid w:val="00F66D59"/>
    <w:rsid w:val="00F66F06"/>
    <w:rsid w:val="00F679EE"/>
    <w:rsid w:val="00F707C0"/>
    <w:rsid w:val="00F71CE8"/>
    <w:rsid w:val="00F73E65"/>
    <w:rsid w:val="00F76787"/>
    <w:rsid w:val="00F77C06"/>
    <w:rsid w:val="00F84CA9"/>
    <w:rsid w:val="00F84E19"/>
    <w:rsid w:val="00F909B2"/>
    <w:rsid w:val="00F92FB8"/>
    <w:rsid w:val="00F94975"/>
    <w:rsid w:val="00FA14DC"/>
    <w:rsid w:val="00FA7067"/>
    <w:rsid w:val="00FC0954"/>
    <w:rsid w:val="00FC09D3"/>
    <w:rsid w:val="00FC3A75"/>
    <w:rsid w:val="00FC40C2"/>
    <w:rsid w:val="00FD36C1"/>
    <w:rsid w:val="00FD38C8"/>
    <w:rsid w:val="00FD39D0"/>
    <w:rsid w:val="00FD6F5C"/>
    <w:rsid w:val="00FE0FE6"/>
    <w:rsid w:val="00FE41DF"/>
    <w:rsid w:val="00FF17EE"/>
    <w:rsid w:val="00FF54FA"/>
  </w:rsids>
  <m:mathPr>
    <m:mathFont m:val="Cambria Math"/>
    <m:brkBin m:val="before"/>
    <m:brkBinSub m:val="--"/>
    <m:smallFrac m:val="0"/>
    <m:dispDef/>
    <m:lMargin m:val="0"/>
    <m:rMargin m:val="0"/>
    <m:defJc m:val="centerGroup"/>
    <m:wrapIndent m:val="1440"/>
    <m:intLim m:val="subSup"/>
    <m:naryLim m:val="undOvr"/>
  </m:mathPr>
  <w:themeFontLang w:val="fr-FR"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FD9FB0A"/>
  <w15:docId w15:val="{1C67C6B4-9E50-8844-98E6-8D2B124FC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223"/>
    <w:pPr>
      <w:spacing w:line="256" w:lineRule="auto"/>
    </w:pPr>
    <w:rPr>
      <w:rFonts w:eastAsiaTheme="minorEastAsia"/>
      <w:lang w:val="en-GB"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F421E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421EB"/>
    <w:rPr>
      <w:rFonts w:eastAsiaTheme="minorEastAsia"/>
      <w:sz w:val="20"/>
      <w:szCs w:val="20"/>
      <w:lang w:val="en-GB" w:eastAsia="ko-KR"/>
    </w:rPr>
  </w:style>
  <w:style w:type="character" w:styleId="FootnoteReference">
    <w:name w:val="footnote reference"/>
    <w:basedOn w:val="DefaultParagraphFont"/>
    <w:uiPriority w:val="99"/>
    <w:semiHidden/>
    <w:unhideWhenUsed/>
    <w:rsid w:val="00F421EB"/>
    <w:rPr>
      <w:vertAlign w:val="superscript"/>
    </w:rPr>
  </w:style>
  <w:style w:type="paragraph" w:styleId="EndnoteText">
    <w:name w:val="endnote text"/>
    <w:basedOn w:val="Normal"/>
    <w:link w:val="EndnoteTextChar"/>
    <w:uiPriority w:val="99"/>
    <w:semiHidden/>
    <w:unhideWhenUsed/>
    <w:rsid w:val="006B011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B0112"/>
    <w:rPr>
      <w:rFonts w:eastAsiaTheme="minorEastAsia"/>
      <w:sz w:val="20"/>
      <w:szCs w:val="20"/>
      <w:lang w:val="en-GB" w:eastAsia="ko-KR"/>
    </w:rPr>
  </w:style>
  <w:style w:type="character" w:styleId="EndnoteReference">
    <w:name w:val="endnote reference"/>
    <w:basedOn w:val="DefaultParagraphFont"/>
    <w:uiPriority w:val="99"/>
    <w:semiHidden/>
    <w:unhideWhenUsed/>
    <w:rsid w:val="006B0112"/>
    <w:rPr>
      <w:vertAlign w:val="superscript"/>
    </w:rPr>
  </w:style>
  <w:style w:type="paragraph" w:styleId="Header">
    <w:name w:val="header"/>
    <w:basedOn w:val="Normal"/>
    <w:link w:val="HeaderChar"/>
    <w:uiPriority w:val="99"/>
    <w:unhideWhenUsed/>
    <w:rsid w:val="00B1760F"/>
    <w:pPr>
      <w:tabs>
        <w:tab w:val="center" w:pos="4536"/>
        <w:tab w:val="right" w:pos="9072"/>
      </w:tabs>
      <w:spacing w:after="0" w:line="240" w:lineRule="auto"/>
    </w:pPr>
  </w:style>
  <w:style w:type="character" w:customStyle="1" w:styleId="HeaderChar">
    <w:name w:val="Header Char"/>
    <w:basedOn w:val="DefaultParagraphFont"/>
    <w:link w:val="Header"/>
    <w:uiPriority w:val="99"/>
    <w:rsid w:val="00B1760F"/>
    <w:rPr>
      <w:rFonts w:eastAsiaTheme="minorEastAsia"/>
      <w:lang w:val="en-GB" w:eastAsia="ko-KR"/>
    </w:rPr>
  </w:style>
  <w:style w:type="paragraph" w:styleId="Footer">
    <w:name w:val="footer"/>
    <w:basedOn w:val="Normal"/>
    <w:link w:val="FooterChar"/>
    <w:uiPriority w:val="99"/>
    <w:unhideWhenUsed/>
    <w:rsid w:val="00B1760F"/>
    <w:pPr>
      <w:tabs>
        <w:tab w:val="center" w:pos="4536"/>
        <w:tab w:val="right" w:pos="9072"/>
      </w:tabs>
      <w:spacing w:after="0" w:line="240" w:lineRule="auto"/>
    </w:pPr>
  </w:style>
  <w:style w:type="character" w:customStyle="1" w:styleId="FooterChar">
    <w:name w:val="Footer Char"/>
    <w:basedOn w:val="DefaultParagraphFont"/>
    <w:link w:val="Footer"/>
    <w:uiPriority w:val="99"/>
    <w:rsid w:val="00B1760F"/>
    <w:rPr>
      <w:rFonts w:eastAsiaTheme="minorEastAsia"/>
      <w:lang w:val="en-GB" w:eastAsia="ko-KR"/>
    </w:rPr>
  </w:style>
  <w:style w:type="paragraph" w:styleId="ListParagraph">
    <w:name w:val="List Paragraph"/>
    <w:basedOn w:val="Normal"/>
    <w:uiPriority w:val="34"/>
    <w:qFormat/>
    <w:rsid w:val="005522F0"/>
    <w:pPr>
      <w:ind w:left="720"/>
      <w:contextualSpacing/>
    </w:pPr>
  </w:style>
  <w:style w:type="character" w:styleId="Hyperlink">
    <w:name w:val="Hyperlink"/>
    <w:basedOn w:val="DefaultParagraphFont"/>
    <w:uiPriority w:val="99"/>
    <w:unhideWhenUsed/>
    <w:rsid w:val="00B91E89"/>
    <w:rPr>
      <w:color w:val="0563C1" w:themeColor="hyperlink"/>
      <w:u w:val="single"/>
    </w:rPr>
  </w:style>
  <w:style w:type="character" w:customStyle="1" w:styleId="UnresolvedMention1">
    <w:name w:val="Unresolved Mention1"/>
    <w:basedOn w:val="DefaultParagraphFont"/>
    <w:uiPriority w:val="99"/>
    <w:semiHidden/>
    <w:unhideWhenUsed/>
    <w:rsid w:val="00B91E89"/>
    <w:rPr>
      <w:color w:val="605E5C"/>
      <w:shd w:val="clear" w:color="auto" w:fill="E1DFDD"/>
    </w:rPr>
  </w:style>
  <w:style w:type="paragraph" w:styleId="NormalWeb">
    <w:name w:val="Normal (Web)"/>
    <w:basedOn w:val="Normal"/>
    <w:uiPriority w:val="99"/>
    <w:semiHidden/>
    <w:unhideWhenUsed/>
    <w:rsid w:val="00C3568A"/>
    <w:rPr>
      <w:rFonts w:ascii="Times New Roman" w:hAnsi="Times New Roman" w:cs="Times New Roman"/>
      <w:sz w:val="24"/>
      <w:szCs w:val="24"/>
    </w:rPr>
  </w:style>
  <w:style w:type="table" w:customStyle="1" w:styleId="Grilledutableau1">
    <w:name w:val="Grille du tableau1"/>
    <w:basedOn w:val="TableNormal"/>
    <w:next w:val="TableGrid"/>
    <w:uiPriority w:val="59"/>
    <w:rsid w:val="00FC3A75"/>
    <w:pPr>
      <w:spacing w:after="0" w:line="240" w:lineRule="auto"/>
    </w:pPr>
    <w:rPr>
      <w:rFonts w:eastAsia="Times New Roman"/>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
    <w:name w:val="Grille du tableau2"/>
    <w:basedOn w:val="TableNormal"/>
    <w:next w:val="TableGrid"/>
    <w:uiPriority w:val="59"/>
    <w:rsid w:val="00FC3A75"/>
    <w:pPr>
      <w:spacing w:after="0" w:line="240" w:lineRule="auto"/>
    </w:pPr>
    <w:rPr>
      <w:rFonts w:eastAsia="Times New Roman"/>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3">
    <w:name w:val="Grille du tableau3"/>
    <w:basedOn w:val="TableNormal"/>
    <w:next w:val="TableGrid"/>
    <w:uiPriority w:val="59"/>
    <w:rsid w:val="00FC3A75"/>
    <w:pPr>
      <w:spacing w:after="0" w:line="240" w:lineRule="auto"/>
    </w:pPr>
    <w:rPr>
      <w:rFonts w:eastAsia="Times New Roman"/>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4">
    <w:name w:val="Grille du tableau4"/>
    <w:basedOn w:val="TableNormal"/>
    <w:next w:val="TableGrid"/>
    <w:uiPriority w:val="59"/>
    <w:rsid w:val="00FC3A75"/>
    <w:pPr>
      <w:spacing w:after="0" w:line="240" w:lineRule="auto"/>
    </w:pPr>
    <w:rPr>
      <w:rFonts w:eastAsia="Times New Roman"/>
      <w:lang w:eastAsia="fr-F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FC3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76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B76AD"/>
    <w:rPr>
      <w:rFonts w:ascii="Tahoma" w:eastAsiaTheme="minorEastAsia" w:hAnsi="Tahoma" w:cs="Tahoma"/>
      <w:sz w:val="16"/>
      <w:szCs w:val="16"/>
      <w:lang w:val="en-GB"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34411">
      <w:bodyDiv w:val="1"/>
      <w:marLeft w:val="0"/>
      <w:marRight w:val="0"/>
      <w:marTop w:val="0"/>
      <w:marBottom w:val="0"/>
      <w:divBdr>
        <w:top w:val="none" w:sz="0" w:space="0" w:color="auto"/>
        <w:left w:val="none" w:sz="0" w:space="0" w:color="auto"/>
        <w:bottom w:val="none" w:sz="0" w:space="0" w:color="auto"/>
        <w:right w:val="none" w:sz="0" w:space="0" w:color="auto"/>
      </w:divBdr>
    </w:div>
    <w:div w:id="76681738">
      <w:bodyDiv w:val="1"/>
      <w:marLeft w:val="0"/>
      <w:marRight w:val="0"/>
      <w:marTop w:val="0"/>
      <w:marBottom w:val="0"/>
      <w:divBdr>
        <w:top w:val="none" w:sz="0" w:space="0" w:color="auto"/>
        <w:left w:val="none" w:sz="0" w:space="0" w:color="auto"/>
        <w:bottom w:val="none" w:sz="0" w:space="0" w:color="auto"/>
        <w:right w:val="none" w:sz="0" w:space="0" w:color="auto"/>
      </w:divBdr>
      <w:divsChild>
        <w:div w:id="641694474">
          <w:marLeft w:val="-225"/>
          <w:marRight w:val="-225"/>
          <w:marTop w:val="0"/>
          <w:marBottom w:val="0"/>
          <w:divBdr>
            <w:top w:val="none" w:sz="0" w:space="0" w:color="auto"/>
            <w:left w:val="none" w:sz="0" w:space="0" w:color="auto"/>
            <w:bottom w:val="none" w:sz="0" w:space="0" w:color="auto"/>
            <w:right w:val="none" w:sz="0" w:space="0" w:color="auto"/>
          </w:divBdr>
          <w:divsChild>
            <w:div w:id="1359433077">
              <w:marLeft w:val="0"/>
              <w:marRight w:val="0"/>
              <w:marTop w:val="0"/>
              <w:marBottom w:val="0"/>
              <w:divBdr>
                <w:top w:val="none" w:sz="0" w:space="0" w:color="auto"/>
                <w:left w:val="none" w:sz="0" w:space="0" w:color="auto"/>
                <w:bottom w:val="none" w:sz="0" w:space="0" w:color="auto"/>
                <w:right w:val="none" w:sz="0" w:space="0" w:color="auto"/>
              </w:divBdr>
              <w:divsChild>
                <w:div w:id="598373019">
                  <w:marLeft w:val="-225"/>
                  <w:marRight w:val="-225"/>
                  <w:marTop w:val="0"/>
                  <w:marBottom w:val="0"/>
                  <w:divBdr>
                    <w:top w:val="none" w:sz="0" w:space="0" w:color="auto"/>
                    <w:left w:val="none" w:sz="0" w:space="0" w:color="auto"/>
                    <w:bottom w:val="none" w:sz="0" w:space="0" w:color="auto"/>
                    <w:right w:val="none" w:sz="0" w:space="0" w:color="auto"/>
                  </w:divBdr>
                  <w:divsChild>
                    <w:div w:id="1661470675">
                      <w:marLeft w:val="0"/>
                      <w:marRight w:val="0"/>
                      <w:marTop w:val="0"/>
                      <w:marBottom w:val="300"/>
                      <w:divBdr>
                        <w:top w:val="single" w:sz="6" w:space="0" w:color="DDDDDD"/>
                        <w:left w:val="single" w:sz="6" w:space="0" w:color="DDDDDD"/>
                        <w:bottom w:val="single" w:sz="6" w:space="0" w:color="DDDDDD"/>
                        <w:right w:val="single" w:sz="6" w:space="0" w:color="DDDDDD"/>
                      </w:divBdr>
                      <w:divsChild>
                        <w:div w:id="127686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04363">
          <w:marLeft w:val="0"/>
          <w:marRight w:val="0"/>
          <w:marTop w:val="0"/>
          <w:marBottom w:val="0"/>
          <w:divBdr>
            <w:top w:val="none" w:sz="0" w:space="0" w:color="auto"/>
            <w:left w:val="none" w:sz="0" w:space="0" w:color="auto"/>
            <w:bottom w:val="none" w:sz="0" w:space="0" w:color="auto"/>
            <w:right w:val="none" w:sz="0" w:space="0" w:color="auto"/>
          </w:divBdr>
          <w:divsChild>
            <w:div w:id="1754548579">
              <w:marLeft w:val="0"/>
              <w:marRight w:val="0"/>
              <w:marTop w:val="0"/>
              <w:marBottom w:val="0"/>
              <w:divBdr>
                <w:top w:val="none" w:sz="0" w:space="0" w:color="auto"/>
                <w:left w:val="none" w:sz="0" w:space="0" w:color="auto"/>
                <w:bottom w:val="none" w:sz="0" w:space="0" w:color="auto"/>
                <w:right w:val="none" w:sz="0" w:space="0" w:color="auto"/>
              </w:divBdr>
              <w:divsChild>
                <w:div w:id="1738284233">
                  <w:marLeft w:val="-225"/>
                  <w:marRight w:val="-225"/>
                  <w:marTop w:val="0"/>
                  <w:marBottom w:val="0"/>
                  <w:divBdr>
                    <w:top w:val="none" w:sz="0" w:space="0" w:color="auto"/>
                    <w:left w:val="none" w:sz="0" w:space="0" w:color="auto"/>
                    <w:bottom w:val="none" w:sz="0" w:space="0" w:color="auto"/>
                    <w:right w:val="none" w:sz="0" w:space="0" w:color="auto"/>
                  </w:divBdr>
                  <w:divsChild>
                    <w:div w:id="1774016587">
                      <w:marLeft w:val="0"/>
                      <w:marRight w:val="0"/>
                      <w:marTop w:val="0"/>
                      <w:marBottom w:val="0"/>
                      <w:divBdr>
                        <w:top w:val="none" w:sz="0" w:space="0" w:color="auto"/>
                        <w:left w:val="none" w:sz="0" w:space="0" w:color="auto"/>
                        <w:bottom w:val="none" w:sz="0" w:space="0" w:color="auto"/>
                        <w:right w:val="none" w:sz="0" w:space="0" w:color="auto"/>
                      </w:divBdr>
                      <w:divsChild>
                        <w:div w:id="15928143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14452439">
      <w:bodyDiv w:val="1"/>
      <w:marLeft w:val="0"/>
      <w:marRight w:val="0"/>
      <w:marTop w:val="0"/>
      <w:marBottom w:val="0"/>
      <w:divBdr>
        <w:top w:val="none" w:sz="0" w:space="0" w:color="auto"/>
        <w:left w:val="none" w:sz="0" w:space="0" w:color="auto"/>
        <w:bottom w:val="none" w:sz="0" w:space="0" w:color="auto"/>
        <w:right w:val="none" w:sz="0" w:space="0" w:color="auto"/>
      </w:divBdr>
      <w:divsChild>
        <w:div w:id="13965504">
          <w:marLeft w:val="0"/>
          <w:marRight w:val="0"/>
          <w:marTop w:val="0"/>
          <w:marBottom w:val="0"/>
          <w:divBdr>
            <w:top w:val="none" w:sz="0" w:space="0" w:color="auto"/>
            <w:left w:val="none" w:sz="0" w:space="0" w:color="auto"/>
            <w:bottom w:val="none" w:sz="0" w:space="0" w:color="auto"/>
            <w:right w:val="none" w:sz="0" w:space="0" w:color="auto"/>
          </w:divBdr>
          <w:divsChild>
            <w:div w:id="467361415">
              <w:marLeft w:val="0"/>
              <w:marRight w:val="0"/>
              <w:marTop w:val="0"/>
              <w:marBottom w:val="0"/>
              <w:divBdr>
                <w:top w:val="none" w:sz="0" w:space="0" w:color="auto"/>
                <w:left w:val="none" w:sz="0" w:space="0" w:color="auto"/>
                <w:bottom w:val="none" w:sz="0" w:space="0" w:color="auto"/>
                <w:right w:val="none" w:sz="0" w:space="0" w:color="auto"/>
              </w:divBdr>
              <w:divsChild>
                <w:div w:id="1416979130">
                  <w:marLeft w:val="0"/>
                  <w:marRight w:val="0"/>
                  <w:marTop w:val="0"/>
                  <w:marBottom w:val="0"/>
                  <w:divBdr>
                    <w:top w:val="none" w:sz="0" w:space="0" w:color="auto"/>
                    <w:left w:val="none" w:sz="0" w:space="0" w:color="auto"/>
                    <w:bottom w:val="none" w:sz="0" w:space="0" w:color="auto"/>
                    <w:right w:val="none" w:sz="0" w:space="0" w:color="auto"/>
                  </w:divBdr>
                  <w:divsChild>
                    <w:div w:id="516577689">
                      <w:marLeft w:val="0"/>
                      <w:marRight w:val="0"/>
                      <w:marTop w:val="0"/>
                      <w:marBottom w:val="0"/>
                      <w:divBdr>
                        <w:top w:val="none" w:sz="0" w:space="0" w:color="auto"/>
                        <w:left w:val="none" w:sz="0" w:space="0" w:color="auto"/>
                        <w:bottom w:val="none" w:sz="0" w:space="0" w:color="auto"/>
                        <w:right w:val="none" w:sz="0" w:space="0" w:color="auto"/>
                      </w:divBdr>
                      <w:divsChild>
                        <w:div w:id="193465245">
                          <w:marLeft w:val="0"/>
                          <w:marRight w:val="0"/>
                          <w:marTop w:val="0"/>
                          <w:marBottom w:val="0"/>
                          <w:divBdr>
                            <w:top w:val="none" w:sz="0" w:space="0" w:color="auto"/>
                            <w:left w:val="none" w:sz="0" w:space="0" w:color="auto"/>
                            <w:bottom w:val="none" w:sz="0" w:space="0" w:color="auto"/>
                            <w:right w:val="none" w:sz="0" w:space="0" w:color="auto"/>
                          </w:divBdr>
                          <w:divsChild>
                            <w:div w:id="1569413593">
                              <w:marLeft w:val="0"/>
                              <w:marRight w:val="0"/>
                              <w:marTop w:val="0"/>
                              <w:marBottom w:val="0"/>
                              <w:divBdr>
                                <w:top w:val="none" w:sz="0" w:space="0" w:color="auto"/>
                                <w:left w:val="none" w:sz="0" w:space="0" w:color="auto"/>
                                <w:bottom w:val="none" w:sz="0" w:space="0" w:color="auto"/>
                                <w:right w:val="none" w:sz="0" w:space="0" w:color="auto"/>
                              </w:divBdr>
                              <w:divsChild>
                                <w:div w:id="16584350">
                                  <w:marLeft w:val="0"/>
                                  <w:marRight w:val="0"/>
                                  <w:marTop w:val="0"/>
                                  <w:marBottom w:val="0"/>
                                  <w:divBdr>
                                    <w:top w:val="none" w:sz="0" w:space="0" w:color="auto"/>
                                    <w:left w:val="none" w:sz="0" w:space="0" w:color="auto"/>
                                    <w:bottom w:val="none" w:sz="0" w:space="0" w:color="auto"/>
                                    <w:right w:val="none" w:sz="0" w:space="0" w:color="auto"/>
                                  </w:divBdr>
                                  <w:divsChild>
                                    <w:div w:id="778262080">
                                      <w:marLeft w:val="0"/>
                                      <w:marRight w:val="0"/>
                                      <w:marTop w:val="0"/>
                                      <w:marBottom w:val="0"/>
                                      <w:divBdr>
                                        <w:top w:val="none" w:sz="0" w:space="0" w:color="auto"/>
                                        <w:left w:val="none" w:sz="0" w:space="0" w:color="auto"/>
                                        <w:bottom w:val="none" w:sz="0" w:space="0" w:color="auto"/>
                                        <w:right w:val="none" w:sz="0" w:space="0" w:color="auto"/>
                                      </w:divBdr>
                                      <w:divsChild>
                                        <w:div w:id="1977295268">
                                          <w:marLeft w:val="0"/>
                                          <w:marRight w:val="0"/>
                                          <w:marTop w:val="0"/>
                                          <w:marBottom w:val="0"/>
                                          <w:divBdr>
                                            <w:top w:val="none" w:sz="0" w:space="0" w:color="auto"/>
                                            <w:left w:val="none" w:sz="0" w:space="0" w:color="auto"/>
                                            <w:bottom w:val="none" w:sz="0" w:space="0" w:color="auto"/>
                                            <w:right w:val="none" w:sz="0" w:space="0" w:color="auto"/>
                                          </w:divBdr>
                                          <w:divsChild>
                                            <w:div w:id="117850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3279783">
      <w:bodyDiv w:val="1"/>
      <w:marLeft w:val="0"/>
      <w:marRight w:val="0"/>
      <w:marTop w:val="0"/>
      <w:marBottom w:val="0"/>
      <w:divBdr>
        <w:top w:val="none" w:sz="0" w:space="0" w:color="auto"/>
        <w:left w:val="none" w:sz="0" w:space="0" w:color="auto"/>
        <w:bottom w:val="none" w:sz="0" w:space="0" w:color="auto"/>
        <w:right w:val="none" w:sz="0" w:space="0" w:color="auto"/>
      </w:divBdr>
    </w:div>
    <w:div w:id="267080915">
      <w:bodyDiv w:val="1"/>
      <w:marLeft w:val="0"/>
      <w:marRight w:val="0"/>
      <w:marTop w:val="0"/>
      <w:marBottom w:val="0"/>
      <w:divBdr>
        <w:top w:val="none" w:sz="0" w:space="0" w:color="auto"/>
        <w:left w:val="none" w:sz="0" w:space="0" w:color="auto"/>
        <w:bottom w:val="none" w:sz="0" w:space="0" w:color="auto"/>
        <w:right w:val="none" w:sz="0" w:space="0" w:color="auto"/>
      </w:divBdr>
    </w:div>
    <w:div w:id="362442418">
      <w:bodyDiv w:val="1"/>
      <w:marLeft w:val="0"/>
      <w:marRight w:val="0"/>
      <w:marTop w:val="0"/>
      <w:marBottom w:val="0"/>
      <w:divBdr>
        <w:top w:val="none" w:sz="0" w:space="0" w:color="auto"/>
        <w:left w:val="none" w:sz="0" w:space="0" w:color="auto"/>
        <w:bottom w:val="none" w:sz="0" w:space="0" w:color="auto"/>
        <w:right w:val="none" w:sz="0" w:space="0" w:color="auto"/>
      </w:divBdr>
      <w:divsChild>
        <w:div w:id="1760562096">
          <w:marLeft w:val="0"/>
          <w:marRight w:val="0"/>
          <w:marTop w:val="0"/>
          <w:marBottom w:val="0"/>
          <w:divBdr>
            <w:top w:val="none" w:sz="0" w:space="0" w:color="auto"/>
            <w:left w:val="none" w:sz="0" w:space="0" w:color="auto"/>
            <w:bottom w:val="none" w:sz="0" w:space="0" w:color="auto"/>
            <w:right w:val="none" w:sz="0" w:space="0" w:color="auto"/>
          </w:divBdr>
        </w:div>
      </w:divsChild>
    </w:div>
    <w:div w:id="365447079">
      <w:bodyDiv w:val="1"/>
      <w:marLeft w:val="0"/>
      <w:marRight w:val="0"/>
      <w:marTop w:val="0"/>
      <w:marBottom w:val="0"/>
      <w:divBdr>
        <w:top w:val="none" w:sz="0" w:space="0" w:color="auto"/>
        <w:left w:val="none" w:sz="0" w:space="0" w:color="auto"/>
        <w:bottom w:val="none" w:sz="0" w:space="0" w:color="auto"/>
        <w:right w:val="none" w:sz="0" w:space="0" w:color="auto"/>
      </w:divBdr>
    </w:div>
    <w:div w:id="374814892">
      <w:bodyDiv w:val="1"/>
      <w:marLeft w:val="0"/>
      <w:marRight w:val="0"/>
      <w:marTop w:val="0"/>
      <w:marBottom w:val="0"/>
      <w:divBdr>
        <w:top w:val="none" w:sz="0" w:space="0" w:color="auto"/>
        <w:left w:val="none" w:sz="0" w:space="0" w:color="auto"/>
        <w:bottom w:val="none" w:sz="0" w:space="0" w:color="auto"/>
        <w:right w:val="none" w:sz="0" w:space="0" w:color="auto"/>
      </w:divBdr>
    </w:div>
    <w:div w:id="382023351">
      <w:bodyDiv w:val="1"/>
      <w:marLeft w:val="0"/>
      <w:marRight w:val="0"/>
      <w:marTop w:val="0"/>
      <w:marBottom w:val="0"/>
      <w:divBdr>
        <w:top w:val="none" w:sz="0" w:space="0" w:color="auto"/>
        <w:left w:val="none" w:sz="0" w:space="0" w:color="auto"/>
        <w:bottom w:val="none" w:sz="0" w:space="0" w:color="auto"/>
        <w:right w:val="none" w:sz="0" w:space="0" w:color="auto"/>
      </w:divBdr>
    </w:div>
    <w:div w:id="404842153">
      <w:bodyDiv w:val="1"/>
      <w:marLeft w:val="0"/>
      <w:marRight w:val="0"/>
      <w:marTop w:val="0"/>
      <w:marBottom w:val="0"/>
      <w:divBdr>
        <w:top w:val="none" w:sz="0" w:space="0" w:color="auto"/>
        <w:left w:val="none" w:sz="0" w:space="0" w:color="auto"/>
        <w:bottom w:val="none" w:sz="0" w:space="0" w:color="auto"/>
        <w:right w:val="none" w:sz="0" w:space="0" w:color="auto"/>
      </w:divBdr>
    </w:div>
    <w:div w:id="405149686">
      <w:bodyDiv w:val="1"/>
      <w:marLeft w:val="0"/>
      <w:marRight w:val="0"/>
      <w:marTop w:val="0"/>
      <w:marBottom w:val="0"/>
      <w:divBdr>
        <w:top w:val="none" w:sz="0" w:space="0" w:color="auto"/>
        <w:left w:val="none" w:sz="0" w:space="0" w:color="auto"/>
        <w:bottom w:val="none" w:sz="0" w:space="0" w:color="auto"/>
        <w:right w:val="none" w:sz="0" w:space="0" w:color="auto"/>
      </w:divBdr>
    </w:div>
    <w:div w:id="558321834">
      <w:bodyDiv w:val="1"/>
      <w:marLeft w:val="0"/>
      <w:marRight w:val="0"/>
      <w:marTop w:val="0"/>
      <w:marBottom w:val="0"/>
      <w:divBdr>
        <w:top w:val="none" w:sz="0" w:space="0" w:color="auto"/>
        <w:left w:val="none" w:sz="0" w:space="0" w:color="auto"/>
        <w:bottom w:val="none" w:sz="0" w:space="0" w:color="auto"/>
        <w:right w:val="none" w:sz="0" w:space="0" w:color="auto"/>
      </w:divBdr>
    </w:div>
    <w:div w:id="566571005">
      <w:bodyDiv w:val="1"/>
      <w:marLeft w:val="0"/>
      <w:marRight w:val="0"/>
      <w:marTop w:val="0"/>
      <w:marBottom w:val="0"/>
      <w:divBdr>
        <w:top w:val="none" w:sz="0" w:space="0" w:color="auto"/>
        <w:left w:val="none" w:sz="0" w:space="0" w:color="auto"/>
        <w:bottom w:val="none" w:sz="0" w:space="0" w:color="auto"/>
        <w:right w:val="none" w:sz="0" w:space="0" w:color="auto"/>
      </w:divBdr>
    </w:div>
    <w:div w:id="591160037">
      <w:bodyDiv w:val="1"/>
      <w:marLeft w:val="0"/>
      <w:marRight w:val="0"/>
      <w:marTop w:val="0"/>
      <w:marBottom w:val="0"/>
      <w:divBdr>
        <w:top w:val="none" w:sz="0" w:space="0" w:color="auto"/>
        <w:left w:val="none" w:sz="0" w:space="0" w:color="auto"/>
        <w:bottom w:val="none" w:sz="0" w:space="0" w:color="auto"/>
        <w:right w:val="none" w:sz="0" w:space="0" w:color="auto"/>
      </w:divBdr>
      <w:divsChild>
        <w:div w:id="1813255759">
          <w:marLeft w:val="0"/>
          <w:marRight w:val="0"/>
          <w:marTop w:val="0"/>
          <w:marBottom w:val="0"/>
          <w:divBdr>
            <w:top w:val="none" w:sz="0" w:space="0" w:color="auto"/>
            <w:left w:val="none" w:sz="0" w:space="0" w:color="auto"/>
            <w:bottom w:val="none" w:sz="0" w:space="0" w:color="auto"/>
            <w:right w:val="none" w:sz="0" w:space="0" w:color="auto"/>
          </w:divBdr>
          <w:divsChild>
            <w:div w:id="124281270">
              <w:marLeft w:val="0"/>
              <w:marRight w:val="0"/>
              <w:marTop w:val="0"/>
              <w:marBottom w:val="0"/>
              <w:divBdr>
                <w:top w:val="none" w:sz="0" w:space="0" w:color="auto"/>
                <w:left w:val="none" w:sz="0" w:space="0" w:color="auto"/>
                <w:bottom w:val="none" w:sz="0" w:space="0" w:color="auto"/>
                <w:right w:val="none" w:sz="0" w:space="0" w:color="auto"/>
              </w:divBdr>
            </w:div>
            <w:div w:id="398750698">
              <w:marLeft w:val="0"/>
              <w:marRight w:val="0"/>
              <w:marTop w:val="0"/>
              <w:marBottom w:val="0"/>
              <w:divBdr>
                <w:top w:val="none" w:sz="0" w:space="0" w:color="auto"/>
                <w:left w:val="none" w:sz="0" w:space="0" w:color="auto"/>
                <w:bottom w:val="none" w:sz="0" w:space="0" w:color="auto"/>
                <w:right w:val="none" w:sz="0" w:space="0" w:color="auto"/>
              </w:divBdr>
            </w:div>
            <w:div w:id="2020234552">
              <w:marLeft w:val="0"/>
              <w:marRight w:val="0"/>
              <w:marTop w:val="0"/>
              <w:marBottom w:val="0"/>
              <w:divBdr>
                <w:top w:val="none" w:sz="0" w:space="0" w:color="auto"/>
                <w:left w:val="none" w:sz="0" w:space="0" w:color="auto"/>
                <w:bottom w:val="none" w:sz="0" w:space="0" w:color="auto"/>
                <w:right w:val="none" w:sz="0" w:space="0" w:color="auto"/>
              </w:divBdr>
            </w:div>
            <w:div w:id="1719815235">
              <w:marLeft w:val="0"/>
              <w:marRight w:val="0"/>
              <w:marTop w:val="0"/>
              <w:marBottom w:val="0"/>
              <w:divBdr>
                <w:top w:val="none" w:sz="0" w:space="0" w:color="auto"/>
                <w:left w:val="none" w:sz="0" w:space="0" w:color="auto"/>
                <w:bottom w:val="none" w:sz="0" w:space="0" w:color="auto"/>
                <w:right w:val="none" w:sz="0" w:space="0" w:color="auto"/>
              </w:divBdr>
            </w:div>
            <w:div w:id="1342391836">
              <w:marLeft w:val="0"/>
              <w:marRight w:val="0"/>
              <w:marTop w:val="0"/>
              <w:marBottom w:val="0"/>
              <w:divBdr>
                <w:top w:val="none" w:sz="0" w:space="0" w:color="auto"/>
                <w:left w:val="none" w:sz="0" w:space="0" w:color="auto"/>
                <w:bottom w:val="none" w:sz="0" w:space="0" w:color="auto"/>
                <w:right w:val="none" w:sz="0" w:space="0" w:color="auto"/>
              </w:divBdr>
            </w:div>
            <w:div w:id="938365892">
              <w:marLeft w:val="0"/>
              <w:marRight w:val="0"/>
              <w:marTop w:val="0"/>
              <w:marBottom w:val="0"/>
              <w:divBdr>
                <w:top w:val="none" w:sz="0" w:space="0" w:color="auto"/>
                <w:left w:val="none" w:sz="0" w:space="0" w:color="auto"/>
                <w:bottom w:val="none" w:sz="0" w:space="0" w:color="auto"/>
                <w:right w:val="none" w:sz="0" w:space="0" w:color="auto"/>
              </w:divBdr>
            </w:div>
            <w:div w:id="564728650">
              <w:marLeft w:val="0"/>
              <w:marRight w:val="0"/>
              <w:marTop w:val="0"/>
              <w:marBottom w:val="0"/>
              <w:divBdr>
                <w:top w:val="none" w:sz="0" w:space="0" w:color="auto"/>
                <w:left w:val="none" w:sz="0" w:space="0" w:color="auto"/>
                <w:bottom w:val="none" w:sz="0" w:space="0" w:color="auto"/>
                <w:right w:val="none" w:sz="0" w:space="0" w:color="auto"/>
              </w:divBdr>
            </w:div>
            <w:div w:id="2126072519">
              <w:marLeft w:val="0"/>
              <w:marRight w:val="0"/>
              <w:marTop w:val="0"/>
              <w:marBottom w:val="0"/>
              <w:divBdr>
                <w:top w:val="none" w:sz="0" w:space="0" w:color="auto"/>
                <w:left w:val="none" w:sz="0" w:space="0" w:color="auto"/>
                <w:bottom w:val="none" w:sz="0" w:space="0" w:color="auto"/>
                <w:right w:val="none" w:sz="0" w:space="0" w:color="auto"/>
              </w:divBdr>
            </w:div>
            <w:div w:id="1079211127">
              <w:marLeft w:val="0"/>
              <w:marRight w:val="0"/>
              <w:marTop w:val="0"/>
              <w:marBottom w:val="0"/>
              <w:divBdr>
                <w:top w:val="none" w:sz="0" w:space="0" w:color="auto"/>
                <w:left w:val="none" w:sz="0" w:space="0" w:color="auto"/>
                <w:bottom w:val="none" w:sz="0" w:space="0" w:color="auto"/>
                <w:right w:val="none" w:sz="0" w:space="0" w:color="auto"/>
              </w:divBdr>
            </w:div>
            <w:div w:id="796143593">
              <w:marLeft w:val="0"/>
              <w:marRight w:val="0"/>
              <w:marTop w:val="0"/>
              <w:marBottom w:val="0"/>
              <w:divBdr>
                <w:top w:val="none" w:sz="0" w:space="0" w:color="auto"/>
                <w:left w:val="none" w:sz="0" w:space="0" w:color="auto"/>
                <w:bottom w:val="none" w:sz="0" w:space="0" w:color="auto"/>
                <w:right w:val="none" w:sz="0" w:space="0" w:color="auto"/>
              </w:divBdr>
            </w:div>
            <w:div w:id="36393463">
              <w:marLeft w:val="0"/>
              <w:marRight w:val="0"/>
              <w:marTop w:val="0"/>
              <w:marBottom w:val="0"/>
              <w:divBdr>
                <w:top w:val="none" w:sz="0" w:space="0" w:color="auto"/>
                <w:left w:val="none" w:sz="0" w:space="0" w:color="auto"/>
                <w:bottom w:val="none" w:sz="0" w:space="0" w:color="auto"/>
                <w:right w:val="none" w:sz="0" w:space="0" w:color="auto"/>
              </w:divBdr>
            </w:div>
            <w:div w:id="387342049">
              <w:marLeft w:val="0"/>
              <w:marRight w:val="0"/>
              <w:marTop w:val="0"/>
              <w:marBottom w:val="0"/>
              <w:divBdr>
                <w:top w:val="none" w:sz="0" w:space="0" w:color="auto"/>
                <w:left w:val="none" w:sz="0" w:space="0" w:color="auto"/>
                <w:bottom w:val="none" w:sz="0" w:space="0" w:color="auto"/>
                <w:right w:val="none" w:sz="0" w:space="0" w:color="auto"/>
              </w:divBdr>
            </w:div>
            <w:div w:id="200747610">
              <w:marLeft w:val="0"/>
              <w:marRight w:val="0"/>
              <w:marTop w:val="0"/>
              <w:marBottom w:val="0"/>
              <w:divBdr>
                <w:top w:val="none" w:sz="0" w:space="0" w:color="auto"/>
                <w:left w:val="none" w:sz="0" w:space="0" w:color="auto"/>
                <w:bottom w:val="none" w:sz="0" w:space="0" w:color="auto"/>
                <w:right w:val="none" w:sz="0" w:space="0" w:color="auto"/>
              </w:divBdr>
            </w:div>
            <w:div w:id="1593388613">
              <w:marLeft w:val="0"/>
              <w:marRight w:val="0"/>
              <w:marTop w:val="0"/>
              <w:marBottom w:val="0"/>
              <w:divBdr>
                <w:top w:val="none" w:sz="0" w:space="0" w:color="auto"/>
                <w:left w:val="none" w:sz="0" w:space="0" w:color="auto"/>
                <w:bottom w:val="none" w:sz="0" w:space="0" w:color="auto"/>
                <w:right w:val="none" w:sz="0" w:space="0" w:color="auto"/>
              </w:divBdr>
            </w:div>
            <w:div w:id="471680737">
              <w:marLeft w:val="0"/>
              <w:marRight w:val="0"/>
              <w:marTop w:val="0"/>
              <w:marBottom w:val="0"/>
              <w:divBdr>
                <w:top w:val="none" w:sz="0" w:space="0" w:color="auto"/>
                <w:left w:val="none" w:sz="0" w:space="0" w:color="auto"/>
                <w:bottom w:val="none" w:sz="0" w:space="0" w:color="auto"/>
                <w:right w:val="none" w:sz="0" w:space="0" w:color="auto"/>
              </w:divBdr>
            </w:div>
            <w:div w:id="1298417015">
              <w:marLeft w:val="0"/>
              <w:marRight w:val="0"/>
              <w:marTop w:val="0"/>
              <w:marBottom w:val="0"/>
              <w:divBdr>
                <w:top w:val="none" w:sz="0" w:space="0" w:color="auto"/>
                <w:left w:val="none" w:sz="0" w:space="0" w:color="auto"/>
                <w:bottom w:val="none" w:sz="0" w:space="0" w:color="auto"/>
                <w:right w:val="none" w:sz="0" w:space="0" w:color="auto"/>
              </w:divBdr>
            </w:div>
            <w:div w:id="287663766">
              <w:marLeft w:val="0"/>
              <w:marRight w:val="0"/>
              <w:marTop w:val="0"/>
              <w:marBottom w:val="0"/>
              <w:divBdr>
                <w:top w:val="none" w:sz="0" w:space="0" w:color="auto"/>
                <w:left w:val="none" w:sz="0" w:space="0" w:color="auto"/>
                <w:bottom w:val="none" w:sz="0" w:space="0" w:color="auto"/>
                <w:right w:val="none" w:sz="0" w:space="0" w:color="auto"/>
              </w:divBdr>
            </w:div>
            <w:div w:id="909579043">
              <w:marLeft w:val="0"/>
              <w:marRight w:val="0"/>
              <w:marTop w:val="0"/>
              <w:marBottom w:val="0"/>
              <w:divBdr>
                <w:top w:val="none" w:sz="0" w:space="0" w:color="auto"/>
                <w:left w:val="none" w:sz="0" w:space="0" w:color="auto"/>
                <w:bottom w:val="none" w:sz="0" w:space="0" w:color="auto"/>
                <w:right w:val="none" w:sz="0" w:space="0" w:color="auto"/>
              </w:divBdr>
            </w:div>
            <w:div w:id="98411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61102">
      <w:bodyDiv w:val="1"/>
      <w:marLeft w:val="0"/>
      <w:marRight w:val="0"/>
      <w:marTop w:val="0"/>
      <w:marBottom w:val="0"/>
      <w:divBdr>
        <w:top w:val="none" w:sz="0" w:space="0" w:color="auto"/>
        <w:left w:val="none" w:sz="0" w:space="0" w:color="auto"/>
        <w:bottom w:val="none" w:sz="0" w:space="0" w:color="auto"/>
        <w:right w:val="none" w:sz="0" w:space="0" w:color="auto"/>
      </w:divBdr>
      <w:divsChild>
        <w:div w:id="427388071">
          <w:marLeft w:val="0"/>
          <w:marRight w:val="0"/>
          <w:marTop w:val="0"/>
          <w:marBottom w:val="0"/>
          <w:divBdr>
            <w:top w:val="none" w:sz="0" w:space="0" w:color="auto"/>
            <w:left w:val="none" w:sz="0" w:space="0" w:color="auto"/>
            <w:bottom w:val="none" w:sz="0" w:space="0" w:color="auto"/>
            <w:right w:val="none" w:sz="0" w:space="0" w:color="auto"/>
          </w:divBdr>
        </w:div>
        <w:div w:id="1879467761">
          <w:marLeft w:val="0"/>
          <w:marRight w:val="0"/>
          <w:marTop w:val="0"/>
          <w:marBottom w:val="0"/>
          <w:divBdr>
            <w:top w:val="none" w:sz="0" w:space="0" w:color="auto"/>
            <w:left w:val="none" w:sz="0" w:space="0" w:color="auto"/>
            <w:bottom w:val="none" w:sz="0" w:space="0" w:color="auto"/>
            <w:right w:val="none" w:sz="0" w:space="0" w:color="auto"/>
          </w:divBdr>
        </w:div>
        <w:div w:id="1141144926">
          <w:marLeft w:val="0"/>
          <w:marRight w:val="0"/>
          <w:marTop w:val="0"/>
          <w:marBottom w:val="0"/>
          <w:divBdr>
            <w:top w:val="none" w:sz="0" w:space="0" w:color="auto"/>
            <w:left w:val="none" w:sz="0" w:space="0" w:color="auto"/>
            <w:bottom w:val="none" w:sz="0" w:space="0" w:color="auto"/>
            <w:right w:val="none" w:sz="0" w:space="0" w:color="auto"/>
          </w:divBdr>
        </w:div>
        <w:div w:id="460879000">
          <w:marLeft w:val="0"/>
          <w:marRight w:val="0"/>
          <w:marTop w:val="0"/>
          <w:marBottom w:val="0"/>
          <w:divBdr>
            <w:top w:val="none" w:sz="0" w:space="0" w:color="auto"/>
            <w:left w:val="none" w:sz="0" w:space="0" w:color="auto"/>
            <w:bottom w:val="none" w:sz="0" w:space="0" w:color="auto"/>
            <w:right w:val="none" w:sz="0" w:space="0" w:color="auto"/>
          </w:divBdr>
        </w:div>
        <w:div w:id="421874189">
          <w:marLeft w:val="0"/>
          <w:marRight w:val="0"/>
          <w:marTop w:val="0"/>
          <w:marBottom w:val="0"/>
          <w:divBdr>
            <w:top w:val="none" w:sz="0" w:space="0" w:color="auto"/>
            <w:left w:val="none" w:sz="0" w:space="0" w:color="auto"/>
            <w:bottom w:val="none" w:sz="0" w:space="0" w:color="auto"/>
            <w:right w:val="none" w:sz="0" w:space="0" w:color="auto"/>
          </w:divBdr>
        </w:div>
        <w:div w:id="97215679">
          <w:marLeft w:val="0"/>
          <w:marRight w:val="0"/>
          <w:marTop w:val="0"/>
          <w:marBottom w:val="0"/>
          <w:divBdr>
            <w:top w:val="none" w:sz="0" w:space="0" w:color="auto"/>
            <w:left w:val="none" w:sz="0" w:space="0" w:color="auto"/>
            <w:bottom w:val="none" w:sz="0" w:space="0" w:color="auto"/>
            <w:right w:val="none" w:sz="0" w:space="0" w:color="auto"/>
          </w:divBdr>
        </w:div>
        <w:div w:id="705298686">
          <w:marLeft w:val="0"/>
          <w:marRight w:val="0"/>
          <w:marTop w:val="0"/>
          <w:marBottom w:val="0"/>
          <w:divBdr>
            <w:top w:val="none" w:sz="0" w:space="0" w:color="auto"/>
            <w:left w:val="none" w:sz="0" w:space="0" w:color="auto"/>
            <w:bottom w:val="none" w:sz="0" w:space="0" w:color="auto"/>
            <w:right w:val="none" w:sz="0" w:space="0" w:color="auto"/>
          </w:divBdr>
        </w:div>
        <w:div w:id="708453037">
          <w:marLeft w:val="0"/>
          <w:marRight w:val="0"/>
          <w:marTop w:val="0"/>
          <w:marBottom w:val="0"/>
          <w:divBdr>
            <w:top w:val="none" w:sz="0" w:space="0" w:color="auto"/>
            <w:left w:val="none" w:sz="0" w:space="0" w:color="auto"/>
            <w:bottom w:val="none" w:sz="0" w:space="0" w:color="auto"/>
            <w:right w:val="none" w:sz="0" w:space="0" w:color="auto"/>
          </w:divBdr>
        </w:div>
        <w:div w:id="1203403582">
          <w:marLeft w:val="0"/>
          <w:marRight w:val="0"/>
          <w:marTop w:val="0"/>
          <w:marBottom w:val="0"/>
          <w:divBdr>
            <w:top w:val="none" w:sz="0" w:space="0" w:color="auto"/>
            <w:left w:val="none" w:sz="0" w:space="0" w:color="auto"/>
            <w:bottom w:val="none" w:sz="0" w:space="0" w:color="auto"/>
            <w:right w:val="none" w:sz="0" w:space="0" w:color="auto"/>
          </w:divBdr>
        </w:div>
        <w:div w:id="381558561">
          <w:marLeft w:val="0"/>
          <w:marRight w:val="0"/>
          <w:marTop w:val="0"/>
          <w:marBottom w:val="0"/>
          <w:divBdr>
            <w:top w:val="none" w:sz="0" w:space="0" w:color="auto"/>
            <w:left w:val="none" w:sz="0" w:space="0" w:color="auto"/>
            <w:bottom w:val="none" w:sz="0" w:space="0" w:color="auto"/>
            <w:right w:val="none" w:sz="0" w:space="0" w:color="auto"/>
          </w:divBdr>
        </w:div>
        <w:div w:id="1003776940">
          <w:marLeft w:val="0"/>
          <w:marRight w:val="0"/>
          <w:marTop w:val="0"/>
          <w:marBottom w:val="0"/>
          <w:divBdr>
            <w:top w:val="none" w:sz="0" w:space="0" w:color="auto"/>
            <w:left w:val="none" w:sz="0" w:space="0" w:color="auto"/>
            <w:bottom w:val="none" w:sz="0" w:space="0" w:color="auto"/>
            <w:right w:val="none" w:sz="0" w:space="0" w:color="auto"/>
          </w:divBdr>
        </w:div>
        <w:div w:id="1565752972">
          <w:marLeft w:val="0"/>
          <w:marRight w:val="0"/>
          <w:marTop w:val="0"/>
          <w:marBottom w:val="0"/>
          <w:divBdr>
            <w:top w:val="none" w:sz="0" w:space="0" w:color="auto"/>
            <w:left w:val="none" w:sz="0" w:space="0" w:color="auto"/>
            <w:bottom w:val="none" w:sz="0" w:space="0" w:color="auto"/>
            <w:right w:val="none" w:sz="0" w:space="0" w:color="auto"/>
          </w:divBdr>
        </w:div>
        <w:div w:id="1540237482">
          <w:marLeft w:val="0"/>
          <w:marRight w:val="0"/>
          <w:marTop w:val="0"/>
          <w:marBottom w:val="0"/>
          <w:divBdr>
            <w:top w:val="none" w:sz="0" w:space="0" w:color="auto"/>
            <w:left w:val="none" w:sz="0" w:space="0" w:color="auto"/>
            <w:bottom w:val="none" w:sz="0" w:space="0" w:color="auto"/>
            <w:right w:val="none" w:sz="0" w:space="0" w:color="auto"/>
          </w:divBdr>
        </w:div>
        <w:div w:id="104077825">
          <w:marLeft w:val="0"/>
          <w:marRight w:val="0"/>
          <w:marTop w:val="0"/>
          <w:marBottom w:val="0"/>
          <w:divBdr>
            <w:top w:val="none" w:sz="0" w:space="0" w:color="auto"/>
            <w:left w:val="none" w:sz="0" w:space="0" w:color="auto"/>
            <w:bottom w:val="none" w:sz="0" w:space="0" w:color="auto"/>
            <w:right w:val="none" w:sz="0" w:space="0" w:color="auto"/>
          </w:divBdr>
        </w:div>
        <w:div w:id="733889753">
          <w:marLeft w:val="0"/>
          <w:marRight w:val="0"/>
          <w:marTop w:val="0"/>
          <w:marBottom w:val="0"/>
          <w:divBdr>
            <w:top w:val="none" w:sz="0" w:space="0" w:color="auto"/>
            <w:left w:val="none" w:sz="0" w:space="0" w:color="auto"/>
            <w:bottom w:val="none" w:sz="0" w:space="0" w:color="auto"/>
            <w:right w:val="none" w:sz="0" w:space="0" w:color="auto"/>
          </w:divBdr>
        </w:div>
        <w:div w:id="1113210066">
          <w:marLeft w:val="0"/>
          <w:marRight w:val="0"/>
          <w:marTop w:val="0"/>
          <w:marBottom w:val="0"/>
          <w:divBdr>
            <w:top w:val="none" w:sz="0" w:space="0" w:color="auto"/>
            <w:left w:val="none" w:sz="0" w:space="0" w:color="auto"/>
            <w:bottom w:val="none" w:sz="0" w:space="0" w:color="auto"/>
            <w:right w:val="none" w:sz="0" w:space="0" w:color="auto"/>
          </w:divBdr>
        </w:div>
        <w:div w:id="1320773145">
          <w:marLeft w:val="0"/>
          <w:marRight w:val="0"/>
          <w:marTop w:val="0"/>
          <w:marBottom w:val="0"/>
          <w:divBdr>
            <w:top w:val="none" w:sz="0" w:space="0" w:color="auto"/>
            <w:left w:val="none" w:sz="0" w:space="0" w:color="auto"/>
            <w:bottom w:val="none" w:sz="0" w:space="0" w:color="auto"/>
            <w:right w:val="none" w:sz="0" w:space="0" w:color="auto"/>
          </w:divBdr>
        </w:div>
        <w:div w:id="36974583">
          <w:marLeft w:val="0"/>
          <w:marRight w:val="0"/>
          <w:marTop w:val="0"/>
          <w:marBottom w:val="0"/>
          <w:divBdr>
            <w:top w:val="none" w:sz="0" w:space="0" w:color="auto"/>
            <w:left w:val="none" w:sz="0" w:space="0" w:color="auto"/>
            <w:bottom w:val="none" w:sz="0" w:space="0" w:color="auto"/>
            <w:right w:val="none" w:sz="0" w:space="0" w:color="auto"/>
          </w:divBdr>
        </w:div>
      </w:divsChild>
    </w:div>
    <w:div w:id="885530620">
      <w:bodyDiv w:val="1"/>
      <w:marLeft w:val="0"/>
      <w:marRight w:val="0"/>
      <w:marTop w:val="0"/>
      <w:marBottom w:val="0"/>
      <w:divBdr>
        <w:top w:val="none" w:sz="0" w:space="0" w:color="auto"/>
        <w:left w:val="none" w:sz="0" w:space="0" w:color="auto"/>
        <w:bottom w:val="none" w:sz="0" w:space="0" w:color="auto"/>
        <w:right w:val="none" w:sz="0" w:space="0" w:color="auto"/>
      </w:divBdr>
    </w:div>
    <w:div w:id="1039938830">
      <w:bodyDiv w:val="1"/>
      <w:marLeft w:val="0"/>
      <w:marRight w:val="0"/>
      <w:marTop w:val="0"/>
      <w:marBottom w:val="0"/>
      <w:divBdr>
        <w:top w:val="none" w:sz="0" w:space="0" w:color="auto"/>
        <w:left w:val="none" w:sz="0" w:space="0" w:color="auto"/>
        <w:bottom w:val="none" w:sz="0" w:space="0" w:color="auto"/>
        <w:right w:val="none" w:sz="0" w:space="0" w:color="auto"/>
      </w:divBdr>
      <w:divsChild>
        <w:div w:id="1054234036">
          <w:marLeft w:val="0"/>
          <w:marRight w:val="0"/>
          <w:marTop w:val="0"/>
          <w:marBottom w:val="0"/>
          <w:divBdr>
            <w:top w:val="none" w:sz="0" w:space="0" w:color="auto"/>
            <w:left w:val="none" w:sz="0" w:space="0" w:color="auto"/>
            <w:bottom w:val="none" w:sz="0" w:space="0" w:color="auto"/>
            <w:right w:val="none" w:sz="0" w:space="0" w:color="auto"/>
          </w:divBdr>
        </w:div>
        <w:div w:id="1978799237">
          <w:marLeft w:val="0"/>
          <w:marRight w:val="0"/>
          <w:marTop w:val="0"/>
          <w:marBottom w:val="0"/>
          <w:divBdr>
            <w:top w:val="none" w:sz="0" w:space="0" w:color="auto"/>
            <w:left w:val="none" w:sz="0" w:space="0" w:color="auto"/>
            <w:bottom w:val="none" w:sz="0" w:space="0" w:color="auto"/>
            <w:right w:val="none" w:sz="0" w:space="0" w:color="auto"/>
          </w:divBdr>
        </w:div>
        <w:div w:id="796029000">
          <w:marLeft w:val="0"/>
          <w:marRight w:val="0"/>
          <w:marTop w:val="0"/>
          <w:marBottom w:val="0"/>
          <w:divBdr>
            <w:top w:val="none" w:sz="0" w:space="0" w:color="auto"/>
            <w:left w:val="none" w:sz="0" w:space="0" w:color="auto"/>
            <w:bottom w:val="none" w:sz="0" w:space="0" w:color="auto"/>
            <w:right w:val="none" w:sz="0" w:space="0" w:color="auto"/>
          </w:divBdr>
        </w:div>
        <w:div w:id="336923682">
          <w:marLeft w:val="0"/>
          <w:marRight w:val="0"/>
          <w:marTop w:val="0"/>
          <w:marBottom w:val="0"/>
          <w:divBdr>
            <w:top w:val="none" w:sz="0" w:space="0" w:color="auto"/>
            <w:left w:val="none" w:sz="0" w:space="0" w:color="auto"/>
            <w:bottom w:val="none" w:sz="0" w:space="0" w:color="auto"/>
            <w:right w:val="none" w:sz="0" w:space="0" w:color="auto"/>
          </w:divBdr>
        </w:div>
        <w:div w:id="1996907263">
          <w:marLeft w:val="0"/>
          <w:marRight w:val="0"/>
          <w:marTop w:val="0"/>
          <w:marBottom w:val="0"/>
          <w:divBdr>
            <w:top w:val="none" w:sz="0" w:space="0" w:color="auto"/>
            <w:left w:val="none" w:sz="0" w:space="0" w:color="auto"/>
            <w:bottom w:val="none" w:sz="0" w:space="0" w:color="auto"/>
            <w:right w:val="none" w:sz="0" w:space="0" w:color="auto"/>
          </w:divBdr>
        </w:div>
        <w:div w:id="1761947165">
          <w:marLeft w:val="0"/>
          <w:marRight w:val="0"/>
          <w:marTop w:val="0"/>
          <w:marBottom w:val="0"/>
          <w:divBdr>
            <w:top w:val="none" w:sz="0" w:space="0" w:color="auto"/>
            <w:left w:val="none" w:sz="0" w:space="0" w:color="auto"/>
            <w:bottom w:val="none" w:sz="0" w:space="0" w:color="auto"/>
            <w:right w:val="none" w:sz="0" w:space="0" w:color="auto"/>
          </w:divBdr>
        </w:div>
        <w:div w:id="785851325">
          <w:marLeft w:val="0"/>
          <w:marRight w:val="0"/>
          <w:marTop w:val="0"/>
          <w:marBottom w:val="0"/>
          <w:divBdr>
            <w:top w:val="none" w:sz="0" w:space="0" w:color="auto"/>
            <w:left w:val="none" w:sz="0" w:space="0" w:color="auto"/>
            <w:bottom w:val="none" w:sz="0" w:space="0" w:color="auto"/>
            <w:right w:val="none" w:sz="0" w:space="0" w:color="auto"/>
          </w:divBdr>
        </w:div>
        <w:div w:id="264072084">
          <w:marLeft w:val="0"/>
          <w:marRight w:val="0"/>
          <w:marTop w:val="0"/>
          <w:marBottom w:val="0"/>
          <w:divBdr>
            <w:top w:val="none" w:sz="0" w:space="0" w:color="auto"/>
            <w:left w:val="none" w:sz="0" w:space="0" w:color="auto"/>
            <w:bottom w:val="none" w:sz="0" w:space="0" w:color="auto"/>
            <w:right w:val="none" w:sz="0" w:space="0" w:color="auto"/>
          </w:divBdr>
        </w:div>
        <w:div w:id="824207222">
          <w:marLeft w:val="0"/>
          <w:marRight w:val="0"/>
          <w:marTop w:val="0"/>
          <w:marBottom w:val="0"/>
          <w:divBdr>
            <w:top w:val="none" w:sz="0" w:space="0" w:color="auto"/>
            <w:left w:val="none" w:sz="0" w:space="0" w:color="auto"/>
            <w:bottom w:val="none" w:sz="0" w:space="0" w:color="auto"/>
            <w:right w:val="none" w:sz="0" w:space="0" w:color="auto"/>
          </w:divBdr>
        </w:div>
      </w:divsChild>
    </w:div>
    <w:div w:id="1267616022">
      <w:bodyDiv w:val="1"/>
      <w:marLeft w:val="0"/>
      <w:marRight w:val="0"/>
      <w:marTop w:val="0"/>
      <w:marBottom w:val="0"/>
      <w:divBdr>
        <w:top w:val="none" w:sz="0" w:space="0" w:color="auto"/>
        <w:left w:val="none" w:sz="0" w:space="0" w:color="auto"/>
        <w:bottom w:val="none" w:sz="0" w:space="0" w:color="auto"/>
        <w:right w:val="none" w:sz="0" w:space="0" w:color="auto"/>
      </w:divBdr>
    </w:div>
    <w:div w:id="1298800022">
      <w:bodyDiv w:val="1"/>
      <w:marLeft w:val="0"/>
      <w:marRight w:val="0"/>
      <w:marTop w:val="0"/>
      <w:marBottom w:val="0"/>
      <w:divBdr>
        <w:top w:val="none" w:sz="0" w:space="0" w:color="auto"/>
        <w:left w:val="none" w:sz="0" w:space="0" w:color="auto"/>
        <w:bottom w:val="none" w:sz="0" w:space="0" w:color="auto"/>
        <w:right w:val="none" w:sz="0" w:space="0" w:color="auto"/>
      </w:divBdr>
    </w:div>
    <w:div w:id="1311982742">
      <w:bodyDiv w:val="1"/>
      <w:marLeft w:val="0"/>
      <w:marRight w:val="0"/>
      <w:marTop w:val="0"/>
      <w:marBottom w:val="0"/>
      <w:divBdr>
        <w:top w:val="none" w:sz="0" w:space="0" w:color="auto"/>
        <w:left w:val="none" w:sz="0" w:space="0" w:color="auto"/>
        <w:bottom w:val="none" w:sz="0" w:space="0" w:color="auto"/>
        <w:right w:val="none" w:sz="0" w:space="0" w:color="auto"/>
      </w:divBdr>
    </w:div>
    <w:div w:id="1328360933">
      <w:bodyDiv w:val="1"/>
      <w:marLeft w:val="0"/>
      <w:marRight w:val="0"/>
      <w:marTop w:val="0"/>
      <w:marBottom w:val="0"/>
      <w:divBdr>
        <w:top w:val="none" w:sz="0" w:space="0" w:color="auto"/>
        <w:left w:val="none" w:sz="0" w:space="0" w:color="auto"/>
        <w:bottom w:val="none" w:sz="0" w:space="0" w:color="auto"/>
        <w:right w:val="none" w:sz="0" w:space="0" w:color="auto"/>
      </w:divBdr>
    </w:div>
    <w:div w:id="1474177038">
      <w:bodyDiv w:val="1"/>
      <w:marLeft w:val="0"/>
      <w:marRight w:val="0"/>
      <w:marTop w:val="0"/>
      <w:marBottom w:val="0"/>
      <w:divBdr>
        <w:top w:val="none" w:sz="0" w:space="0" w:color="auto"/>
        <w:left w:val="none" w:sz="0" w:space="0" w:color="auto"/>
        <w:bottom w:val="none" w:sz="0" w:space="0" w:color="auto"/>
        <w:right w:val="none" w:sz="0" w:space="0" w:color="auto"/>
      </w:divBdr>
    </w:div>
    <w:div w:id="1583874102">
      <w:bodyDiv w:val="1"/>
      <w:marLeft w:val="0"/>
      <w:marRight w:val="0"/>
      <w:marTop w:val="0"/>
      <w:marBottom w:val="0"/>
      <w:divBdr>
        <w:top w:val="none" w:sz="0" w:space="0" w:color="auto"/>
        <w:left w:val="none" w:sz="0" w:space="0" w:color="auto"/>
        <w:bottom w:val="none" w:sz="0" w:space="0" w:color="auto"/>
        <w:right w:val="none" w:sz="0" w:space="0" w:color="auto"/>
      </w:divBdr>
    </w:div>
    <w:div w:id="1607930618">
      <w:bodyDiv w:val="1"/>
      <w:marLeft w:val="0"/>
      <w:marRight w:val="0"/>
      <w:marTop w:val="0"/>
      <w:marBottom w:val="0"/>
      <w:divBdr>
        <w:top w:val="none" w:sz="0" w:space="0" w:color="auto"/>
        <w:left w:val="none" w:sz="0" w:space="0" w:color="auto"/>
        <w:bottom w:val="none" w:sz="0" w:space="0" w:color="auto"/>
        <w:right w:val="none" w:sz="0" w:space="0" w:color="auto"/>
      </w:divBdr>
      <w:divsChild>
        <w:div w:id="1565607004">
          <w:marLeft w:val="0"/>
          <w:marRight w:val="0"/>
          <w:marTop w:val="0"/>
          <w:marBottom w:val="0"/>
          <w:divBdr>
            <w:top w:val="none" w:sz="0" w:space="0" w:color="auto"/>
            <w:left w:val="none" w:sz="0" w:space="0" w:color="auto"/>
            <w:bottom w:val="none" w:sz="0" w:space="0" w:color="auto"/>
            <w:right w:val="none" w:sz="0" w:space="0" w:color="auto"/>
          </w:divBdr>
        </w:div>
        <w:div w:id="700783745">
          <w:marLeft w:val="0"/>
          <w:marRight w:val="0"/>
          <w:marTop w:val="0"/>
          <w:marBottom w:val="0"/>
          <w:divBdr>
            <w:top w:val="none" w:sz="0" w:space="0" w:color="auto"/>
            <w:left w:val="none" w:sz="0" w:space="0" w:color="auto"/>
            <w:bottom w:val="none" w:sz="0" w:space="0" w:color="auto"/>
            <w:right w:val="none" w:sz="0" w:space="0" w:color="auto"/>
          </w:divBdr>
        </w:div>
        <w:div w:id="549342604">
          <w:marLeft w:val="0"/>
          <w:marRight w:val="0"/>
          <w:marTop w:val="0"/>
          <w:marBottom w:val="0"/>
          <w:divBdr>
            <w:top w:val="none" w:sz="0" w:space="0" w:color="auto"/>
            <w:left w:val="none" w:sz="0" w:space="0" w:color="auto"/>
            <w:bottom w:val="none" w:sz="0" w:space="0" w:color="auto"/>
            <w:right w:val="none" w:sz="0" w:space="0" w:color="auto"/>
          </w:divBdr>
        </w:div>
        <w:div w:id="338046729">
          <w:marLeft w:val="0"/>
          <w:marRight w:val="0"/>
          <w:marTop w:val="0"/>
          <w:marBottom w:val="0"/>
          <w:divBdr>
            <w:top w:val="none" w:sz="0" w:space="0" w:color="auto"/>
            <w:left w:val="none" w:sz="0" w:space="0" w:color="auto"/>
            <w:bottom w:val="none" w:sz="0" w:space="0" w:color="auto"/>
            <w:right w:val="none" w:sz="0" w:space="0" w:color="auto"/>
          </w:divBdr>
        </w:div>
        <w:div w:id="1913343430">
          <w:marLeft w:val="0"/>
          <w:marRight w:val="0"/>
          <w:marTop w:val="0"/>
          <w:marBottom w:val="0"/>
          <w:divBdr>
            <w:top w:val="none" w:sz="0" w:space="0" w:color="auto"/>
            <w:left w:val="none" w:sz="0" w:space="0" w:color="auto"/>
            <w:bottom w:val="none" w:sz="0" w:space="0" w:color="auto"/>
            <w:right w:val="none" w:sz="0" w:space="0" w:color="auto"/>
          </w:divBdr>
        </w:div>
        <w:div w:id="1103644199">
          <w:marLeft w:val="0"/>
          <w:marRight w:val="0"/>
          <w:marTop w:val="0"/>
          <w:marBottom w:val="0"/>
          <w:divBdr>
            <w:top w:val="none" w:sz="0" w:space="0" w:color="auto"/>
            <w:left w:val="none" w:sz="0" w:space="0" w:color="auto"/>
            <w:bottom w:val="none" w:sz="0" w:space="0" w:color="auto"/>
            <w:right w:val="none" w:sz="0" w:space="0" w:color="auto"/>
          </w:divBdr>
        </w:div>
      </w:divsChild>
    </w:div>
    <w:div w:id="1609463926">
      <w:bodyDiv w:val="1"/>
      <w:marLeft w:val="0"/>
      <w:marRight w:val="0"/>
      <w:marTop w:val="0"/>
      <w:marBottom w:val="0"/>
      <w:divBdr>
        <w:top w:val="none" w:sz="0" w:space="0" w:color="auto"/>
        <w:left w:val="none" w:sz="0" w:space="0" w:color="auto"/>
        <w:bottom w:val="none" w:sz="0" w:space="0" w:color="auto"/>
        <w:right w:val="none" w:sz="0" w:space="0" w:color="auto"/>
      </w:divBdr>
    </w:div>
    <w:div w:id="1632979022">
      <w:bodyDiv w:val="1"/>
      <w:marLeft w:val="0"/>
      <w:marRight w:val="0"/>
      <w:marTop w:val="0"/>
      <w:marBottom w:val="0"/>
      <w:divBdr>
        <w:top w:val="none" w:sz="0" w:space="0" w:color="auto"/>
        <w:left w:val="none" w:sz="0" w:space="0" w:color="auto"/>
        <w:bottom w:val="none" w:sz="0" w:space="0" w:color="auto"/>
        <w:right w:val="none" w:sz="0" w:space="0" w:color="auto"/>
      </w:divBdr>
    </w:div>
    <w:div w:id="1852142968">
      <w:bodyDiv w:val="1"/>
      <w:marLeft w:val="0"/>
      <w:marRight w:val="0"/>
      <w:marTop w:val="0"/>
      <w:marBottom w:val="0"/>
      <w:divBdr>
        <w:top w:val="none" w:sz="0" w:space="0" w:color="auto"/>
        <w:left w:val="none" w:sz="0" w:space="0" w:color="auto"/>
        <w:bottom w:val="none" w:sz="0" w:space="0" w:color="auto"/>
        <w:right w:val="none" w:sz="0" w:space="0" w:color="auto"/>
      </w:divBdr>
    </w:div>
    <w:div w:id="1874882496">
      <w:bodyDiv w:val="1"/>
      <w:marLeft w:val="0"/>
      <w:marRight w:val="0"/>
      <w:marTop w:val="0"/>
      <w:marBottom w:val="0"/>
      <w:divBdr>
        <w:top w:val="none" w:sz="0" w:space="0" w:color="auto"/>
        <w:left w:val="none" w:sz="0" w:space="0" w:color="auto"/>
        <w:bottom w:val="none" w:sz="0" w:space="0" w:color="auto"/>
        <w:right w:val="none" w:sz="0" w:space="0" w:color="auto"/>
      </w:divBdr>
    </w:div>
    <w:div w:id="1970745247">
      <w:bodyDiv w:val="1"/>
      <w:marLeft w:val="0"/>
      <w:marRight w:val="0"/>
      <w:marTop w:val="0"/>
      <w:marBottom w:val="0"/>
      <w:divBdr>
        <w:top w:val="none" w:sz="0" w:space="0" w:color="auto"/>
        <w:left w:val="none" w:sz="0" w:space="0" w:color="auto"/>
        <w:bottom w:val="none" w:sz="0" w:space="0" w:color="auto"/>
        <w:right w:val="none" w:sz="0" w:space="0" w:color="auto"/>
      </w:divBdr>
      <w:divsChild>
        <w:div w:id="1277254909">
          <w:marLeft w:val="0"/>
          <w:marRight w:val="0"/>
          <w:marTop w:val="0"/>
          <w:marBottom w:val="0"/>
          <w:divBdr>
            <w:top w:val="none" w:sz="0" w:space="0" w:color="auto"/>
            <w:left w:val="none" w:sz="0" w:space="0" w:color="auto"/>
            <w:bottom w:val="none" w:sz="0" w:space="0" w:color="auto"/>
            <w:right w:val="none" w:sz="0" w:space="0" w:color="auto"/>
          </w:divBdr>
        </w:div>
      </w:divsChild>
    </w:div>
    <w:div w:id="2083217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 /><Relationship Id="rId21" Type="http://schemas.openxmlformats.org/officeDocument/2006/relationships/footer" Target="footer6.xml" /><Relationship Id="rId42" Type="http://schemas.openxmlformats.org/officeDocument/2006/relationships/header" Target="header15.xml" /><Relationship Id="rId47" Type="http://schemas.openxmlformats.org/officeDocument/2006/relationships/header" Target="header18.xml" /><Relationship Id="rId63" Type="http://schemas.openxmlformats.org/officeDocument/2006/relationships/oleObject" Target="embeddings/oleObject3.bin" /><Relationship Id="rId68" Type="http://schemas.openxmlformats.org/officeDocument/2006/relationships/image" Target="media/image10.emf" /><Relationship Id="rId84" Type="http://schemas.openxmlformats.org/officeDocument/2006/relationships/image" Target="media/image18.emf" /><Relationship Id="rId89" Type="http://schemas.openxmlformats.org/officeDocument/2006/relationships/oleObject" Target="embeddings/oleObject16.bin" /><Relationship Id="rId112" Type="http://schemas.openxmlformats.org/officeDocument/2006/relationships/oleObject" Target="embeddings/oleObject28.bin" /><Relationship Id="rId16" Type="http://schemas.openxmlformats.org/officeDocument/2006/relationships/header" Target="header2.xml" /><Relationship Id="rId107" Type="http://schemas.openxmlformats.org/officeDocument/2006/relationships/oleObject" Target="embeddings/oleObject25.bin" /><Relationship Id="rId11" Type="http://schemas.openxmlformats.org/officeDocument/2006/relationships/image" Target="media/image3.jpg" /><Relationship Id="rId24" Type="http://schemas.openxmlformats.org/officeDocument/2006/relationships/header" Target="header6.xml" /><Relationship Id="rId32" Type="http://schemas.openxmlformats.org/officeDocument/2006/relationships/header" Target="header10.xml" /><Relationship Id="rId37" Type="http://schemas.openxmlformats.org/officeDocument/2006/relationships/footer" Target="footer14.xml" /><Relationship Id="rId40" Type="http://schemas.openxmlformats.org/officeDocument/2006/relationships/header" Target="header14.xml" /><Relationship Id="rId45" Type="http://schemas.openxmlformats.org/officeDocument/2006/relationships/footer" Target="footer18.xml" /><Relationship Id="rId53" Type="http://schemas.openxmlformats.org/officeDocument/2006/relationships/hyperlink" Target="https://www.douane.gov.dz" TargetMode="External" /><Relationship Id="rId58" Type="http://schemas.openxmlformats.org/officeDocument/2006/relationships/image" Target="media/image5.emf" /><Relationship Id="rId66" Type="http://schemas.openxmlformats.org/officeDocument/2006/relationships/image" Target="media/image9.emf" /><Relationship Id="rId74" Type="http://schemas.openxmlformats.org/officeDocument/2006/relationships/image" Target="media/image13.emf" /><Relationship Id="rId79" Type="http://schemas.openxmlformats.org/officeDocument/2006/relationships/oleObject" Target="embeddings/oleObject11.bin" /><Relationship Id="rId87" Type="http://schemas.openxmlformats.org/officeDocument/2006/relationships/oleObject" Target="embeddings/oleObject15.bin" /><Relationship Id="rId102" Type="http://schemas.openxmlformats.org/officeDocument/2006/relationships/image" Target="media/image27.emf" /><Relationship Id="rId110" Type="http://schemas.openxmlformats.org/officeDocument/2006/relationships/image" Target="media/image31.emf" /><Relationship Id="rId115" Type="http://schemas.openxmlformats.org/officeDocument/2006/relationships/theme" Target="theme/theme1.xml" /><Relationship Id="rId5" Type="http://schemas.openxmlformats.org/officeDocument/2006/relationships/webSettings" Target="webSettings.xml" /><Relationship Id="rId61" Type="http://schemas.openxmlformats.org/officeDocument/2006/relationships/oleObject" Target="embeddings/oleObject2.bin" /><Relationship Id="rId82" Type="http://schemas.openxmlformats.org/officeDocument/2006/relationships/image" Target="media/image17.emf" /><Relationship Id="rId90" Type="http://schemas.openxmlformats.org/officeDocument/2006/relationships/image" Target="media/image21.emf" /><Relationship Id="rId95" Type="http://schemas.openxmlformats.org/officeDocument/2006/relationships/oleObject" Target="embeddings/oleObject19.bin" /><Relationship Id="rId19" Type="http://schemas.openxmlformats.org/officeDocument/2006/relationships/footer" Target="footer5.xml" /><Relationship Id="rId14" Type="http://schemas.openxmlformats.org/officeDocument/2006/relationships/footer" Target="footer3.xml" /><Relationship Id="rId22" Type="http://schemas.openxmlformats.org/officeDocument/2006/relationships/header" Target="header5.xml" /><Relationship Id="rId27" Type="http://schemas.openxmlformats.org/officeDocument/2006/relationships/footer" Target="footer9.xml" /><Relationship Id="rId30" Type="http://schemas.openxmlformats.org/officeDocument/2006/relationships/header" Target="header9.xml" /><Relationship Id="rId35" Type="http://schemas.openxmlformats.org/officeDocument/2006/relationships/footer" Target="footer13.xml" /><Relationship Id="rId43" Type="http://schemas.openxmlformats.org/officeDocument/2006/relationships/footer" Target="footer17.xml" /><Relationship Id="rId48" Type="http://schemas.openxmlformats.org/officeDocument/2006/relationships/footer" Target="footer19.xml" /><Relationship Id="rId56" Type="http://schemas.openxmlformats.org/officeDocument/2006/relationships/header" Target="header22.xml" /><Relationship Id="rId64" Type="http://schemas.openxmlformats.org/officeDocument/2006/relationships/image" Target="media/image8.emf" /><Relationship Id="rId69" Type="http://schemas.openxmlformats.org/officeDocument/2006/relationships/oleObject" Target="embeddings/oleObject6.bin" /><Relationship Id="rId77" Type="http://schemas.openxmlformats.org/officeDocument/2006/relationships/oleObject" Target="embeddings/oleObject10.bin" /><Relationship Id="rId100" Type="http://schemas.openxmlformats.org/officeDocument/2006/relationships/image" Target="media/image26.emf" /><Relationship Id="rId105" Type="http://schemas.openxmlformats.org/officeDocument/2006/relationships/oleObject" Target="embeddings/oleObject24.bin" /><Relationship Id="rId113" Type="http://schemas.openxmlformats.org/officeDocument/2006/relationships/footer" Target="footer24.xml" /><Relationship Id="rId8" Type="http://schemas.openxmlformats.org/officeDocument/2006/relationships/image" Target="media/image1.png" /><Relationship Id="rId51" Type="http://schemas.openxmlformats.org/officeDocument/2006/relationships/header" Target="header20.xml" /><Relationship Id="rId72" Type="http://schemas.openxmlformats.org/officeDocument/2006/relationships/image" Target="media/image12.emf" /><Relationship Id="rId80" Type="http://schemas.openxmlformats.org/officeDocument/2006/relationships/image" Target="media/image16.emf" /><Relationship Id="rId85" Type="http://schemas.openxmlformats.org/officeDocument/2006/relationships/oleObject" Target="embeddings/oleObject14.bin" /><Relationship Id="rId93" Type="http://schemas.openxmlformats.org/officeDocument/2006/relationships/oleObject" Target="embeddings/oleObject18.bin" /><Relationship Id="rId98" Type="http://schemas.openxmlformats.org/officeDocument/2006/relationships/image" Target="media/image25.emf" /><Relationship Id="rId3" Type="http://schemas.openxmlformats.org/officeDocument/2006/relationships/styles" Target="styles.xml" /><Relationship Id="rId12" Type="http://schemas.openxmlformats.org/officeDocument/2006/relationships/header" Target="header1.xml" /><Relationship Id="rId17" Type="http://schemas.openxmlformats.org/officeDocument/2006/relationships/footer" Target="footer4.xml" /><Relationship Id="rId25" Type="http://schemas.openxmlformats.org/officeDocument/2006/relationships/footer" Target="footer8.xml" /><Relationship Id="rId33" Type="http://schemas.openxmlformats.org/officeDocument/2006/relationships/footer" Target="footer12.xml" /><Relationship Id="rId38" Type="http://schemas.openxmlformats.org/officeDocument/2006/relationships/header" Target="header13.xml" /><Relationship Id="rId46" Type="http://schemas.openxmlformats.org/officeDocument/2006/relationships/header" Target="header17.xml" /><Relationship Id="rId59" Type="http://schemas.openxmlformats.org/officeDocument/2006/relationships/oleObject" Target="embeddings/oleObject1.bin" /><Relationship Id="rId67" Type="http://schemas.openxmlformats.org/officeDocument/2006/relationships/oleObject" Target="embeddings/oleObject5.bin" /><Relationship Id="rId103" Type="http://schemas.openxmlformats.org/officeDocument/2006/relationships/oleObject" Target="embeddings/oleObject23.bin" /><Relationship Id="rId108" Type="http://schemas.openxmlformats.org/officeDocument/2006/relationships/image" Target="media/image30.emf" /><Relationship Id="rId20" Type="http://schemas.openxmlformats.org/officeDocument/2006/relationships/header" Target="header4.xml" /><Relationship Id="rId41" Type="http://schemas.openxmlformats.org/officeDocument/2006/relationships/footer" Target="footer16.xml" /><Relationship Id="rId54" Type="http://schemas.openxmlformats.org/officeDocument/2006/relationships/header" Target="header21.xml" /><Relationship Id="rId62" Type="http://schemas.openxmlformats.org/officeDocument/2006/relationships/image" Target="media/image7.emf" /><Relationship Id="rId70" Type="http://schemas.openxmlformats.org/officeDocument/2006/relationships/image" Target="media/image11.emf" /><Relationship Id="rId75" Type="http://schemas.openxmlformats.org/officeDocument/2006/relationships/oleObject" Target="embeddings/oleObject9.bin" /><Relationship Id="rId83" Type="http://schemas.openxmlformats.org/officeDocument/2006/relationships/oleObject" Target="embeddings/oleObject13.bin" /><Relationship Id="rId88" Type="http://schemas.openxmlformats.org/officeDocument/2006/relationships/image" Target="media/image20.emf" /><Relationship Id="rId91" Type="http://schemas.openxmlformats.org/officeDocument/2006/relationships/oleObject" Target="embeddings/oleObject17.bin" /><Relationship Id="rId96" Type="http://schemas.openxmlformats.org/officeDocument/2006/relationships/image" Target="media/image24.emf" /><Relationship Id="rId111" Type="http://schemas.openxmlformats.org/officeDocument/2006/relationships/oleObject" Target="embeddings/oleObject27.bin"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4.png" /><Relationship Id="rId23" Type="http://schemas.openxmlformats.org/officeDocument/2006/relationships/footer" Target="footer7.xml" /><Relationship Id="rId28" Type="http://schemas.openxmlformats.org/officeDocument/2006/relationships/header" Target="header8.xml" /><Relationship Id="rId36" Type="http://schemas.openxmlformats.org/officeDocument/2006/relationships/header" Target="header12.xml" /><Relationship Id="rId49" Type="http://schemas.openxmlformats.org/officeDocument/2006/relationships/header" Target="header19.xml" /><Relationship Id="rId57" Type="http://schemas.openxmlformats.org/officeDocument/2006/relationships/footer" Target="footer23.xml" /><Relationship Id="rId106" Type="http://schemas.openxmlformats.org/officeDocument/2006/relationships/image" Target="media/image29.emf" /><Relationship Id="rId114" Type="http://schemas.openxmlformats.org/officeDocument/2006/relationships/fontTable" Target="fontTable.xml" /><Relationship Id="rId10" Type="http://schemas.openxmlformats.org/officeDocument/2006/relationships/footer" Target="footer1.xml" /><Relationship Id="rId31" Type="http://schemas.openxmlformats.org/officeDocument/2006/relationships/footer" Target="footer11.xml" /><Relationship Id="rId44" Type="http://schemas.openxmlformats.org/officeDocument/2006/relationships/header" Target="header16.xml" /><Relationship Id="rId52" Type="http://schemas.openxmlformats.org/officeDocument/2006/relationships/footer" Target="footer21.xml" /><Relationship Id="rId60" Type="http://schemas.openxmlformats.org/officeDocument/2006/relationships/image" Target="media/image6.emf" /><Relationship Id="rId65" Type="http://schemas.openxmlformats.org/officeDocument/2006/relationships/oleObject" Target="embeddings/oleObject4.bin" /><Relationship Id="rId73" Type="http://schemas.openxmlformats.org/officeDocument/2006/relationships/oleObject" Target="embeddings/oleObject8.bin" /><Relationship Id="rId78" Type="http://schemas.openxmlformats.org/officeDocument/2006/relationships/image" Target="media/image15.emf" /><Relationship Id="rId81" Type="http://schemas.openxmlformats.org/officeDocument/2006/relationships/oleObject" Target="embeddings/oleObject12.bin" /><Relationship Id="rId86" Type="http://schemas.openxmlformats.org/officeDocument/2006/relationships/image" Target="media/image19.emf" /><Relationship Id="rId94" Type="http://schemas.openxmlformats.org/officeDocument/2006/relationships/image" Target="media/image23.emf" /><Relationship Id="rId99" Type="http://schemas.openxmlformats.org/officeDocument/2006/relationships/oleObject" Target="embeddings/oleObject21.bin" /><Relationship Id="rId101" Type="http://schemas.openxmlformats.org/officeDocument/2006/relationships/oleObject" Target="embeddings/oleObject22.bin" /><Relationship Id="rId4" Type="http://schemas.openxmlformats.org/officeDocument/2006/relationships/settings" Target="settings.xml" /><Relationship Id="rId9" Type="http://schemas.openxmlformats.org/officeDocument/2006/relationships/image" Target="media/image2.jpeg" /><Relationship Id="rId13" Type="http://schemas.openxmlformats.org/officeDocument/2006/relationships/footer" Target="footer2.xml" /><Relationship Id="rId18" Type="http://schemas.openxmlformats.org/officeDocument/2006/relationships/header" Target="header3.xml" /><Relationship Id="rId39" Type="http://schemas.openxmlformats.org/officeDocument/2006/relationships/footer" Target="footer15.xml" /><Relationship Id="rId109" Type="http://schemas.openxmlformats.org/officeDocument/2006/relationships/oleObject" Target="embeddings/oleObject26.bin" /><Relationship Id="rId34" Type="http://schemas.openxmlformats.org/officeDocument/2006/relationships/header" Target="header11.xml" /><Relationship Id="rId50" Type="http://schemas.openxmlformats.org/officeDocument/2006/relationships/footer" Target="footer20.xml" /><Relationship Id="rId55" Type="http://schemas.openxmlformats.org/officeDocument/2006/relationships/footer" Target="footer22.xml" /><Relationship Id="rId76" Type="http://schemas.openxmlformats.org/officeDocument/2006/relationships/image" Target="media/image14.emf" /><Relationship Id="rId97" Type="http://schemas.openxmlformats.org/officeDocument/2006/relationships/oleObject" Target="embeddings/oleObject20.bin" /><Relationship Id="rId104" Type="http://schemas.openxmlformats.org/officeDocument/2006/relationships/image" Target="media/image28.emf" /><Relationship Id="rId7" Type="http://schemas.openxmlformats.org/officeDocument/2006/relationships/endnotes" Target="endnotes.xml" /><Relationship Id="rId71" Type="http://schemas.openxmlformats.org/officeDocument/2006/relationships/oleObject" Target="embeddings/oleObject7.bin" /><Relationship Id="rId92" Type="http://schemas.openxmlformats.org/officeDocument/2006/relationships/image" Target="media/image22.emf" /><Relationship Id="rId2" Type="http://schemas.openxmlformats.org/officeDocument/2006/relationships/numbering" Target="numbering.xml" /><Relationship Id="rId29" Type="http://schemas.openxmlformats.org/officeDocument/2006/relationships/footer" Target="footer10.xml" /></Relationships>
</file>

<file path=word/_rels/footnotes.xml.rels><?xml version="1.0" encoding="UTF-8" standalone="yes"?>
<Relationships xmlns="http://schemas.openxmlformats.org/package/2006/relationships"><Relationship Id="rId3" Type="http://schemas.openxmlformats.org/officeDocument/2006/relationships/hyperlink" Target="https://www.douane.gov.dz" TargetMode="External" /><Relationship Id="rId2" Type="http://schemas.openxmlformats.org/officeDocument/2006/relationships/hyperlink" Target="https://www.douane.gov.dz" TargetMode="External" /><Relationship Id="rId1" Type="http://schemas.openxmlformats.org/officeDocument/2006/relationships/hyperlink" Target="https://www.douane.gov.dz" TargetMode="External" /><Relationship Id="rId4" Type="http://schemas.openxmlformats.org/officeDocument/2006/relationships/hyperlink" Target="https://www.douane.gov.dz" TargetMode="Externa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D396E-4066-4CDC-896E-4A6BCB2B184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121</Pages>
  <Words>13896</Words>
  <Characters>79212</Characters>
  <Application>Microsoft Office Word</Application>
  <DocSecurity>0</DocSecurity>
  <Lines>660</Lines>
  <Paragraphs>185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92923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Baya Ach</cp:lastModifiedBy>
  <cp:revision>2</cp:revision>
  <cp:lastPrinted>2023-06-14T16:33:00Z</cp:lastPrinted>
  <dcterms:created xsi:type="dcterms:W3CDTF">2023-07-26T17:33:00Z</dcterms:created>
  <dcterms:modified xsi:type="dcterms:W3CDTF">2023-07-26T17:33:00Z</dcterms:modified>
</cp:coreProperties>
</file>